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4A9C76F" w:rsidR="002D2B69" w:rsidRPr="000C58CD" w:rsidRDefault="002D2B69" w:rsidP="002D2B69">
      <w:pPr>
        <w:rPr>
          <w:b/>
        </w:rPr>
      </w:pPr>
      <w:r w:rsidRPr="000C58CD">
        <w:rPr>
          <w:b/>
        </w:rPr>
        <w:t xml:space="preserve">Date: </w:t>
      </w:r>
      <w:r w:rsidRPr="000C58CD">
        <w:rPr>
          <w:b/>
        </w:rPr>
        <w:tab/>
      </w:r>
      <w:r w:rsidR="00160833">
        <w:rPr>
          <w:b/>
        </w:rPr>
        <w:t>December 11, 2018</w:t>
      </w:r>
    </w:p>
    <w:p w14:paraId="24610532" w14:textId="77777777" w:rsidR="002D2B69" w:rsidRDefault="002D2B69" w:rsidP="002D2B69"/>
    <w:p w14:paraId="39111945" w14:textId="5046CA39" w:rsidR="002D2B69" w:rsidRDefault="002D2B69" w:rsidP="009D150D">
      <w:pPr>
        <w:ind w:left="720" w:hanging="720"/>
      </w:pPr>
      <w:r w:rsidRPr="000C58CD">
        <w:rPr>
          <w:b/>
        </w:rPr>
        <w:t>Re:</w:t>
      </w:r>
      <w:r>
        <w:t xml:space="preserve"> </w:t>
      </w:r>
      <w:r>
        <w:tab/>
        <w:t xml:space="preserve">Sole Source Certification Number </w:t>
      </w:r>
      <w:r w:rsidR="001B22B0" w:rsidRPr="007E50FE">
        <w:rPr>
          <w:b/>
        </w:rPr>
        <w:t>SS</w:t>
      </w:r>
      <w:r w:rsidR="00E536BF" w:rsidRPr="007E50FE">
        <w:rPr>
          <w:b/>
        </w:rPr>
        <w:t>9</w:t>
      </w:r>
      <w:r w:rsidR="00160833" w:rsidRPr="007E50FE">
        <w:rPr>
          <w:b/>
        </w:rPr>
        <w:t xml:space="preserve">125 </w:t>
      </w:r>
      <w:r w:rsidR="00160833" w:rsidRPr="007E50FE">
        <w:t xml:space="preserve">for </w:t>
      </w:r>
      <w:proofErr w:type="spellStart"/>
      <w:r w:rsidR="007E50FE">
        <w:t>Trauma</w:t>
      </w:r>
      <w:r w:rsidR="00160833" w:rsidRPr="007E50FE">
        <w:t>CAD</w:t>
      </w:r>
      <w:proofErr w:type="spellEnd"/>
      <w:r w:rsidR="00160833" w:rsidRPr="007E50FE">
        <w:t xml:space="preserve"> Server</w:t>
      </w:r>
      <w:r w:rsidR="009D150D" w:rsidRPr="007E50FE">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1229DF6E" w14:textId="41E06B50" w:rsidR="00160833" w:rsidRDefault="002D2B69" w:rsidP="00160833">
      <w:pPr>
        <w:jc w:val="both"/>
      </w:pPr>
      <w:r>
        <w:t xml:space="preserve">Regarding UMMC Sole Source Certification Number </w:t>
      </w:r>
      <w:r w:rsidR="001B22B0" w:rsidRPr="00D646E4">
        <w:rPr>
          <w:b/>
          <w:color w:val="FF0000"/>
        </w:rPr>
        <w:t>SS</w:t>
      </w:r>
      <w:r w:rsidR="00765458" w:rsidRPr="00D646E4">
        <w:rPr>
          <w:b/>
          <w:color w:val="FF0000"/>
        </w:rPr>
        <w:t>9</w:t>
      </w:r>
      <w:r w:rsidR="00160833">
        <w:rPr>
          <w:b/>
          <w:color w:val="FF0000"/>
        </w:rPr>
        <w:t xml:space="preserve">125 </w:t>
      </w:r>
      <w:r w:rsidR="009415BF">
        <w:t xml:space="preserve">for </w:t>
      </w:r>
      <w:proofErr w:type="spellStart"/>
      <w:r w:rsidR="007E50FE">
        <w:t>Trauma</w:t>
      </w:r>
      <w:r w:rsidR="00160833">
        <w:t>CAD</w:t>
      </w:r>
      <w:proofErr w:type="spellEnd"/>
      <w:r w:rsidR="00160833">
        <w:t xml:space="preserve"> Server</w:t>
      </w:r>
      <w:r w:rsidRPr="004A46C1">
        <w:t xml:space="preserve">, please be advised that UMMC intends to award the purchase of </w:t>
      </w:r>
      <w:r w:rsidR="0001425C" w:rsidRPr="000A396E">
        <w:t xml:space="preserve">the </w:t>
      </w:r>
      <w:proofErr w:type="spellStart"/>
      <w:r w:rsidR="007E50FE">
        <w:t>Trauma</w:t>
      </w:r>
      <w:r w:rsidR="00160833">
        <w:t>CAD</w:t>
      </w:r>
      <w:proofErr w:type="spellEnd"/>
      <w:r w:rsidR="00160833">
        <w:t xml:space="preserve"> Server</w:t>
      </w:r>
      <w:r w:rsidR="00AF2D42" w:rsidRPr="000E2ADE">
        <w:rPr>
          <w:b/>
          <w:color w:val="FF0000"/>
        </w:rPr>
        <w:t xml:space="preserve"> </w:t>
      </w:r>
      <w:r w:rsidRPr="004A46C1">
        <w:t xml:space="preserve">to </w:t>
      </w:r>
      <w:proofErr w:type="spellStart"/>
      <w:r w:rsidR="00160833">
        <w:t>Brainlab</w:t>
      </w:r>
      <w:proofErr w:type="spellEnd"/>
      <w:r w:rsidR="00160833">
        <w:t>, Inc.,</w:t>
      </w:r>
      <w:r w:rsidR="009D150D" w:rsidRPr="002D2405">
        <w:rPr>
          <w:color w:val="FF0000"/>
        </w:rPr>
        <w:t xml:space="preserve"> </w:t>
      </w:r>
      <w:r w:rsidR="00E536BF">
        <w:t>as the</w:t>
      </w:r>
      <w:r w:rsidR="00160833">
        <w:t xml:space="preserve"> </w:t>
      </w:r>
      <w:r w:rsidR="00E536BF">
        <w:t xml:space="preserve">sole </w:t>
      </w:r>
      <w:r w:rsidRPr="004A46C1">
        <w:t xml:space="preserve">source provider of </w:t>
      </w:r>
      <w:r w:rsidR="0001425C" w:rsidRPr="000A396E">
        <w:t xml:space="preserve">the </w:t>
      </w:r>
      <w:proofErr w:type="spellStart"/>
      <w:r w:rsidR="007E50FE">
        <w:t>Trauma</w:t>
      </w:r>
      <w:r w:rsidR="00160833">
        <w:t>CAD</w:t>
      </w:r>
      <w:proofErr w:type="spellEnd"/>
      <w:r w:rsidR="00160833">
        <w:t xml:space="preserve"> Server</w:t>
      </w:r>
    </w:p>
    <w:p w14:paraId="5690EBBB" w14:textId="77777777" w:rsidR="00160833" w:rsidRDefault="00160833" w:rsidP="00160833">
      <w:pPr>
        <w:jc w:val="both"/>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0EBD1AB" w:rsidR="002D2B69" w:rsidRPr="007E50FE" w:rsidRDefault="00160833" w:rsidP="00160833">
            <w:r w:rsidRPr="007E50FE">
              <w:t>December 17,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DDDC1BC" w:rsidR="002D2B69" w:rsidRPr="007E50FE" w:rsidRDefault="00160833" w:rsidP="00E536BF">
            <w:r w:rsidRPr="007E50FE">
              <w:t>December 28,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FEB236E" w:rsidR="002D2B69" w:rsidRPr="007E50FE" w:rsidRDefault="00AD7032" w:rsidP="00160833">
            <w:r>
              <w:t>January 9</w:t>
            </w:r>
            <w:r w:rsidR="00160833" w:rsidRPr="007E50FE">
              <w:t>, 2019</w:t>
            </w:r>
            <w:r w:rsidR="002D2B69" w:rsidRPr="007E50FE">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6E68F33" w:rsidR="002D2B69" w:rsidRPr="007A274F" w:rsidRDefault="002D2B69" w:rsidP="00160833">
            <w:r w:rsidRPr="007A274F">
              <w:t xml:space="preserve">Not before </w:t>
            </w:r>
            <w:r w:rsidR="00AD7032">
              <w:t>January 9</w:t>
            </w:r>
            <w:r w:rsidR="00160833">
              <w:t>, 2019</w:t>
            </w:r>
          </w:p>
        </w:tc>
      </w:tr>
    </w:tbl>
    <w:p w14:paraId="3DA73D2B" w14:textId="77777777" w:rsidR="00160833" w:rsidRDefault="00160833" w:rsidP="002D2B69">
      <w:pPr>
        <w:rPr>
          <w:b/>
        </w:rPr>
      </w:pPr>
    </w:p>
    <w:p w14:paraId="53E2707D" w14:textId="77777777" w:rsidR="00160833" w:rsidRDefault="0016083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E2F677B" w14:textId="77777777" w:rsidR="007E50FE" w:rsidRDefault="007E50FE" w:rsidP="00DC566D">
      <w:pPr>
        <w:pStyle w:val="PlainText"/>
        <w:ind w:left="720"/>
        <w:jc w:val="both"/>
        <w:rPr>
          <w:rFonts w:ascii="Times New Roman" w:hAnsi="Times New Roman" w:cs="Times New Roman"/>
          <w:sz w:val="24"/>
          <w:szCs w:val="24"/>
        </w:rPr>
      </w:pPr>
    </w:p>
    <w:p w14:paraId="6DD98A90" w14:textId="5BA1B399" w:rsidR="00026285" w:rsidRDefault="0083748F" w:rsidP="00DC566D">
      <w:pPr>
        <w:pStyle w:val="PlainText"/>
        <w:ind w:left="720"/>
        <w:jc w:val="both"/>
        <w:rPr>
          <w:rFonts w:ascii="Times New Roman" w:hAnsi="Times New Roman" w:cs="Times New Roman"/>
          <w:sz w:val="24"/>
          <w:szCs w:val="24"/>
        </w:rPr>
      </w:pPr>
      <w:proofErr w:type="spellStart"/>
      <w:r w:rsidRPr="0083748F">
        <w:rPr>
          <w:rFonts w:ascii="Times New Roman" w:hAnsi="Times New Roman" w:cs="Times New Roman"/>
          <w:sz w:val="24"/>
          <w:szCs w:val="24"/>
        </w:rPr>
        <w:t>TraumaCad</w:t>
      </w:r>
      <w:proofErr w:type="spellEnd"/>
      <w:r w:rsidRPr="0083748F">
        <w:rPr>
          <w:rFonts w:ascii="Times New Roman" w:hAnsi="Times New Roman" w:cs="Times New Roman"/>
          <w:sz w:val="24"/>
          <w:szCs w:val="24"/>
        </w:rPr>
        <w:t xml:space="preserve"> provides orthopedic surgeons with digital tools to preoperatively plan procedures and simulate the expected surgical outcome, as well as quickly assess clinical measurements, prostheses size, and visualize osteotomies and fracture reductions.  The server template subscription is required to allow access to the template library database that </w:t>
      </w:r>
      <w:r w:rsidR="007E50FE">
        <w:rPr>
          <w:rFonts w:ascii="Times New Roman" w:hAnsi="Times New Roman" w:cs="Times New Roman"/>
          <w:sz w:val="24"/>
          <w:szCs w:val="24"/>
        </w:rPr>
        <w:t>i</w:t>
      </w:r>
      <w:r w:rsidRPr="0083748F">
        <w:rPr>
          <w:rFonts w:ascii="Times New Roman" w:hAnsi="Times New Roman" w:cs="Times New Roman"/>
          <w:sz w:val="24"/>
          <w:szCs w:val="24"/>
        </w:rPr>
        <w:t>s essential for effective preoperative planning.</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3731ABAA" w:rsidR="00AA70D0" w:rsidRPr="007E50FE" w:rsidRDefault="0083748F" w:rsidP="00DC566D">
      <w:pPr>
        <w:pStyle w:val="PlainText"/>
        <w:ind w:left="720"/>
        <w:jc w:val="both"/>
        <w:rPr>
          <w:rFonts w:ascii="Arial" w:eastAsiaTheme="minorEastAsia" w:hAnsi="Arial" w:cs="Arial"/>
          <w:sz w:val="23"/>
          <w:szCs w:val="23"/>
        </w:rPr>
      </w:pPr>
      <w:r w:rsidRPr="007E50FE">
        <w:rPr>
          <w:rFonts w:ascii="Arial" w:eastAsiaTheme="minorEastAsia" w:hAnsi="Arial" w:cs="Arial"/>
          <w:sz w:val="23"/>
          <w:szCs w:val="23"/>
        </w:rPr>
        <w:t>These templates allow our surgeons to plan their procedures and know which size implants are required for purchase.</w:t>
      </w:r>
    </w:p>
    <w:p w14:paraId="5981A8A3" w14:textId="77777777" w:rsidR="007E50FE" w:rsidRDefault="007E50FE"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Pr="007E50FE" w:rsidRDefault="00026285" w:rsidP="00923482">
      <w:pPr>
        <w:pStyle w:val="PlainText"/>
        <w:ind w:left="720"/>
        <w:jc w:val="both"/>
        <w:rPr>
          <w:rFonts w:ascii="Times New Roman" w:hAnsi="Times New Roman" w:cs="Times New Roman"/>
          <w:sz w:val="24"/>
          <w:szCs w:val="24"/>
        </w:rPr>
      </w:pPr>
    </w:p>
    <w:p w14:paraId="77D821B2" w14:textId="0A59EBFC" w:rsidR="00AA70D0" w:rsidRPr="007E50FE" w:rsidRDefault="0083748F" w:rsidP="00DC566D">
      <w:pPr>
        <w:pStyle w:val="PlainText"/>
        <w:ind w:left="720"/>
        <w:jc w:val="both"/>
        <w:rPr>
          <w:rFonts w:ascii="Arial" w:eastAsiaTheme="minorEastAsia" w:hAnsi="Arial" w:cs="Arial"/>
          <w:sz w:val="23"/>
          <w:szCs w:val="23"/>
        </w:rPr>
      </w:pPr>
      <w:r w:rsidRPr="007E50FE">
        <w:rPr>
          <w:rFonts w:ascii="Arial" w:eastAsiaTheme="minorEastAsia" w:hAnsi="Arial" w:cs="Arial"/>
          <w:sz w:val="23"/>
          <w:szCs w:val="23"/>
        </w:rPr>
        <w:t xml:space="preserve">UMMC holds a perpetual license for the </w:t>
      </w:r>
      <w:proofErr w:type="spellStart"/>
      <w:r w:rsidRPr="007E50FE">
        <w:rPr>
          <w:rFonts w:ascii="Arial" w:eastAsiaTheme="minorEastAsia" w:hAnsi="Arial" w:cs="Arial"/>
          <w:sz w:val="23"/>
          <w:szCs w:val="23"/>
        </w:rPr>
        <w:t>TraumaCAD</w:t>
      </w:r>
      <w:proofErr w:type="spellEnd"/>
      <w:r w:rsidRPr="007E50FE">
        <w:rPr>
          <w:rFonts w:ascii="Arial" w:eastAsiaTheme="minorEastAsia" w:hAnsi="Arial" w:cs="Arial"/>
          <w:sz w:val="23"/>
          <w:szCs w:val="23"/>
        </w:rPr>
        <w:t xml:space="preserve"> software, but the template library requires an annual subscription.  The software is not usable without the templates.  While </w:t>
      </w:r>
      <w:proofErr w:type="spellStart"/>
      <w:r w:rsidRPr="007E50FE">
        <w:rPr>
          <w:rFonts w:ascii="Arial" w:eastAsiaTheme="minorEastAsia" w:hAnsi="Arial" w:cs="Arial"/>
          <w:sz w:val="23"/>
          <w:szCs w:val="23"/>
        </w:rPr>
        <w:t>TraumaCad</w:t>
      </w:r>
      <w:proofErr w:type="spellEnd"/>
      <w:r w:rsidRPr="007E50FE">
        <w:rPr>
          <w:rFonts w:ascii="Arial" w:eastAsiaTheme="minorEastAsia" w:hAnsi="Arial" w:cs="Arial"/>
          <w:sz w:val="23"/>
          <w:szCs w:val="23"/>
        </w:rPr>
        <w:t xml:space="preserve"> is available through resellers, since the original purchase was made from </w:t>
      </w:r>
      <w:proofErr w:type="spellStart"/>
      <w:r w:rsidRPr="007E50FE">
        <w:rPr>
          <w:rFonts w:ascii="Arial" w:eastAsiaTheme="minorEastAsia" w:hAnsi="Arial" w:cs="Arial"/>
          <w:sz w:val="23"/>
          <w:szCs w:val="23"/>
        </w:rPr>
        <w:t>Brainlab</w:t>
      </w:r>
      <w:proofErr w:type="spellEnd"/>
      <w:r w:rsidRPr="007E50FE">
        <w:rPr>
          <w:rFonts w:ascii="Arial" w:eastAsiaTheme="minorEastAsia" w:hAnsi="Arial" w:cs="Arial"/>
          <w:sz w:val="23"/>
          <w:szCs w:val="23"/>
        </w:rPr>
        <w:t xml:space="preserve">, the service contract must be purchased from </w:t>
      </w:r>
      <w:proofErr w:type="spellStart"/>
      <w:r w:rsidRPr="007E50FE">
        <w:rPr>
          <w:rFonts w:ascii="Arial" w:eastAsiaTheme="minorEastAsia" w:hAnsi="Arial" w:cs="Arial"/>
          <w:sz w:val="23"/>
          <w:szCs w:val="23"/>
        </w:rPr>
        <w:t>Brainlab</w:t>
      </w:r>
      <w:proofErr w:type="spellEnd"/>
      <w:r w:rsidRPr="007E50FE">
        <w:rPr>
          <w:rFonts w:ascii="Arial" w:eastAsiaTheme="minorEastAsia" w:hAnsi="Arial" w:cs="Arial"/>
          <w:sz w:val="23"/>
          <w:szCs w:val="23"/>
        </w:rPr>
        <w:t xml:space="preserve"> and is not available through any other reseller.</w:t>
      </w:r>
    </w:p>
    <w:p w14:paraId="36BED1C1" w14:textId="77777777" w:rsidR="0083748F" w:rsidRDefault="0083748F" w:rsidP="00DC566D">
      <w:pPr>
        <w:pStyle w:val="PlainText"/>
        <w:ind w:left="720"/>
        <w:jc w:val="both"/>
        <w:rPr>
          <w:rFonts w:ascii="Times New Roman" w:hAnsi="Times New Roman" w:cs="Times New Roman"/>
          <w:sz w:val="24"/>
          <w:szCs w:val="24"/>
        </w:rPr>
      </w:pPr>
    </w:p>
    <w:p w14:paraId="4660B65C" w14:textId="306FD7D7"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83748F">
        <w:rPr>
          <w:rFonts w:ascii="Times New Roman" w:hAnsi="Times New Roman" w:cs="Times New Roman"/>
          <w:sz w:val="24"/>
          <w:szCs w:val="24"/>
        </w:rPr>
        <w:t>Brainlab</w:t>
      </w:r>
      <w:proofErr w:type="spellEnd"/>
      <w:r w:rsidR="0083748F">
        <w:rPr>
          <w:rFonts w:ascii="Times New Roman" w:hAnsi="Times New Roman" w:cs="Times New Roman"/>
          <w:sz w:val="24"/>
          <w:szCs w:val="24"/>
        </w:rPr>
        <w:t>, Inc.</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2B81DA88"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proofErr w:type="spellStart"/>
      <w:r w:rsidR="0083748F">
        <w:rPr>
          <w:rFonts w:ascii="Times New Roman" w:eastAsia="Times New Roman" w:hAnsi="Times New Roman" w:cs="Times New Roman"/>
          <w:sz w:val="24"/>
          <w:szCs w:val="24"/>
        </w:rPr>
        <w:t>TraumaCAD</w:t>
      </w:r>
      <w:proofErr w:type="spellEnd"/>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7E50FE">
        <w:rPr>
          <w:rFonts w:ascii="Times New Roman" w:hAnsi="Times New Roman" w:cs="Times New Roman"/>
          <w:b/>
          <w:bCs/>
          <w:sz w:val="24"/>
          <w:szCs w:val="24"/>
        </w:rPr>
        <w:t>$</w:t>
      </w:r>
      <w:r w:rsidR="0083748F" w:rsidRPr="007E50FE">
        <w:rPr>
          <w:rFonts w:ascii="Times New Roman" w:hAnsi="Times New Roman" w:cs="Times New Roman"/>
          <w:b/>
          <w:bCs/>
          <w:sz w:val="24"/>
          <w:szCs w:val="24"/>
        </w:rPr>
        <w:t>18,785.07</w:t>
      </w:r>
      <w:r w:rsidRPr="007E50FE">
        <w:rPr>
          <w:rFonts w:ascii="Times New Roman" w:hAnsi="Times New Roman" w:cs="Times New Roman"/>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B08EDAC" w:rsidR="002D2B69" w:rsidRDefault="002D2B69" w:rsidP="002D2B69">
      <w:r>
        <w:t xml:space="preserve">Interested parties who have reason to believe that the </w:t>
      </w:r>
      <w:proofErr w:type="spellStart"/>
      <w:r w:rsidR="0083748F">
        <w:t>TraumaCAD</w:t>
      </w:r>
      <w:proofErr w:type="spellEnd"/>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E50FE">
        <w:t xml:space="preserve">to </w:t>
      </w:r>
      <w:proofErr w:type="spellStart"/>
      <w:r w:rsidR="0083748F" w:rsidRPr="007E50FE">
        <w:t>Brainlab</w:t>
      </w:r>
      <w:proofErr w:type="spellEnd"/>
      <w:r w:rsidR="0083748F" w:rsidRPr="007E50FE">
        <w:t>, Inc.</w:t>
      </w:r>
      <w:r w:rsidR="00DC566D" w:rsidRPr="007E50FE">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062475B" w:rsidR="002D2B69" w:rsidRDefault="002D2B69" w:rsidP="00DC566D">
      <w:r>
        <w:t xml:space="preserve">Comments will be accepted at any time prior to </w:t>
      </w:r>
      <w:r w:rsidR="00AD7032">
        <w:t>Wednesday, January 9</w:t>
      </w:r>
      <w:r w:rsidR="002C0F7C">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693BBCA"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7E50FE">
                              <w:rPr>
                                <w:b/>
                              </w:rPr>
                              <w:t>125</w:t>
                            </w:r>
                          </w:p>
                          <w:p w14:paraId="23732217" w14:textId="77777777" w:rsidR="00026285" w:rsidRPr="00DC3864" w:rsidRDefault="00026285" w:rsidP="002D2B69">
                            <w:pPr>
                              <w:ind w:left="540" w:right="525"/>
                              <w:jc w:val="center"/>
                              <w:rPr>
                                <w:b/>
                              </w:rPr>
                            </w:pPr>
                          </w:p>
                          <w:p w14:paraId="20940D37" w14:textId="55A9A2C8" w:rsidR="002D2B69" w:rsidRPr="00DC3864" w:rsidRDefault="002D2B69" w:rsidP="002D2B69">
                            <w:pPr>
                              <w:ind w:left="540" w:right="525"/>
                              <w:jc w:val="center"/>
                              <w:rPr>
                                <w:b/>
                              </w:rPr>
                            </w:pPr>
                            <w:r w:rsidRPr="00DC3864">
                              <w:rPr>
                                <w:b/>
                              </w:rPr>
                              <w:t xml:space="preserve">Accepted until </w:t>
                            </w:r>
                            <w:r w:rsidR="00AD7032">
                              <w:rPr>
                                <w:b/>
                              </w:rPr>
                              <w:t>Wednesday</w:t>
                            </w:r>
                            <w:r w:rsidR="00CB0C26" w:rsidRPr="007E50FE">
                              <w:rPr>
                                <w:b/>
                              </w:rPr>
                              <w:t xml:space="preserve">, </w:t>
                            </w:r>
                            <w:r w:rsidR="007E50FE" w:rsidRPr="007E50FE">
                              <w:rPr>
                                <w:b/>
                              </w:rPr>
                              <w:t xml:space="preserve">January </w:t>
                            </w:r>
                            <w:r w:rsidR="00AD7032">
                              <w:rPr>
                                <w:b/>
                              </w:rPr>
                              <w:t>9</w:t>
                            </w:r>
                            <w:bookmarkStart w:id="0" w:name="_GoBack"/>
                            <w:bookmarkEnd w:id="0"/>
                            <w:r w:rsidR="007E50FE" w:rsidRPr="007E50FE">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693BBCA"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7E50FE">
                        <w:rPr>
                          <w:b/>
                        </w:rPr>
                        <w:t>125</w:t>
                      </w:r>
                    </w:p>
                    <w:p w14:paraId="23732217" w14:textId="77777777" w:rsidR="00026285" w:rsidRPr="00DC3864" w:rsidRDefault="00026285" w:rsidP="002D2B69">
                      <w:pPr>
                        <w:ind w:left="540" w:right="525"/>
                        <w:jc w:val="center"/>
                        <w:rPr>
                          <w:b/>
                        </w:rPr>
                      </w:pPr>
                    </w:p>
                    <w:p w14:paraId="20940D37" w14:textId="55A9A2C8" w:rsidR="002D2B69" w:rsidRPr="00DC3864" w:rsidRDefault="002D2B69" w:rsidP="002D2B69">
                      <w:pPr>
                        <w:ind w:left="540" w:right="525"/>
                        <w:jc w:val="center"/>
                        <w:rPr>
                          <w:b/>
                        </w:rPr>
                      </w:pPr>
                      <w:r w:rsidRPr="00DC3864">
                        <w:rPr>
                          <w:b/>
                        </w:rPr>
                        <w:t xml:space="preserve">Accepted until </w:t>
                      </w:r>
                      <w:r w:rsidR="00AD7032">
                        <w:rPr>
                          <w:b/>
                        </w:rPr>
                        <w:t>Wednesday</w:t>
                      </w:r>
                      <w:r w:rsidR="00CB0C26" w:rsidRPr="007E50FE">
                        <w:rPr>
                          <w:b/>
                        </w:rPr>
                        <w:t xml:space="preserve">, </w:t>
                      </w:r>
                      <w:r w:rsidR="007E50FE" w:rsidRPr="007E50FE">
                        <w:rPr>
                          <w:b/>
                        </w:rPr>
                        <w:t xml:space="preserve">January </w:t>
                      </w:r>
                      <w:r w:rsidR="00AD7032">
                        <w:rPr>
                          <w:b/>
                        </w:rPr>
                        <w:t>9</w:t>
                      </w:r>
                      <w:bookmarkStart w:id="1" w:name="_GoBack"/>
                      <w:bookmarkEnd w:id="1"/>
                      <w:r w:rsidR="007E50FE" w:rsidRPr="007E50FE">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60833"/>
    <w:rsid w:val="001B22B0"/>
    <w:rsid w:val="002C0F7C"/>
    <w:rsid w:val="002D2405"/>
    <w:rsid w:val="002D2B69"/>
    <w:rsid w:val="002F1534"/>
    <w:rsid w:val="00600E14"/>
    <w:rsid w:val="00616CF2"/>
    <w:rsid w:val="006624AB"/>
    <w:rsid w:val="006653BF"/>
    <w:rsid w:val="006B61DB"/>
    <w:rsid w:val="006F31B1"/>
    <w:rsid w:val="00714915"/>
    <w:rsid w:val="00765458"/>
    <w:rsid w:val="007E50FE"/>
    <w:rsid w:val="0083748F"/>
    <w:rsid w:val="00923482"/>
    <w:rsid w:val="009415BF"/>
    <w:rsid w:val="009B01B7"/>
    <w:rsid w:val="009D150D"/>
    <w:rsid w:val="00A70889"/>
    <w:rsid w:val="00AA70D0"/>
    <w:rsid w:val="00AD7032"/>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2018-12-11T19:43:00Z</cp:lastPrinted>
  <dcterms:created xsi:type="dcterms:W3CDTF">2018-12-11T19:37:00Z</dcterms:created>
  <dcterms:modified xsi:type="dcterms:W3CDTF">2018-12-11T21:20:00Z</dcterms:modified>
</cp:coreProperties>
</file>