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8F7B" w14:textId="5B0714FD" w:rsidR="00B80E41" w:rsidRDefault="008F32C2" w:rsidP="008F32C2">
      <w:pPr>
        <w:pStyle w:val="BodyText"/>
        <w:spacing w:before="4"/>
        <w:jc w:val="center"/>
        <w:rPr>
          <w:rFonts w:ascii="Times New Roman" w:hAnsi="Times New Roman" w:cs="Times New Roman"/>
          <w:b/>
          <w:sz w:val="28"/>
          <w:szCs w:val="44"/>
        </w:rPr>
      </w:pPr>
      <w:r>
        <w:rPr>
          <w:rFonts w:ascii="Times New Roman" w:hAnsi="Times New Roman" w:cs="Times New Roman"/>
          <w:b/>
          <w:sz w:val="28"/>
          <w:szCs w:val="44"/>
        </w:rPr>
        <w:t>LEGAL NOTICE</w:t>
      </w:r>
    </w:p>
    <w:p w14:paraId="77F2D82C" w14:textId="77777777" w:rsidR="008F32C2" w:rsidRDefault="008F32C2" w:rsidP="008F32C2">
      <w:pPr>
        <w:pStyle w:val="BodyText"/>
        <w:spacing w:before="4"/>
        <w:jc w:val="center"/>
        <w:rPr>
          <w:rFonts w:ascii="Times New Roman" w:hAnsi="Times New Roman" w:cs="Times New Roman"/>
          <w:b/>
          <w:sz w:val="28"/>
          <w:szCs w:val="44"/>
        </w:rPr>
      </w:pPr>
    </w:p>
    <w:p w14:paraId="765C3069" w14:textId="11A3FBFF" w:rsidR="008F32C2" w:rsidRPr="008F32C2" w:rsidRDefault="008F32C2" w:rsidP="008F32C2">
      <w:pPr>
        <w:pStyle w:val="BodyText"/>
        <w:spacing w:before="4"/>
        <w:jc w:val="center"/>
        <w:rPr>
          <w:rFonts w:ascii="Times New Roman" w:hAnsi="Times New Roman" w:cs="Times New Roman"/>
          <w:b/>
          <w:sz w:val="28"/>
          <w:szCs w:val="44"/>
          <w:u w:val="single"/>
        </w:rPr>
      </w:pPr>
      <w:r w:rsidRPr="008F32C2">
        <w:rPr>
          <w:rFonts w:ascii="Times New Roman" w:hAnsi="Times New Roman" w:cs="Times New Roman"/>
          <w:b/>
          <w:sz w:val="28"/>
          <w:szCs w:val="44"/>
          <w:u w:val="single"/>
        </w:rPr>
        <w:t>ADVERTISEMENT FOR PROPOSALS</w:t>
      </w:r>
    </w:p>
    <w:p w14:paraId="0B9D12DF" w14:textId="77777777" w:rsidR="008F32C2" w:rsidRDefault="008F32C2" w:rsidP="004C3C50">
      <w:pPr>
        <w:pStyle w:val="BodyText"/>
        <w:spacing w:before="56" w:line="259" w:lineRule="auto"/>
        <w:ind w:right="547"/>
        <w:rPr>
          <w:rFonts w:ascii="Times New Roman" w:hAnsi="Times New Roman" w:cs="Times New Roman"/>
        </w:rPr>
      </w:pPr>
    </w:p>
    <w:p w14:paraId="73E32E55" w14:textId="70AC6295" w:rsidR="00B80E41" w:rsidRPr="008F32C2" w:rsidRDefault="00B42090" w:rsidP="008F32C2">
      <w:pPr>
        <w:pStyle w:val="BodyText"/>
        <w:spacing w:before="56" w:line="259" w:lineRule="auto"/>
        <w:ind w:right="547"/>
        <w:rPr>
          <w:rFonts w:ascii="Times New Roman" w:hAnsi="Times New Roman" w:cs="Times New Roman"/>
        </w:rPr>
      </w:pPr>
      <w:r w:rsidRPr="008F32C2">
        <w:rPr>
          <w:rFonts w:ascii="Times New Roman" w:hAnsi="Times New Roman" w:cs="Times New Roman"/>
        </w:rPr>
        <w:t>NOTICE is hereby given that</w:t>
      </w:r>
      <w:r w:rsidR="00F224E3">
        <w:rPr>
          <w:rFonts w:ascii="Times New Roman" w:hAnsi="Times New Roman" w:cs="Times New Roman"/>
        </w:rPr>
        <w:t xml:space="preserve"> the</w:t>
      </w:r>
      <w:r w:rsidRPr="008F32C2">
        <w:rPr>
          <w:rFonts w:ascii="Times New Roman" w:hAnsi="Times New Roman" w:cs="Times New Roman"/>
        </w:rPr>
        <w:t xml:space="preserve"> </w:t>
      </w:r>
      <w:r w:rsidR="005554DD" w:rsidRPr="008F32C2">
        <w:rPr>
          <w:rFonts w:ascii="Times New Roman" w:hAnsi="Times New Roman" w:cs="Times New Roman"/>
        </w:rPr>
        <w:t>Tupelo Convention and Visitors Bureau</w:t>
      </w:r>
      <w:r w:rsidRPr="008F32C2">
        <w:rPr>
          <w:rFonts w:ascii="Times New Roman" w:hAnsi="Times New Roman" w:cs="Times New Roman"/>
        </w:rPr>
        <w:t xml:space="preserve"> will </w:t>
      </w:r>
      <w:r w:rsidR="009671A0">
        <w:rPr>
          <w:rFonts w:ascii="Times New Roman" w:hAnsi="Times New Roman" w:cs="Times New Roman"/>
        </w:rPr>
        <w:t>receive</w:t>
      </w:r>
      <w:r w:rsidRPr="008F32C2">
        <w:rPr>
          <w:rFonts w:ascii="Times New Roman" w:hAnsi="Times New Roman" w:cs="Times New Roman"/>
        </w:rPr>
        <w:t xml:space="preserve"> </w:t>
      </w:r>
      <w:r w:rsidR="000640EA">
        <w:rPr>
          <w:rFonts w:ascii="Times New Roman" w:hAnsi="Times New Roman" w:cs="Times New Roman"/>
        </w:rPr>
        <w:t>quotes</w:t>
      </w:r>
      <w:r w:rsidR="009671A0">
        <w:rPr>
          <w:rFonts w:ascii="Times New Roman" w:hAnsi="Times New Roman" w:cs="Times New Roman"/>
        </w:rPr>
        <w:t xml:space="preserve"> from well qualified firms until</w:t>
      </w:r>
      <w:r w:rsidRPr="008F32C2">
        <w:rPr>
          <w:rFonts w:ascii="Times New Roman" w:hAnsi="Times New Roman" w:cs="Times New Roman"/>
        </w:rPr>
        <w:t xml:space="preserve"> </w:t>
      </w:r>
      <w:r w:rsidR="009671A0">
        <w:rPr>
          <w:rFonts w:ascii="Times New Roman" w:hAnsi="Times New Roman" w:cs="Times New Roman"/>
        </w:rPr>
        <w:t xml:space="preserve">5:00 PM CST on </w:t>
      </w:r>
      <w:r w:rsidR="000640EA">
        <w:rPr>
          <w:rFonts w:ascii="Times New Roman" w:hAnsi="Times New Roman" w:cs="Times New Roman"/>
        </w:rPr>
        <w:t>Friday April 12, 2024</w:t>
      </w:r>
      <w:r w:rsidRPr="008F32C2">
        <w:rPr>
          <w:rFonts w:ascii="Times New Roman" w:hAnsi="Times New Roman" w:cs="Times New Roman"/>
        </w:rPr>
        <w:t>,</w:t>
      </w:r>
      <w:r w:rsidR="00F224E3">
        <w:rPr>
          <w:rFonts w:ascii="Times New Roman" w:hAnsi="Times New Roman" w:cs="Times New Roman"/>
        </w:rPr>
        <w:t xml:space="preserve"> </w:t>
      </w:r>
      <w:r w:rsidR="009671A0">
        <w:rPr>
          <w:rFonts w:ascii="Times New Roman" w:hAnsi="Times New Roman" w:cs="Times New Roman"/>
        </w:rPr>
        <w:t xml:space="preserve">at </w:t>
      </w:r>
      <w:r w:rsidR="000640EA">
        <w:rPr>
          <w:rFonts w:ascii="Times New Roman" w:hAnsi="Times New Roman" w:cs="Times New Roman"/>
        </w:rPr>
        <w:t>71 East Troy Street</w:t>
      </w:r>
      <w:r w:rsidR="00F224E3" w:rsidRPr="00F224E3">
        <w:rPr>
          <w:rFonts w:ascii="Times New Roman" w:hAnsi="Times New Roman" w:cs="Times New Roman"/>
        </w:rPr>
        <w:t>,</w:t>
      </w:r>
      <w:r w:rsidR="008411D9">
        <w:rPr>
          <w:rFonts w:ascii="Times New Roman" w:hAnsi="Times New Roman" w:cs="Times New Roman"/>
        </w:rPr>
        <w:t xml:space="preserve"> PO Box 1485,</w:t>
      </w:r>
      <w:r w:rsidR="00F224E3" w:rsidRPr="00F224E3">
        <w:rPr>
          <w:rFonts w:ascii="Times New Roman" w:hAnsi="Times New Roman" w:cs="Times New Roman"/>
        </w:rPr>
        <w:t xml:space="preserve"> Tupelo, MS 3880</w:t>
      </w:r>
      <w:r w:rsidR="008411D9">
        <w:rPr>
          <w:rFonts w:ascii="Times New Roman" w:hAnsi="Times New Roman" w:cs="Times New Roman"/>
        </w:rPr>
        <w:t>2</w:t>
      </w:r>
      <w:r w:rsidR="00F224E3">
        <w:rPr>
          <w:rFonts w:ascii="Times New Roman" w:hAnsi="Times New Roman" w:cs="Times New Roman"/>
        </w:rPr>
        <w:t xml:space="preserve"> </w:t>
      </w:r>
      <w:r w:rsidRPr="008F32C2">
        <w:rPr>
          <w:rFonts w:ascii="Times New Roman" w:hAnsi="Times New Roman" w:cs="Times New Roman"/>
        </w:rPr>
        <w:t>for the following:</w:t>
      </w:r>
    </w:p>
    <w:p w14:paraId="13E1DF93" w14:textId="77777777" w:rsidR="008F32C2" w:rsidRPr="008F32C2" w:rsidRDefault="008F32C2" w:rsidP="008F32C2">
      <w:pPr>
        <w:pStyle w:val="BodyText"/>
        <w:rPr>
          <w:rFonts w:ascii="Times New Roman" w:hAnsi="Times New Roman" w:cs="Times New Roman"/>
          <w:b/>
          <w:bCs/>
          <w:sz w:val="28"/>
          <w:szCs w:val="28"/>
        </w:rPr>
      </w:pPr>
    </w:p>
    <w:p w14:paraId="3B8673CE" w14:textId="69AA4D25" w:rsidR="00B80E41" w:rsidRPr="008F32C2" w:rsidRDefault="00AB4258" w:rsidP="008F32C2">
      <w:pPr>
        <w:pStyle w:val="BodyText"/>
        <w:jc w:val="center"/>
        <w:rPr>
          <w:rFonts w:ascii="Times New Roman" w:hAnsi="Times New Roman" w:cs="Times New Roman"/>
          <w:b/>
          <w:sz w:val="28"/>
        </w:rPr>
      </w:pPr>
      <w:r>
        <w:rPr>
          <w:rFonts w:ascii="Times New Roman" w:hAnsi="Times New Roman" w:cs="Times New Roman"/>
          <w:b/>
          <w:sz w:val="28"/>
        </w:rPr>
        <w:t>PHOTOGRAPHY – DIGITAL CONTENT MARKETING TOOL</w:t>
      </w:r>
      <w:r w:rsidR="008F32C2" w:rsidRPr="008F32C2">
        <w:rPr>
          <w:rFonts w:ascii="Times New Roman" w:hAnsi="Times New Roman" w:cs="Times New Roman"/>
          <w:b/>
          <w:sz w:val="28"/>
        </w:rPr>
        <w:t xml:space="preserve"> </w:t>
      </w:r>
    </w:p>
    <w:p w14:paraId="4492965B" w14:textId="77777777" w:rsidR="00AB4258" w:rsidRDefault="004C3C50" w:rsidP="008F32C2">
      <w:pPr>
        <w:spacing w:before="244"/>
        <w:rPr>
          <w:rFonts w:ascii="Times New Roman" w:hAnsi="Times New Roman" w:cs="Times New Roman"/>
          <w:bCs/>
          <w:szCs w:val="20"/>
        </w:rPr>
      </w:pPr>
      <w:r w:rsidRPr="008F32C2">
        <w:rPr>
          <w:rFonts w:ascii="Times New Roman" w:hAnsi="Times New Roman" w:cs="Times New Roman"/>
          <w:bCs/>
          <w:szCs w:val="20"/>
        </w:rPr>
        <w:t>The Tupelo Convention and Visitors Bureau</w:t>
      </w:r>
      <w:r w:rsidR="008F32C2" w:rsidRPr="008F32C2">
        <w:rPr>
          <w:rFonts w:ascii="Times New Roman" w:hAnsi="Times New Roman" w:cs="Times New Roman"/>
          <w:bCs/>
          <w:szCs w:val="20"/>
        </w:rPr>
        <w:t xml:space="preserve"> (Tupelo CVB”)</w:t>
      </w:r>
      <w:r w:rsidRPr="008F32C2">
        <w:rPr>
          <w:rFonts w:ascii="Times New Roman" w:hAnsi="Times New Roman" w:cs="Times New Roman"/>
          <w:bCs/>
          <w:szCs w:val="20"/>
        </w:rPr>
        <w:t xml:space="preserve"> is accepting </w:t>
      </w:r>
      <w:r w:rsidR="008411D9">
        <w:rPr>
          <w:rFonts w:ascii="Times New Roman" w:hAnsi="Times New Roman" w:cs="Times New Roman"/>
          <w:bCs/>
          <w:szCs w:val="20"/>
        </w:rPr>
        <w:t>quotes</w:t>
      </w:r>
      <w:r w:rsidRPr="008F32C2">
        <w:rPr>
          <w:rFonts w:ascii="Times New Roman" w:hAnsi="Times New Roman" w:cs="Times New Roman"/>
          <w:bCs/>
          <w:szCs w:val="20"/>
        </w:rPr>
        <w:t xml:space="preserve"> from well qualified vendors</w:t>
      </w:r>
      <w:r w:rsidR="008F32C2" w:rsidRPr="008F32C2">
        <w:rPr>
          <w:rFonts w:ascii="Times New Roman" w:eastAsiaTheme="minorHAnsi" w:hAnsi="Times New Roman" w:cs="Times New Roman"/>
          <w:color w:val="000000"/>
          <w:sz w:val="24"/>
          <w:szCs w:val="24"/>
        </w:rPr>
        <w:t xml:space="preserve"> </w:t>
      </w:r>
      <w:r w:rsidR="008F32C2" w:rsidRPr="008F32C2">
        <w:rPr>
          <w:rFonts w:ascii="Times New Roman" w:hAnsi="Times New Roman" w:cs="Times New Roman"/>
          <w:bCs/>
          <w:szCs w:val="20"/>
        </w:rPr>
        <w:t xml:space="preserve">to support Tupelo CVB’s strategic communications through </w:t>
      </w:r>
      <w:r w:rsidR="00AB4258">
        <w:rPr>
          <w:rFonts w:ascii="Times New Roman" w:hAnsi="Times New Roman" w:cs="Times New Roman"/>
          <w:bCs/>
          <w:szCs w:val="20"/>
        </w:rPr>
        <w:t>photography – digital content marketing</w:t>
      </w:r>
      <w:r w:rsidR="00DC3599">
        <w:rPr>
          <w:rFonts w:ascii="Times New Roman" w:hAnsi="Times New Roman" w:cs="Times New Roman"/>
          <w:bCs/>
          <w:szCs w:val="20"/>
        </w:rPr>
        <w:t xml:space="preserve"> </w:t>
      </w:r>
      <w:r w:rsidR="008F32C2" w:rsidRPr="008F32C2">
        <w:rPr>
          <w:rFonts w:ascii="Times New Roman" w:hAnsi="Times New Roman" w:cs="Times New Roman"/>
          <w:bCs/>
          <w:szCs w:val="20"/>
        </w:rPr>
        <w:t xml:space="preserve">services. Qualified </w:t>
      </w:r>
      <w:r w:rsidR="00AB4258">
        <w:rPr>
          <w:rFonts w:ascii="Times New Roman" w:hAnsi="Times New Roman" w:cs="Times New Roman"/>
          <w:bCs/>
          <w:szCs w:val="20"/>
        </w:rPr>
        <w:t xml:space="preserve">photographers and photography agencies </w:t>
      </w:r>
      <w:r w:rsidR="000640EA">
        <w:rPr>
          <w:rFonts w:ascii="Times New Roman" w:hAnsi="Times New Roman" w:cs="Times New Roman"/>
          <w:bCs/>
          <w:szCs w:val="20"/>
        </w:rPr>
        <w:t xml:space="preserve">specializing in content marketing </w:t>
      </w:r>
      <w:r w:rsidR="00EC4617">
        <w:rPr>
          <w:rFonts w:ascii="Times New Roman" w:hAnsi="Times New Roman" w:cs="Times New Roman"/>
          <w:bCs/>
          <w:szCs w:val="20"/>
        </w:rPr>
        <w:t xml:space="preserve">should have a working knowledge of the tourism industry necessary to assist the Tupelo </w:t>
      </w:r>
      <w:r w:rsidR="00AB4258">
        <w:rPr>
          <w:rFonts w:ascii="Times New Roman" w:hAnsi="Times New Roman" w:cs="Times New Roman"/>
          <w:bCs/>
          <w:szCs w:val="20"/>
        </w:rPr>
        <w:t xml:space="preserve">CVB with the following items: </w:t>
      </w:r>
    </w:p>
    <w:p w14:paraId="469EF0EF" w14:textId="26C40E76" w:rsidR="00AB4258" w:rsidRPr="00AB4258" w:rsidRDefault="00AB4258" w:rsidP="00AB4258">
      <w:pPr>
        <w:numPr>
          <w:ilvl w:val="0"/>
          <w:numId w:val="2"/>
        </w:numPr>
        <w:spacing w:before="120" w:after="120"/>
        <w:contextualSpacing/>
        <w:rPr>
          <w:rFonts w:ascii="Times New Roman" w:hAnsi="Times New Roman" w:cs="Times New Roman"/>
          <w:bCs/>
          <w:szCs w:val="20"/>
        </w:rPr>
      </w:pPr>
      <w:r w:rsidRPr="00AB4258">
        <w:rPr>
          <w:rFonts w:ascii="Times New Roman" w:hAnsi="Times New Roman" w:cs="Times New Roman"/>
          <w:bCs/>
          <w:szCs w:val="20"/>
        </w:rPr>
        <w:t xml:space="preserve">Capture photos of Tupelo CVB partners and key assets including, but not limited to hotel properties, restaurants, entertainment venues, attractions, sports facilities and meetings and convention spaces and events, motorcoach groups, shopping districts, and community festivals and special events (approximately 12 – 15 throughout the calendar year). </w:t>
      </w:r>
    </w:p>
    <w:p w14:paraId="5A8DCC6D" w14:textId="77777777" w:rsidR="00AB4258" w:rsidRPr="00AB4258" w:rsidRDefault="00AB4258" w:rsidP="00AB4258">
      <w:pPr>
        <w:numPr>
          <w:ilvl w:val="0"/>
          <w:numId w:val="2"/>
        </w:numPr>
        <w:spacing w:before="120" w:after="120"/>
        <w:contextualSpacing/>
        <w:rPr>
          <w:rFonts w:ascii="Times New Roman" w:hAnsi="Times New Roman" w:cs="Times New Roman"/>
          <w:bCs/>
          <w:szCs w:val="20"/>
        </w:rPr>
      </w:pPr>
      <w:r w:rsidRPr="00AB4258">
        <w:rPr>
          <w:rFonts w:ascii="Times New Roman" w:hAnsi="Times New Roman" w:cs="Times New Roman"/>
          <w:bCs/>
          <w:szCs w:val="20"/>
        </w:rPr>
        <w:t>Create contact sheets of all unedited photographs for the Tupelo CVB to review. Tupelo CVB will select the approved photographs which are to be edited for final submission.</w:t>
      </w:r>
    </w:p>
    <w:p w14:paraId="0CE85601" w14:textId="1AFF9699" w:rsidR="00AB4258" w:rsidRPr="00AB4258" w:rsidRDefault="00AB4258" w:rsidP="00AB4258">
      <w:pPr>
        <w:numPr>
          <w:ilvl w:val="0"/>
          <w:numId w:val="2"/>
        </w:numPr>
        <w:spacing w:before="120" w:after="120"/>
        <w:contextualSpacing/>
        <w:rPr>
          <w:rFonts w:ascii="Times New Roman" w:hAnsi="Times New Roman" w:cs="Times New Roman"/>
          <w:bCs/>
          <w:szCs w:val="20"/>
        </w:rPr>
      </w:pPr>
      <w:r w:rsidRPr="00AB4258">
        <w:rPr>
          <w:rFonts w:ascii="Times New Roman" w:hAnsi="Times New Roman" w:cs="Times New Roman"/>
          <w:bCs/>
          <w:szCs w:val="20"/>
        </w:rPr>
        <w:t>Images would be delivered in an online gallery and available for download by multiple team members.</w:t>
      </w:r>
    </w:p>
    <w:p w14:paraId="48382720" w14:textId="77777777" w:rsidR="00AB4258" w:rsidRPr="00AB4258" w:rsidRDefault="00AB4258" w:rsidP="00AB4258">
      <w:pPr>
        <w:numPr>
          <w:ilvl w:val="0"/>
          <w:numId w:val="2"/>
        </w:numPr>
        <w:spacing w:before="120" w:after="120"/>
        <w:contextualSpacing/>
        <w:rPr>
          <w:rFonts w:ascii="Times New Roman" w:hAnsi="Times New Roman" w:cs="Times New Roman"/>
          <w:bCs/>
          <w:szCs w:val="20"/>
        </w:rPr>
      </w:pPr>
      <w:r w:rsidRPr="00AB4258">
        <w:rPr>
          <w:rFonts w:ascii="Times New Roman" w:hAnsi="Times New Roman" w:cs="Times New Roman"/>
          <w:bCs/>
          <w:szCs w:val="20"/>
        </w:rPr>
        <w:t xml:space="preserve">Edited photographs will be delivered to the Tupelo CVB based upon an agreed timeline and contract expectations per project between the photographer and Tupelo CVB. </w:t>
      </w:r>
    </w:p>
    <w:p w14:paraId="67512F9B" w14:textId="5E4D7AE2" w:rsidR="008F32C2" w:rsidRPr="00AB4258" w:rsidRDefault="00AB4258" w:rsidP="00AB4258">
      <w:pPr>
        <w:numPr>
          <w:ilvl w:val="0"/>
          <w:numId w:val="1"/>
        </w:numPr>
        <w:spacing w:before="120" w:after="120"/>
        <w:contextualSpacing/>
        <w:rPr>
          <w:rFonts w:ascii="Times New Roman" w:hAnsi="Times New Roman" w:cs="Times New Roman"/>
          <w:bCs/>
          <w:szCs w:val="20"/>
        </w:rPr>
      </w:pPr>
      <w:r w:rsidRPr="00AB4258">
        <w:rPr>
          <w:rFonts w:ascii="Times New Roman" w:hAnsi="Times New Roman" w:cs="Times New Roman"/>
          <w:bCs/>
          <w:szCs w:val="20"/>
        </w:rPr>
        <w:t xml:space="preserve">Drone Footage – If used, it is required to submit your copy of the FAA request and approved flight plan, proof of drone pilot license, and proof that all FAA regulations regarding public safety and law enforcement guidelines have been fulfilled. </w:t>
      </w:r>
    </w:p>
    <w:p w14:paraId="44489C16" w14:textId="53994D5A" w:rsidR="00B80E41" w:rsidRPr="00390D7A" w:rsidRDefault="008F32C2" w:rsidP="008F32C2">
      <w:pPr>
        <w:spacing w:before="244"/>
        <w:rPr>
          <w:rFonts w:ascii="Times New Roman" w:hAnsi="Times New Roman" w:cs="Times New Roman"/>
          <w:szCs w:val="20"/>
        </w:rPr>
      </w:pPr>
      <w:r w:rsidRPr="008F32C2">
        <w:rPr>
          <w:rFonts w:ascii="Times New Roman" w:hAnsi="Times New Roman" w:cs="Times New Roman"/>
          <w:bCs/>
          <w:szCs w:val="20"/>
        </w:rPr>
        <w:t xml:space="preserve">Tupelo CVB intends to contract with a qualified </w:t>
      </w:r>
      <w:r w:rsidR="00AB4258">
        <w:rPr>
          <w:rFonts w:ascii="Times New Roman" w:hAnsi="Times New Roman" w:cs="Times New Roman"/>
          <w:bCs/>
          <w:szCs w:val="20"/>
        </w:rPr>
        <w:t xml:space="preserve">photographer or photography agency </w:t>
      </w:r>
      <w:r w:rsidRPr="008F32C2">
        <w:rPr>
          <w:rFonts w:ascii="Times New Roman" w:hAnsi="Times New Roman" w:cs="Times New Roman"/>
          <w:bCs/>
          <w:szCs w:val="20"/>
        </w:rPr>
        <w:t>to support its continued recovery efforts, stemmed from the negative economic impacts of COVID-19. This contract will be funded through federal ARPA dollars for Mississippi Tourism Recovery, II</w:t>
      </w:r>
      <w:r w:rsidR="00390D7A">
        <w:rPr>
          <w:rFonts w:ascii="Times New Roman" w:hAnsi="Times New Roman" w:cs="Times New Roman"/>
          <w:bCs/>
          <w:szCs w:val="20"/>
        </w:rPr>
        <w:t xml:space="preserve">, and all applicants must agree to comply with the terms and conditions of the standard services contract which includes the </w:t>
      </w:r>
      <w:r w:rsidR="00DC3599">
        <w:rPr>
          <w:rFonts w:ascii="Times New Roman" w:hAnsi="Times New Roman" w:cs="Times New Roman"/>
          <w:szCs w:val="20"/>
        </w:rPr>
        <w:t xml:space="preserve">American Rescue Plan Act Mandatory </w:t>
      </w:r>
      <w:r w:rsidR="00390D7A">
        <w:rPr>
          <w:rFonts w:ascii="Times New Roman" w:hAnsi="Times New Roman" w:cs="Times New Roman"/>
          <w:szCs w:val="20"/>
        </w:rPr>
        <w:t>A</w:t>
      </w:r>
      <w:r w:rsidR="00390D7A" w:rsidRPr="00D63947">
        <w:rPr>
          <w:rFonts w:ascii="Times New Roman" w:hAnsi="Times New Roman" w:cs="Times New Roman"/>
          <w:szCs w:val="20"/>
        </w:rPr>
        <w:t>ddendum</w:t>
      </w:r>
      <w:r w:rsidR="00390D7A">
        <w:rPr>
          <w:rFonts w:ascii="Times New Roman" w:hAnsi="Times New Roman" w:cs="Times New Roman"/>
          <w:szCs w:val="20"/>
        </w:rPr>
        <w:t xml:space="preserve"> and the Mandatory Addendum to all City of Tupelo Contracts. </w:t>
      </w:r>
    </w:p>
    <w:p w14:paraId="3098E41D" w14:textId="77777777" w:rsidR="00B80E41" w:rsidRPr="008F32C2" w:rsidRDefault="00B80E41" w:rsidP="004C3C50">
      <w:pPr>
        <w:pStyle w:val="BodyText"/>
        <w:spacing w:before="6"/>
        <w:rPr>
          <w:rFonts w:ascii="Times New Roman" w:hAnsi="Times New Roman" w:cs="Times New Roman"/>
          <w:b/>
          <w:sz w:val="25"/>
        </w:rPr>
      </w:pPr>
    </w:p>
    <w:p w14:paraId="74740A7E" w14:textId="677EC9BD" w:rsidR="00B80E41" w:rsidRPr="008411D9" w:rsidRDefault="00B42090" w:rsidP="004C3C50">
      <w:pPr>
        <w:pStyle w:val="BodyText"/>
        <w:spacing w:before="1" w:line="256" w:lineRule="auto"/>
        <w:rPr>
          <w:rFonts w:ascii="Times New Roman" w:hAnsi="Times New Roman" w:cs="Times New Roman"/>
        </w:rPr>
      </w:pPr>
      <w:r w:rsidRPr="008F32C2">
        <w:rPr>
          <w:rFonts w:ascii="Times New Roman" w:hAnsi="Times New Roman" w:cs="Times New Roman"/>
        </w:rPr>
        <w:t xml:space="preserve">Detailed specifications and forms/documents can be downloaded from </w:t>
      </w:r>
      <w:r w:rsidR="005554DD" w:rsidRPr="008F32C2">
        <w:rPr>
          <w:rFonts w:ascii="Times New Roman" w:hAnsi="Times New Roman" w:cs="Times New Roman"/>
        </w:rPr>
        <w:t xml:space="preserve">the </w:t>
      </w:r>
      <w:r w:rsidR="008411D9">
        <w:rPr>
          <w:rFonts w:ascii="Times New Roman" w:hAnsi="Times New Roman" w:cs="Times New Roman"/>
        </w:rPr>
        <w:t xml:space="preserve">Tupelo CVB’s website at </w:t>
      </w:r>
      <w:hyperlink r:id="rId5" w:history="1">
        <w:r w:rsidR="008411D9" w:rsidRPr="00176420">
          <w:rPr>
            <w:rStyle w:val="Hyperlink"/>
            <w:rFonts w:ascii="Times New Roman" w:hAnsi="Times New Roman" w:cs="Times New Roman"/>
          </w:rPr>
          <w:t>https://www.tupelo.net</w:t>
        </w:r>
      </w:hyperlink>
      <w:r w:rsidR="008411D9">
        <w:rPr>
          <w:rFonts w:ascii="Times New Roman" w:hAnsi="Times New Roman" w:cs="Times New Roman"/>
        </w:rPr>
        <w:t xml:space="preserve">. </w:t>
      </w:r>
    </w:p>
    <w:p w14:paraId="22C37B70" w14:textId="77777777" w:rsidR="00B80E41" w:rsidRPr="008F32C2" w:rsidRDefault="00B80E41" w:rsidP="004C3C50">
      <w:pPr>
        <w:pStyle w:val="BodyText"/>
        <w:spacing w:before="8"/>
        <w:rPr>
          <w:rFonts w:ascii="Times New Roman" w:hAnsi="Times New Roman" w:cs="Times New Roman"/>
          <w:sz w:val="17"/>
        </w:rPr>
      </w:pPr>
    </w:p>
    <w:p w14:paraId="40632E4F" w14:textId="20CC9050" w:rsidR="00B80E41" w:rsidRPr="008F32C2" w:rsidRDefault="00EC4617" w:rsidP="004C3C50">
      <w:pPr>
        <w:pStyle w:val="BodyText"/>
        <w:spacing w:before="57" w:line="259" w:lineRule="auto"/>
        <w:ind w:right="119"/>
        <w:rPr>
          <w:rFonts w:ascii="Times New Roman" w:hAnsi="Times New Roman" w:cs="Times New Roman"/>
        </w:rPr>
      </w:pPr>
      <w:r>
        <w:rPr>
          <w:rFonts w:ascii="Times New Roman" w:hAnsi="Times New Roman" w:cs="Times New Roman"/>
        </w:rPr>
        <w:t>Quotes</w:t>
      </w:r>
      <w:r w:rsidRPr="008F32C2">
        <w:rPr>
          <w:rFonts w:ascii="Times New Roman" w:hAnsi="Times New Roman" w:cs="Times New Roman"/>
        </w:rPr>
        <w:t xml:space="preserve"> </w:t>
      </w:r>
      <w:r w:rsidR="009671A0">
        <w:rPr>
          <w:rFonts w:ascii="Times New Roman" w:hAnsi="Times New Roman" w:cs="Times New Roman"/>
        </w:rPr>
        <w:t xml:space="preserve">must be mailed and/or hand delivered at the address below and received no later than 5:00 pm CST on </w:t>
      </w:r>
      <w:r>
        <w:rPr>
          <w:rFonts w:ascii="Times New Roman" w:hAnsi="Times New Roman" w:cs="Times New Roman"/>
        </w:rPr>
        <w:t>Friday, April 12, 2024</w:t>
      </w:r>
      <w:r w:rsidR="00390D7A">
        <w:rPr>
          <w:rFonts w:ascii="Times New Roman" w:hAnsi="Times New Roman" w:cs="Times New Roman"/>
        </w:rPr>
        <w:t xml:space="preserve">. </w:t>
      </w:r>
      <w:r>
        <w:rPr>
          <w:rFonts w:ascii="Times New Roman" w:hAnsi="Times New Roman" w:cs="Times New Roman"/>
        </w:rPr>
        <w:t>Quotes</w:t>
      </w:r>
      <w:r w:rsidR="009671A0">
        <w:rPr>
          <w:rFonts w:ascii="Times New Roman" w:hAnsi="Times New Roman" w:cs="Times New Roman"/>
        </w:rPr>
        <w:t xml:space="preserve"> s</w:t>
      </w:r>
      <w:r w:rsidRPr="008F32C2">
        <w:rPr>
          <w:rFonts w:ascii="Times New Roman" w:hAnsi="Times New Roman" w:cs="Times New Roman"/>
        </w:rPr>
        <w:t xml:space="preserve">hould be in a sealed envelope and </w:t>
      </w:r>
      <w:r w:rsidRPr="008F32C2">
        <w:rPr>
          <w:rFonts w:ascii="Times New Roman" w:hAnsi="Times New Roman" w:cs="Times New Roman"/>
          <w:b/>
          <w:i/>
        </w:rPr>
        <w:t xml:space="preserve">clearly marked </w:t>
      </w:r>
      <w:r w:rsidRPr="008F32C2">
        <w:rPr>
          <w:rFonts w:ascii="Times New Roman" w:hAnsi="Times New Roman" w:cs="Times New Roman"/>
        </w:rPr>
        <w:t xml:space="preserve">with your Company Name, the </w:t>
      </w:r>
      <w:r>
        <w:rPr>
          <w:rFonts w:ascii="Times New Roman" w:hAnsi="Times New Roman" w:cs="Times New Roman"/>
        </w:rPr>
        <w:t>subject “</w:t>
      </w:r>
      <w:r w:rsidRPr="00EC4617">
        <w:rPr>
          <w:rFonts w:ascii="Times New Roman" w:hAnsi="Times New Roman" w:cs="Times New Roman"/>
          <w:b/>
          <w:bCs/>
        </w:rPr>
        <w:t xml:space="preserve">Request for Quote: </w:t>
      </w:r>
      <w:r w:rsidR="00AB4258">
        <w:rPr>
          <w:rFonts w:ascii="Times New Roman" w:hAnsi="Times New Roman" w:cs="Times New Roman"/>
          <w:b/>
          <w:bCs/>
        </w:rPr>
        <w:t>Photography – digital content marketing</w:t>
      </w:r>
      <w:r>
        <w:rPr>
          <w:rFonts w:ascii="Times New Roman" w:hAnsi="Times New Roman" w:cs="Times New Roman"/>
        </w:rPr>
        <w:t xml:space="preserve">,” </w:t>
      </w:r>
      <w:r w:rsidRPr="008F32C2">
        <w:rPr>
          <w:rFonts w:ascii="Times New Roman" w:hAnsi="Times New Roman" w:cs="Times New Roman"/>
        </w:rPr>
        <w:t xml:space="preserve">and sent to </w:t>
      </w:r>
      <w:r>
        <w:rPr>
          <w:rFonts w:ascii="Times New Roman" w:hAnsi="Times New Roman" w:cs="Times New Roman"/>
        </w:rPr>
        <w:t xml:space="preserve">the City of Tupelo, Mississippi c/o/ Traci Dillard, Controller, P.O. </w:t>
      </w:r>
      <w:r w:rsidR="008411D9">
        <w:rPr>
          <w:rFonts w:ascii="Times New Roman" w:hAnsi="Times New Roman" w:cs="Times New Roman"/>
        </w:rPr>
        <w:t>Box</w:t>
      </w:r>
      <w:r>
        <w:rPr>
          <w:rFonts w:ascii="Times New Roman" w:hAnsi="Times New Roman" w:cs="Times New Roman"/>
        </w:rPr>
        <w:t xml:space="preserve"> 1485 Tupelo, MS 38802</w:t>
      </w:r>
      <w:r w:rsidRPr="008F32C2">
        <w:rPr>
          <w:rFonts w:ascii="Times New Roman" w:hAnsi="Times New Roman" w:cs="Times New Roman"/>
        </w:rPr>
        <w:t xml:space="preserve"> during the hours of 8:00 a.m. to 5:00 p.m., Monday through Friday.</w:t>
      </w:r>
    </w:p>
    <w:p w14:paraId="37F47680" w14:textId="77777777" w:rsidR="00B80E41" w:rsidRPr="008F32C2" w:rsidRDefault="00B80E41" w:rsidP="004C3C50">
      <w:pPr>
        <w:pStyle w:val="BodyText"/>
        <w:spacing w:before="9"/>
        <w:rPr>
          <w:rFonts w:ascii="Times New Roman" w:hAnsi="Times New Roman" w:cs="Times New Roman"/>
        </w:rPr>
      </w:pPr>
    </w:p>
    <w:p w14:paraId="3872D242" w14:textId="7FD231AD" w:rsidR="00B80E41" w:rsidRPr="008F32C2" w:rsidRDefault="00B42090" w:rsidP="004C3C50">
      <w:pPr>
        <w:pStyle w:val="BodyText"/>
        <w:spacing w:before="1"/>
        <w:ind w:right="383"/>
        <w:rPr>
          <w:rFonts w:ascii="Times New Roman" w:hAnsi="Times New Roman" w:cs="Times New Roman"/>
        </w:rPr>
      </w:pPr>
      <w:r w:rsidRPr="008F32C2">
        <w:rPr>
          <w:rFonts w:ascii="Times New Roman" w:hAnsi="Times New Roman" w:cs="Times New Roman"/>
        </w:rPr>
        <w:t xml:space="preserve">No Vendor may withdraw his/her </w:t>
      </w:r>
      <w:r w:rsidR="008411D9">
        <w:rPr>
          <w:rFonts w:ascii="Times New Roman" w:hAnsi="Times New Roman" w:cs="Times New Roman"/>
        </w:rPr>
        <w:t>quote</w:t>
      </w:r>
      <w:r w:rsidRPr="008F32C2">
        <w:rPr>
          <w:rFonts w:ascii="Times New Roman" w:hAnsi="Times New Roman" w:cs="Times New Roman"/>
        </w:rPr>
        <w:t xml:space="preserve"> after date of opening proposals without the consent of </w:t>
      </w:r>
      <w:r w:rsidR="003D1AC0" w:rsidRPr="008F32C2">
        <w:rPr>
          <w:rFonts w:ascii="Times New Roman" w:hAnsi="Times New Roman" w:cs="Times New Roman"/>
        </w:rPr>
        <w:t>the Tupelo Convention and Visitors Bureau</w:t>
      </w:r>
      <w:r w:rsidRPr="008F32C2">
        <w:rPr>
          <w:rFonts w:ascii="Times New Roman" w:hAnsi="Times New Roman" w:cs="Times New Roman"/>
        </w:rPr>
        <w:t>.</w:t>
      </w:r>
    </w:p>
    <w:p w14:paraId="27F90BF0" w14:textId="77777777" w:rsidR="00B80E41" w:rsidRPr="008F32C2" w:rsidRDefault="00B80E41" w:rsidP="004C3C50">
      <w:pPr>
        <w:pStyle w:val="BodyText"/>
        <w:rPr>
          <w:rFonts w:ascii="Times New Roman" w:hAnsi="Times New Roman" w:cs="Times New Roman"/>
          <w:sz w:val="23"/>
        </w:rPr>
      </w:pPr>
    </w:p>
    <w:p w14:paraId="1ECDE5D6" w14:textId="04549661" w:rsidR="00B80E41" w:rsidRPr="008F32C2" w:rsidRDefault="00B42090" w:rsidP="004C3C50">
      <w:pPr>
        <w:pStyle w:val="BodyText"/>
        <w:ind w:right="313"/>
        <w:rPr>
          <w:rFonts w:ascii="Times New Roman" w:hAnsi="Times New Roman" w:cs="Times New Roman"/>
        </w:rPr>
      </w:pPr>
      <w:r w:rsidRPr="008F32C2">
        <w:rPr>
          <w:rFonts w:ascii="Times New Roman" w:hAnsi="Times New Roman" w:cs="Times New Roman"/>
        </w:rPr>
        <w:lastRenderedPageBreak/>
        <w:t xml:space="preserve">The </w:t>
      </w:r>
      <w:r w:rsidR="003D1AC0" w:rsidRPr="008F32C2">
        <w:rPr>
          <w:rFonts w:ascii="Times New Roman" w:hAnsi="Times New Roman" w:cs="Times New Roman"/>
        </w:rPr>
        <w:t>Tupelo Convention and Visitors Bureau</w:t>
      </w:r>
      <w:r w:rsidRPr="008F32C2">
        <w:rPr>
          <w:rFonts w:ascii="Times New Roman" w:hAnsi="Times New Roman" w:cs="Times New Roman"/>
        </w:rPr>
        <w:t xml:space="preserve"> reserves the right to accept or reject any and/or all proposals and waive informalities in bidding.</w:t>
      </w:r>
    </w:p>
    <w:p w14:paraId="5BF70C9F" w14:textId="77777777" w:rsidR="00B80E41" w:rsidRPr="008F32C2" w:rsidRDefault="00B80E41" w:rsidP="004C3C50">
      <w:pPr>
        <w:pStyle w:val="BodyText"/>
        <w:rPr>
          <w:rFonts w:ascii="Times New Roman" w:hAnsi="Times New Roman" w:cs="Times New Roman"/>
          <w:sz w:val="20"/>
        </w:rPr>
      </w:pPr>
    </w:p>
    <w:p w14:paraId="28BA3044" w14:textId="39340BE8" w:rsidR="00B80E41" w:rsidRPr="008F32C2" w:rsidRDefault="003D1AC0" w:rsidP="004C3C50">
      <w:pPr>
        <w:pStyle w:val="BodyText"/>
        <w:rPr>
          <w:rFonts w:ascii="Times New Roman" w:hAnsi="Times New Roman" w:cs="Times New Roman"/>
          <w:sz w:val="20"/>
        </w:rPr>
      </w:pPr>
      <w:r w:rsidRPr="008F32C2">
        <w:rPr>
          <w:rFonts w:ascii="Times New Roman" w:hAnsi="Times New Roman" w:cs="Times New Roman"/>
        </w:rPr>
        <w:t xml:space="preserve">The City of Tupelo is an Equal Opportunity Employer. The City of Tupelo encourages Minority-owned Business Enterprises (MBEs) and Women-owned Business Enterprises (WBEs) to submit bids. This bid solicitation will be submitted to the Agency Bid Bank at </w:t>
      </w:r>
      <w:hyperlink r:id="rId6" w:history="1">
        <w:r w:rsidR="009C0A4C" w:rsidRPr="00F73349">
          <w:rPr>
            <w:rStyle w:val="Hyperlink"/>
            <w:rFonts w:ascii="Times New Roman" w:hAnsi="Times New Roman" w:cs="Times New Roman"/>
          </w:rPr>
          <w:t>agencybidbank@mississippi.org</w:t>
        </w:r>
      </w:hyperlink>
      <w:r w:rsidRPr="009C0A4C">
        <w:rPr>
          <w:rFonts w:ascii="Times New Roman" w:hAnsi="Times New Roman" w:cs="Times New Roman"/>
        </w:rPr>
        <w:t>.</w:t>
      </w:r>
      <w:r w:rsidRPr="008F32C2">
        <w:rPr>
          <w:rFonts w:ascii="Times New Roman" w:hAnsi="Times New Roman" w:cs="Times New Roman"/>
        </w:rPr>
        <w:t xml:space="preserve"> </w:t>
      </w:r>
    </w:p>
    <w:sectPr w:rsidR="00B80E41" w:rsidRPr="008F32C2" w:rsidSect="00D10B5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C206E"/>
    <w:multiLevelType w:val="hybridMultilevel"/>
    <w:tmpl w:val="A18A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80109"/>
    <w:multiLevelType w:val="hybridMultilevel"/>
    <w:tmpl w:val="E10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650563">
    <w:abstractNumId w:val="0"/>
  </w:num>
  <w:num w:numId="2" w16cid:durableId="43046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41"/>
    <w:rsid w:val="000640EA"/>
    <w:rsid w:val="00182A09"/>
    <w:rsid w:val="00390D7A"/>
    <w:rsid w:val="003D1AC0"/>
    <w:rsid w:val="004C3C50"/>
    <w:rsid w:val="005554DD"/>
    <w:rsid w:val="008411D9"/>
    <w:rsid w:val="008F32C2"/>
    <w:rsid w:val="009671A0"/>
    <w:rsid w:val="009C0A4C"/>
    <w:rsid w:val="00AB4258"/>
    <w:rsid w:val="00B071CD"/>
    <w:rsid w:val="00B42090"/>
    <w:rsid w:val="00B80E41"/>
    <w:rsid w:val="00D10B5A"/>
    <w:rsid w:val="00DC3599"/>
    <w:rsid w:val="00EC4617"/>
    <w:rsid w:val="00F2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1735"/>
  <w15:docId w15:val="{0731E949-9777-45EC-A15E-6D0B4968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4" w:right="20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54DD"/>
    <w:rPr>
      <w:color w:val="0000FF" w:themeColor="hyperlink"/>
      <w:u w:val="single"/>
    </w:rPr>
  </w:style>
  <w:style w:type="character" w:styleId="UnresolvedMention">
    <w:name w:val="Unresolved Mention"/>
    <w:basedOn w:val="DefaultParagraphFont"/>
    <w:uiPriority w:val="99"/>
    <w:semiHidden/>
    <w:unhideWhenUsed/>
    <w:rsid w:val="005554DD"/>
    <w:rPr>
      <w:color w:val="605E5C"/>
      <w:shd w:val="clear" w:color="auto" w:fill="E1DFDD"/>
    </w:rPr>
  </w:style>
  <w:style w:type="character" w:styleId="FollowedHyperlink">
    <w:name w:val="FollowedHyperlink"/>
    <w:basedOn w:val="DefaultParagraphFont"/>
    <w:uiPriority w:val="99"/>
    <w:semiHidden/>
    <w:unhideWhenUsed/>
    <w:rsid w:val="009C0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cybidbank@mississippi.org" TargetMode="External"/><Relationship Id="rId5" Type="http://schemas.openxmlformats.org/officeDocument/2006/relationships/hyperlink" Target="https://www.tupel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Reed</dc:creator>
  <cp:lastModifiedBy>Cacynthia Patterson</cp:lastModifiedBy>
  <cp:revision>2</cp:revision>
  <dcterms:created xsi:type="dcterms:W3CDTF">2024-03-20T18:09:00Z</dcterms:created>
  <dcterms:modified xsi:type="dcterms:W3CDTF">2024-03-20T18:09:00Z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PDFium</vt:lpwstr>
  </property>
  <property fmtid="{D5CDD505-2E9C-101B-9397-08002B2CF9AE}" pid="4" name="LastSaved">
    <vt:filetime>2023-09-07T00:00:00Z</vt:filetime>
  </property>
</Properties>
</file>