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5C27D" w14:textId="77777777" w:rsidR="00E26970" w:rsidRPr="00AB10B9" w:rsidRDefault="002C0A30" w:rsidP="002C0A30">
      <w:pPr>
        <w:pStyle w:val="NoSpacing"/>
        <w:jc w:val="right"/>
        <w:rPr>
          <w:sz w:val="20"/>
          <w:szCs w:val="20"/>
        </w:rPr>
      </w:pPr>
      <w:bookmarkStart w:id="0" w:name="_GoBack"/>
      <w:bookmarkEnd w:id="0"/>
      <w:r w:rsidRPr="00AB10B9">
        <w:rPr>
          <w:sz w:val="20"/>
          <w:szCs w:val="20"/>
        </w:rPr>
        <w:t>HDW175</w:t>
      </w:r>
    </w:p>
    <w:p w14:paraId="1F22DFF9" w14:textId="77777777" w:rsidR="002C0A30" w:rsidRPr="00AB10B9" w:rsidRDefault="002C0A30" w:rsidP="002C0A30">
      <w:pPr>
        <w:pStyle w:val="NoSpacing"/>
        <w:jc w:val="right"/>
        <w:rPr>
          <w:sz w:val="20"/>
          <w:szCs w:val="20"/>
        </w:rPr>
      </w:pPr>
      <w:r w:rsidRPr="00AB10B9">
        <w:rPr>
          <w:sz w:val="20"/>
          <w:szCs w:val="20"/>
        </w:rPr>
        <w:t>4/27/2016</w:t>
      </w:r>
    </w:p>
    <w:p w14:paraId="17F70D87" w14:textId="77777777" w:rsidR="002C0A30" w:rsidRPr="00AB10B9" w:rsidRDefault="002C0A30" w:rsidP="002C0A30">
      <w:pPr>
        <w:pStyle w:val="NoSpacing"/>
        <w:jc w:val="right"/>
        <w:rPr>
          <w:sz w:val="20"/>
          <w:szCs w:val="20"/>
        </w:rPr>
      </w:pPr>
    </w:p>
    <w:p w14:paraId="7BCEC51D" w14:textId="77777777" w:rsidR="002C0A30" w:rsidRPr="00AB10B9" w:rsidRDefault="002C0A30" w:rsidP="002C0A30">
      <w:pPr>
        <w:pStyle w:val="NoSpacing"/>
        <w:jc w:val="center"/>
        <w:rPr>
          <w:sz w:val="20"/>
          <w:szCs w:val="20"/>
        </w:rPr>
      </w:pPr>
      <w:r w:rsidRPr="00AB10B9">
        <w:rPr>
          <w:sz w:val="20"/>
          <w:szCs w:val="20"/>
        </w:rPr>
        <w:t>ADVERTISEMENT FOR BIDS</w:t>
      </w:r>
    </w:p>
    <w:p w14:paraId="466CD7E8" w14:textId="77777777" w:rsidR="002C0A30" w:rsidRPr="00AB10B9" w:rsidRDefault="002C0A30" w:rsidP="002C0A30">
      <w:pPr>
        <w:pStyle w:val="NoSpacing"/>
        <w:jc w:val="center"/>
        <w:rPr>
          <w:sz w:val="20"/>
          <w:szCs w:val="20"/>
        </w:rPr>
      </w:pPr>
    </w:p>
    <w:p w14:paraId="58A3A82F" w14:textId="77777777" w:rsidR="002C0A30" w:rsidRPr="00AB10B9" w:rsidRDefault="002C0A30" w:rsidP="002C0A30">
      <w:pPr>
        <w:pStyle w:val="NoSpacing"/>
        <w:rPr>
          <w:sz w:val="20"/>
          <w:szCs w:val="20"/>
        </w:rPr>
      </w:pPr>
      <w:r w:rsidRPr="00AB10B9">
        <w:rPr>
          <w:sz w:val="20"/>
          <w:szCs w:val="20"/>
        </w:rPr>
        <w:t>_</w:t>
      </w:r>
      <w:r w:rsidR="00AB10B9">
        <w:rPr>
          <w:sz w:val="20"/>
          <w:szCs w:val="20"/>
          <w:u w:val="single"/>
        </w:rPr>
        <w:t xml:space="preserve">PUBLIC SERVICE COMMISSION OF YAZOO CITY         </w:t>
      </w:r>
      <w:r w:rsidRPr="00AB10B9">
        <w:rPr>
          <w:sz w:val="20"/>
          <w:szCs w:val="20"/>
        </w:rPr>
        <w:t>_______</w:t>
      </w:r>
      <w:r w:rsidRPr="00AB10B9">
        <w:rPr>
          <w:sz w:val="20"/>
          <w:szCs w:val="20"/>
        </w:rPr>
        <w:tab/>
        <w:t>_</w:t>
      </w:r>
      <w:r w:rsidR="002F61FC">
        <w:rPr>
          <w:sz w:val="20"/>
          <w:szCs w:val="20"/>
          <w:u w:val="single"/>
        </w:rPr>
        <w:t>210 Mound Street, Yazoo City, MS 39194</w:t>
      </w:r>
      <w:r w:rsidRPr="00AB10B9">
        <w:rPr>
          <w:sz w:val="20"/>
          <w:szCs w:val="20"/>
        </w:rPr>
        <w:t>_______</w:t>
      </w:r>
    </w:p>
    <w:p w14:paraId="1978092A" w14:textId="77777777" w:rsidR="002C0A30" w:rsidRPr="00AB10B9" w:rsidRDefault="002C0A30" w:rsidP="002C0A30">
      <w:pPr>
        <w:pStyle w:val="NoSpacing"/>
        <w:rPr>
          <w:sz w:val="20"/>
          <w:szCs w:val="20"/>
        </w:rPr>
      </w:pPr>
      <w:r w:rsidRPr="00AB10B9">
        <w:rPr>
          <w:sz w:val="20"/>
          <w:szCs w:val="20"/>
        </w:rPr>
        <w:t xml:space="preserve">                             (Owner)</w:t>
      </w:r>
      <w:r w:rsidRPr="00AB10B9">
        <w:rPr>
          <w:sz w:val="20"/>
          <w:szCs w:val="20"/>
        </w:rPr>
        <w:tab/>
      </w:r>
      <w:r w:rsidRPr="00AB10B9">
        <w:rPr>
          <w:sz w:val="20"/>
          <w:szCs w:val="20"/>
        </w:rPr>
        <w:tab/>
      </w:r>
      <w:r w:rsidRPr="00AB10B9">
        <w:rPr>
          <w:sz w:val="20"/>
          <w:szCs w:val="20"/>
        </w:rPr>
        <w:tab/>
      </w:r>
      <w:r w:rsidRPr="00AB10B9">
        <w:rPr>
          <w:sz w:val="20"/>
          <w:szCs w:val="20"/>
        </w:rPr>
        <w:tab/>
      </w:r>
      <w:r w:rsidRPr="00AB10B9">
        <w:rPr>
          <w:sz w:val="20"/>
          <w:szCs w:val="20"/>
        </w:rPr>
        <w:tab/>
      </w:r>
      <w:r w:rsidRPr="00AB10B9">
        <w:rPr>
          <w:sz w:val="20"/>
          <w:szCs w:val="20"/>
        </w:rPr>
        <w:tab/>
        <w:t>(Address)</w:t>
      </w:r>
    </w:p>
    <w:p w14:paraId="2D044DED" w14:textId="53ECC946" w:rsidR="002C0A30" w:rsidRPr="00AB10B9" w:rsidRDefault="002C0A30" w:rsidP="002C0A30">
      <w:pPr>
        <w:rPr>
          <w:sz w:val="20"/>
          <w:szCs w:val="20"/>
        </w:rPr>
      </w:pPr>
      <w:r w:rsidRPr="00AB10B9">
        <w:rPr>
          <w:sz w:val="20"/>
          <w:szCs w:val="20"/>
        </w:rPr>
        <w:t>Separate Sealed Bids for the Construction of _</w:t>
      </w:r>
      <w:r w:rsidR="000F3AD4">
        <w:rPr>
          <w:sz w:val="20"/>
          <w:szCs w:val="20"/>
          <w:u w:val="single"/>
        </w:rPr>
        <w:t xml:space="preserve"> </w:t>
      </w:r>
      <w:r w:rsidR="00AB10B9">
        <w:rPr>
          <w:sz w:val="20"/>
          <w:szCs w:val="20"/>
          <w:u w:val="single"/>
        </w:rPr>
        <w:t>known as project #SWI-L820014-01/PSC-W-6440</w:t>
      </w:r>
      <w:r w:rsidR="000F3AD4">
        <w:rPr>
          <w:sz w:val="20"/>
          <w:szCs w:val="20"/>
          <w:u w:val="single"/>
        </w:rPr>
        <w:t xml:space="preserve"> Contract II</w:t>
      </w:r>
      <w:r w:rsidR="00AB1A2E">
        <w:rPr>
          <w:sz w:val="20"/>
          <w:szCs w:val="20"/>
          <w:u w:val="single"/>
        </w:rPr>
        <w:t xml:space="preserve">   </w:t>
      </w:r>
      <w:r w:rsidR="0075350C">
        <w:rPr>
          <w:sz w:val="20"/>
          <w:szCs w:val="20"/>
          <w:u w:val="single"/>
        </w:rPr>
        <w:t xml:space="preserve">waterline improvements                                                                      </w:t>
      </w:r>
      <w:r w:rsidR="00AB1A2E">
        <w:rPr>
          <w:sz w:val="20"/>
          <w:szCs w:val="20"/>
          <w:u w:val="single"/>
        </w:rPr>
        <w:t xml:space="preserve">                    </w:t>
      </w:r>
      <w:r w:rsidRPr="00AB10B9">
        <w:rPr>
          <w:sz w:val="20"/>
          <w:szCs w:val="20"/>
        </w:rPr>
        <w:t>_________________</w:t>
      </w:r>
    </w:p>
    <w:p w14:paraId="192E4362" w14:textId="77777777" w:rsidR="002C0A30" w:rsidRPr="00AB10B9" w:rsidRDefault="002C0A30" w:rsidP="002C0A30">
      <w:pPr>
        <w:rPr>
          <w:sz w:val="20"/>
          <w:szCs w:val="20"/>
        </w:rPr>
      </w:pPr>
      <w:r w:rsidRPr="00AB10B9">
        <w:rPr>
          <w:sz w:val="20"/>
          <w:szCs w:val="20"/>
        </w:rPr>
        <w:t>Will be received by _</w:t>
      </w:r>
      <w:r w:rsidR="00AB10B9">
        <w:rPr>
          <w:sz w:val="20"/>
          <w:szCs w:val="20"/>
          <w:u w:val="single"/>
        </w:rPr>
        <w:t xml:space="preserve">Public Service Commission of Yazoo </w:t>
      </w:r>
      <w:proofErr w:type="spellStart"/>
      <w:r w:rsidR="00AB10B9">
        <w:rPr>
          <w:sz w:val="20"/>
          <w:szCs w:val="20"/>
          <w:u w:val="single"/>
        </w:rPr>
        <w:t>City</w:t>
      </w:r>
      <w:r w:rsidRPr="00AB10B9">
        <w:rPr>
          <w:sz w:val="20"/>
          <w:szCs w:val="20"/>
        </w:rPr>
        <w:t>________herein</w:t>
      </w:r>
      <w:proofErr w:type="spellEnd"/>
      <w:r w:rsidRPr="00AB10B9">
        <w:rPr>
          <w:sz w:val="20"/>
          <w:szCs w:val="20"/>
        </w:rPr>
        <w:t xml:space="preserve"> called the “Owner” at the office</w:t>
      </w:r>
    </w:p>
    <w:p w14:paraId="1EDBC89E" w14:textId="0B4C8A34" w:rsidR="002C0A30" w:rsidRPr="00AB10B9" w:rsidRDefault="002C0A30" w:rsidP="002C0A30">
      <w:pPr>
        <w:pStyle w:val="NoSpacing"/>
        <w:rPr>
          <w:sz w:val="20"/>
          <w:szCs w:val="20"/>
        </w:rPr>
      </w:pPr>
      <w:r w:rsidRPr="00AB10B9">
        <w:rPr>
          <w:sz w:val="20"/>
          <w:szCs w:val="20"/>
        </w:rPr>
        <w:t xml:space="preserve">of </w:t>
      </w:r>
      <w:r w:rsidR="002F61FC">
        <w:rPr>
          <w:sz w:val="20"/>
          <w:szCs w:val="20"/>
          <w:u w:val="single"/>
        </w:rPr>
        <w:t xml:space="preserve">Public Service Commission </w:t>
      </w:r>
      <w:r w:rsidR="005030E6">
        <w:rPr>
          <w:sz w:val="20"/>
          <w:szCs w:val="20"/>
          <w:u w:val="single"/>
        </w:rPr>
        <w:t xml:space="preserve">located at 210 Mound </w:t>
      </w:r>
      <w:proofErr w:type="spellStart"/>
      <w:r w:rsidR="005030E6">
        <w:rPr>
          <w:sz w:val="20"/>
          <w:szCs w:val="20"/>
          <w:u w:val="single"/>
        </w:rPr>
        <w:t>Street</w:t>
      </w:r>
      <w:r w:rsidRPr="00AB10B9">
        <w:rPr>
          <w:sz w:val="20"/>
          <w:szCs w:val="20"/>
        </w:rPr>
        <w:t>_until</w:t>
      </w:r>
      <w:proofErr w:type="spellEnd"/>
      <w:r w:rsidR="005030E6">
        <w:rPr>
          <w:sz w:val="20"/>
          <w:szCs w:val="20"/>
        </w:rPr>
        <w:t xml:space="preserve"> </w:t>
      </w:r>
      <w:r w:rsidR="005030E6">
        <w:rPr>
          <w:sz w:val="20"/>
          <w:szCs w:val="20"/>
          <w:u w:val="single"/>
        </w:rPr>
        <w:t xml:space="preserve">2:00 </w:t>
      </w:r>
      <w:proofErr w:type="spellStart"/>
      <w:r w:rsidR="005030E6">
        <w:rPr>
          <w:sz w:val="20"/>
          <w:szCs w:val="20"/>
          <w:u w:val="single"/>
        </w:rPr>
        <w:t>pm</w:t>
      </w:r>
      <w:r w:rsidRPr="00AB10B9">
        <w:rPr>
          <w:sz w:val="20"/>
          <w:szCs w:val="20"/>
        </w:rPr>
        <w:t>_local</w:t>
      </w:r>
      <w:proofErr w:type="spellEnd"/>
      <w:r w:rsidRPr="00AB10B9">
        <w:rPr>
          <w:sz w:val="20"/>
          <w:szCs w:val="20"/>
        </w:rPr>
        <w:t xml:space="preserve"> time</w:t>
      </w:r>
      <w:r w:rsidR="005030E6">
        <w:rPr>
          <w:sz w:val="20"/>
          <w:szCs w:val="20"/>
        </w:rPr>
        <w:t xml:space="preserve"> </w:t>
      </w:r>
      <w:r w:rsidR="005030E6">
        <w:rPr>
          <w:sz w:val="20"/>
          <w:szCs w:val="20"/>
          <w:u w:val="single"/>
        </w:rPr>
        <w:t xml:space="preserve">Tuesday, April 07, 2020    </w:t>
      </w:r>
      <w:r w:rsidRPr="00AB10B9">
        <w:rPr>
          <w:sz w:val="20"/>
          <w:szCs w:val="20"/>
        </w:rPr>
        <w:t>____</w:t>
      </w:r>
    </w:p>
    <w:p w14:paraId="70AC09D8" w14:textId="77777777" w:rsidR="002C0A30" w:rsidRPr="00AB10B9" w:rsidRDefault="002C0A30" w:rsidP="002C0A30">
      <w:pPr>
        <w:pStyle w:val="NoSpacing"/>
        <w:rPr>
          <w:sz w:val="20"/>
          <w:szCs w:val="20"/>
        </w:rPr>
      </w:pPr>
      <w:r w:rsidRPr="00AB10B9">
        <w:rPr>
          <w:sz w:val="20"/>
          <w:szCs w:val="20"/>
        </w:rPr>
        <w:t xml:space="preserve">                                                                                                                                                                 (Date)</w:t>
      </w:r>
    </w:p>
    <w:p w14:paraId="1302A95E" w14:textId="77777777" w:rsidR="002C0A30" w:rsidRPr="00AB10B9" w:rsidRDefault="002C0A30" w:rsidP="002C0A30">
      <w:pPr>
        <w:rPr>
          <w:sz w:val="20"/>
          <w:szCs w:val="20"/>
        </w:rPr>
      </w:pPr>
      <w:r w:rsidRPr="00AB10B9">
        <w:rPr>
          <w:sz w:val="20"/>
          <w:szCs w:val="20"/>
        </w:rPr>
        <w:t>and then at said office publicly opened and read aloud.</w:t>
      </w:r>
    </w:p>
    <w:p w14:paraId="68284566" w14:textId="77777777" w:rsidR="002C0A30" w:rsidRPr="00AB10B9" w:rsidRDefault="002C0A30" w:rsidP="002C0A30">
      <w:pPr>
        <w:rPr>
          <w:sz w:val="20"/>
          <w:szCs w:val="20"/>
        </w:rPr>
      </w:pPr>
      <w:r w:rsidRPr="00AB10B9">
        <w:rPr>
          <w:sz w:val="20"/>
          <w:szCs w:val="20"/>
        </w:rPr>
        <w:t>The PLANS, SPECIFICATIONS and CONTRACT DOCUMENTS may be examined at the following locations:</w:t>
      </w:r>
    </w:p>
    <w:p w14:paraId="6BFB5A7B" w14:textId="77777777" w:rsidR="002C0A30" w:rsidRPr="00AB10B9" w:rsidRDefault="002C0A30" w:rsidP="002C0A30">
      <w:pPr>
        <w:pStyle w:val="NoSpacing"/>
        <w:rPr>
          <w:sz w:val="20"/>
          <w:szCs w:val="20"/>
        </w:rPr>
      </w:pPr>
      <w:r w:rsidRPr="00AB10B9">
        <w:rPr>
          <w:sz w:val="20"/>
          <w:szCs w:val="20"/>
        </w:rPr>
        <w:t>1.___</w:t>
      </w:r>
      <w:r w:rsidR="000F3AD4">
        <w:rPr>
          <w:sz w:val="20"/>
          <w:szCs w:val="20"/>
          <w:u w:val="single"/>
        </w:rPr>
        <w:t xml:space="preserve">Public Service Commission of Yazoo City, 210 Mound Street, Yazoo City, MS              </w:t>
      </w:r>
      <w:r w:rsidRPr="00AB10B9">
        <w:rPr>
          <w:sz w:val="20"/>
          <w:szCs w:val="20"/>
        </w:rPr>
        <w:t>_____________________</w:t>
      </w:r>
    </w:p>
    <w:p w14:paraId="24CB0743" w14:textId="77777777" w:rsidR="002C0A30" w:rsidRPr="00AB10B9" w:rsidRDefault="002C0A30" w:rsidP="002C0A30">
      <w:pPr>
        <w:pStyle w:val="NoSpacing"/>
        <w:jc w:val="center"/>
        <w:rPr>
          <w:sz w:val="20"/>
          <w:szCs w:val="20"/>
        </w:rPr>
      </w:pPr>
      <w:r w:rsidRPr="00AB10B9">
        <w:rPr>
          <w:sz w:val="20"/>
          <w:szCs w:val="20"/>
        </w:rPr>
        <w:t>(City Clerk’s Office, Chancery Clerk’s or Loan Recipient’s Office)</w:t>
      </w:r>
    </w:p>
    <w:p w14:paraId="1BE26272" w14:textId="77777777" w:rsidR="002C0A30" w:rsidRPr="00AB10B9" w:rsidRDefault="002C0A30" w:rsidP="002C0A30">
      <w:pPr>
        <w:pStyle w:val="NoSpacing"/>
        <w:jc w:val="center"/>
        <w:rPr>
          <w:sz w:val="20"/>
          <w:szCs w:val="20"/>
        </w:rPr>
      </w:pPr>
    </w:p>
    <w:p w14:paraId="56E75F5E" w14:textId="77777777" w:rsidR="002C0A30" w:rsidRPr="00AB10B9" w:rsidRDefault="00B70121" w:rsidP="002C0A30">
      <w:pPr>
        <w:pStyle w:val="NoSpacing"/>
        <w:rPr>
          <w:sz w:val="20"/>
          <w:szCs w:val="20"/>
          <w:u w:val="single"/>
        </w:rPr>
      </w:pPr>
      <w:r w:rsidRPr="00AB10B9">
        <w:rPr>
          <w:sz w:val="20"/>
          <w:szCs w:val="20"/>
        </w:rPr>
        <w:t>2.</w:t>
      </w:r>
      <w:r w:rsidRPr="00AB10B9">
        <w:rPr>
          <w:sz w:val="20"/>
          <w:szCs w:val="20"/>
          <w:u w:val="single"/>
        </w:rPr>
        <w:t xml:space="preserve">            MSDH/DWSRF, 570 E Woodrow Wilson, Jackson, </w:t>
      </w:r>
      <w:proofErr w:type="gramStart"/>
      <w:r w:rsidRPr="00AB10B9">
        <w:rPr>
          <w:sz w:val="20"/>
          <w:szCs w:val="20"/>
          <w:u w:val="single"/>
        </w:rPr>
        <w:t>MS  (</w:t>
      </w:r>
      <w:proofErr w:type="gramEnd"/>
      <w:r w:rsidRPr="00AB10B9">
        <w:rPr>
          <w:sz w:val="20"/>
          <w:szCs w:val="20"/>
          <w:u w:val="single"/>
        </w:rPr>
        <w:t xml:space="preserve">Call – Collen Cook) 601-576-7518                </w:t>
      </w:r>
    </w:p>
    <w:p w14:paraId="05427C95" w14:textId="77777777" w:rsidR="002C0A30" w:rsidRPr="00AB10B9" w:rsidRDefault="002C0A30" w:rsidP="002C0A30">
      <w:pPr>
        <w:pStyle w:val="NoSpacing"/>
        <w:rPr>
          <w:sz w:val="20"/>
          <w:szCs w:val="20"/>
        </w:rPr>
      </w:pPr>
    </w:p>
    <w:p w14:paraId="62B21507" w14:textId="77777777" w:rsidR="00B70121" w:rsidRPr="00AB10B9" w:rsidRDefault="00B70121" w:rsidP="00B70121">
      <w:pPr>
        <w:pStyle w:val="NoSpacing"/>
        <w:rPr>
          <w:sz w:val="20"/>
          <w:szCs w:val="20"/>
        </w:rPr>
      </w:pPr>
      <w:r w:rsidRPr="00AB10B9">
        <w:rPr>
          <w:sz w:val="20"/>
          <w:szCs w:val="20"/>
        </w:rPr>
        <w:t>3.___</w:t>
      </w:r>
      <w:r w:rsidR="000F3AD4">
        <w:rPr>
          <w:sz w:val="20"/>
          <w:szCs w:val="20"/>
          <w:u w:val="single"/>
        </w:rPr>
        <w:t xml:space="preserve">Williams, Clark &amp; Morrison, Inc., 213 South Main Street, Yazoo City, MS           </w:t>
      </w:r>
      <w:r w:rsidRPr="00AB10B9">
        <w:rPr>
          <w:sz w:val="20"/>
          <w:szCs w:val="20"/>
        </w:rPr>
        <w:t>__________________________</w:t>
      </w:r>
    </w:p>
    <w:p w14:paraId="64DD9085" w14:textId="77777777" w:rsidR="002C0A30" w:rsidRPr="00AB10B9" w:rsidRDefault="00B70121" w:rsidP="00B70121">
      <w:pPr>
        <w:pStyle w:val="NoSpacing"/>
        <w:jc w:val="center"/>
        <w:rPr>
          <w:sz w:val="20"/>
          <w:szCs w:val="20"/>
        </w:rPr>
      </w:pPr>
      <w:r w:rsidRPr="00AB10B9">
        <w:rPr>
          <w:sz w:val="20"/>
          <w:szCs w:val="20"/>
        </w:rPr>
        <w:t>(Consulting Engineer’s Office)</w:t>
      </w:r>
    </w:p>
    <w:p w14:paraId="22FE3C7F" w14:textId="77777777" w:rsidR="00B70121" w:rsidRPr="00AB10B9" w:rsidRDefault="00B70121" w:rsidP="00B70121">
      <w:pPr>
        <w:pStyle w:val="NoSpacing"/>
        <w:jc w:val="center"/>
        <w:rPr>
          <w:sz w:val="20"/>
          <w:szCs w:val="20"/>
        </w:rPr>
      </w:pPr>
    </w:p>
    <w:p w14:paraId="0E63A97C" w14:textId="77777777" w:rsidR="00B70121" w:rsidRPr="00AB10B9" w:rsidRDefault="00B70121" w:rsidP="00B70121">
      <w:pPr>
        <w:pStyle w:val="NoSpacing"/>
        <w:jc w:val="center"/>
        <w:rPr>
          <w:sz w:val="20"/>
          <w:szCs w:val="20"/>
        </w:rPr>
      </w:pPr>
      <w:r w:rsidRPr="00AB10B9">
        <w:rPr>
          <w:sz w:val="20"/>
          <w:szCs w:val="20"/>
        </w:rPr>
        <w:t>The BID SCHEDULE may be examined at the following locations:</w:t>
      </w:r>
    </w:p>
    <w:p w14:paraId="2069A941" w14:textId="77777777" w:rsidR="00B70121" w:rsidRPr="00AB10B9" w:rsidRDefault="00B70121" w:rsidP="00B70121">
      <w:pPr>
        <w:pStyle w:val="NoSpacing"/>
        <w:jc w:val="center"/>
        <w:rPr>
          <w:sz w:val="20"/>
          <w:szCs w:val="20"/>
        </w:rPr>
      </w:pPr>
    </w:p>
    <w:p w14:paraId="108EE6BA" w14:textId="77777777" w:rsidR="00B70121" w:rsidRPr="00AB10B9" w:rsidRDefault="00B70121" w:rsidP="0059491D">
      <w:pPr>
        <w:pStyle w:val="NoSpacing"/>
        <w:ind w:left="1800"/>
        <w:rPr>
          <w:sz w:val="20"/>
          <w:szCs w:val="20"/>
        </w:rPr>
      </w:pPr>
      <w:r w:rsidRPr="00AB10B9">
        <w:rPr>
          <w:sz w:val="20"/>
          <w:szCs w:val="20"/>
        </w:rPr>
        <w:t>Mississippi Procurement Technical Assistance Program (MPTAP)</w:t>
      </w:r>
    </w:p>
    <w:p w14:paraId="55362551" w14:textId="77777777" w:rsidR="00B70121" w:rsidRPr="00AB10B9" w:rsidRDefault="00B70121" w:rsidP="00B70121">
      <w:pPr>
        <w:pStyle w:val="NoSpacing"/>
        <w:jc w:val="center"/>
        <w:rPr>
          <w:sz w:val="20"/>
          <w:szCs w:val="20"/>
        </w:rPr>
      </w:pPr>
      <w:r w:rsidRPr="00AB10B9">
        <w:rPr>
          <w:sz w:val="20"/>
          <w:szCs w:val="20"/>
        </w:rPr>
        <w:t>Mississippi Development Authority, Minority &amp; Small Business Development</w:t>
      </w:r>
    </w:p>
    <w:p w14:paraId="194273AA" w14:textId="77777777" w:rsidR="00B70121" w:rsidRPr="00AB10B9" w:rsidRDefault="00B70121" w:rsidP="00B70121">
      <w:pPr>
        <w:pStyle w:val="NoSpacing"/>
        <w:jc w:val="center"/>
        <w:rPr>
          <w:sz w:val="20"/>
          <w:szCs w:val="20"/>
        </w:rPr>
      </w:pPr>
      <w:proofErr w:type="spellStart"/>
      <w:r w:rsidRPr="00AB10B9">
        <w:rPr>
          <w:sz w:val="20"/>
          <w:szCs w:val="20"/>
        </w:rPr>
        <w:t>Woolfork</w:t>
      </w:r>
      <w:proofErr w:type="spellEnd"/>
      <w:r w:rsidRPr="00AB10B9">
        <w:rPr>
          <w:sz w:val="20"/>
          <w:szCs w:val="20"/>
        </w:rPr>
        <w:t xml:space="preserve"> Building</w:t>
      </w:r>
    </w:p>
    <w:p w14:paraId="255BEF11" w14:textId="77777777" w:rsidR="00B70121" w:rsidRPr="00AB10B9" w:rsidRDefault="00B70121" w:rsidP="00B70121">
      <w:pPr>
        <w:pStyle w:val="NoSpacing"/>
        <w:jc w:val="center"/>
        <w:rPr>
          <w:sz w:val="20"/>
          <w:szCs w:val="20"/>
        </w:rPr>
      </w:pPr>
      <w:r w:rsidRPr="00AB10B9">
        <w:rPr>
          <w:sz w:val="20"/>
          <w:szCs w:val="20"/>
        </w:rPr>
        <w:t>501 North West Street, Suite B 01</w:t>
      </w:r>
    </w:p>
    <w:p w14:paraId="52EF1C64" w14:textId="77777777" w:rsidR="00B70121" w:rsidRPr="00AB10B9" w:rsidRDefault="00B70121" w:rsidP="00B70121">
      <w:pPr>
        <w:pStyle w:val="NoSpacing"/>
        <w:jc w:val="center"/>
        <w:rPr>
          <w:sz w:val="20"/>
          <w:szCs w:val="20"/>
        </w:rPr>
      </w:pPr>
      <w:r w:rsidRPr="00AB10B9">
        <w:rPr>
          <w:sz w:val="20"/>
          <w:szCs w:val="20"/>
        </w:rPr>
        <w:t>Jackson, MS 39201</w:t>
      </w:r>
    </w:p>
    <w:p w14:paraId="3A211187" w14:textId="77777777" w:rsidR="00B70121" w:rsidRPr="00AB10B9" w:rsidRDefault="00B70121" w:rsidP="00B70121">
      <w:pPr>
        <w:pStyle w:val="NoSpacing"/>
        <w:jc w:val="center"/>
        <w:rPr>
          <w:sz w:val="20"/>
          <w:szCs w:val="20"/>
        </w:rPr>
      </w:pPr>
      <w:r w:rsidRPr="00AB10B9">
        <w:rPr>
          <w:sz w:val="20"/>
          <w:szCs w:val="20"/>
        </w:rPr>
        <w:t xml:space="preserve">Contact:  </w:t>
      </w:r>
      <w:proofErr w:type="spellStart"/>
      <w:r w:rsidRPr="00AB10B9">
        <w:rPr>
          <w:sz w:val="20"/>
          <w:szCs w:val="20"/>
        </w:rPr>
        <w:t>Carlyn</w:t>
      </w:r>
      <w:proofErr w:type="spellEnd"/>
      <w:r w:rsidRPr="00AB10B9">
        <w:rPr>
          <w:sz w:val="20"/>
          <w:szCs w:val="20"/>
        </w:rPr>
        <w:t xml:space="preserve"> McGee, 601-359-3448</w:t>
      </w:r>
    </w:p>
    <w:p w14:paraId="21AA42C9" w14:textId="77777777" w:rsidR="00B70121" w:rsidRPr="00AB10B9" w:rsidRDefault="00B70121" w:rsidP="00B70121">
      <w:pPr>
        <w:pStyle w:val="NoSpacing"/>
        <w:jc w:val="center"/>
        <w:rPr>
          <w:sz w:val="20"/>
          <w:szCs w:val="20"/>
        </w:rPr>
      </w:pPr>
    </w:p>
    <w:p w14:paraId="34111802" w14:textId="093FE907" w:rsidR="00B70121" w:rsidRDefault="0059491D" w:rsidP="00B70121">
      <w:pPr>
        <w:pStyle w:val="NoSpacing"/>
        <w:rPr>
          <w:sz w:val="20"/>
          <w:szCs w:val="20"/>
        </w:rPr>
      </w:pPr>
      <w:r>
        <w:rPr>
          <w:sz w:val="20"/>
          <w:szCs w:val="20"/>
        </w:rPr>
        <w:t>Plans and bid documents maybe purchased from the Engineer’s Office for $200.00 non-refundable.</w:t>
      </w:r>
    </w:p>
    <w:p w14:paraId="660C98C2" w14:textId="77777777" w:rsidR="0059491D" w:rsidRPr="00AB10B9" w:rsidRDefault="0059491D" w:rsidP="00B70121">
      <w:pPr>
        <w:pStyle w:val="NoSpacing"/>
        <w:rPr>
          <w:sz w:val="20"/>
          <w:szCs w:val="20"/>
        </w:rPr>
      </w:pPr>
    </w:p>
    <w:p w14:paraId="0ED2D773" w14:textId="77777777" w:rsidR="00B70121" w:rsidRPr="00AB10B9" w:rsidRDefault="00B70121" w:rsidP="00B70121">
      <w:pPr>
        <w:pStyle w:val="NoSpacing"/>
        <w:rPr>
          <w:sz w:val="20"/>
          <w:szCs w:val="20"/>
        </w:rPr>
      </w:pPr>
      <w:r w:rsidRPr="00AB10B9">
        <w:rPr>
          <w:sz w:val="20"/>
          <w:szCs w:val="20"/>
        </w:rPr>
        <w:t xml:space="preserve">Minority and women’s business enterprises are solicited to bid on this contract as prime contractors and are encouraged to make inquiries regarding potential subcontracting opportunities and </w:t>
      </w:r>
      <w:r w:rsidR="00531B94" w:rsidRPr="00AB10B9">
        <w:rPr>
          <w:sz w:val="20"/>
          <w:szCs w:val="20"/>
        </w:rPr>
        <w:t>e</w:t>
      </w:r>
      <w:r w:rsidRPr="00AB10B9">
        <w:rPr>
          <w:sz w:val="20"/>
          <w:szCs w:val="20"/>
        </w:rPr>
        <w:t>quipment, material and/or supply needs.</w:t>
      </w:r>
    </w:p>
    <w:p w14:paraId="49A01EA2" w14:textId="77777777" w:rsidR="00531B94" w:rsidRPr="00AB10B9" w:rsidRDefault="00531B94" w:rsidP="00B70121">
      <w:pPr>
        <w:pStyle w:val="NoSpacing"/>
        <w:rPr>
          <w:sz w:val="20"/>
          <w:szCs w:val="20"/>
        </w:rPr>
      </w:pPr>
    </w:p>
    <w:p w14:paraId="1EC40E1C" w14:textId="77777777" w:rsidR="00531B94" w:rsidRPr="00AB10B9" w:rsidRDefault="00531B94" w:rsidP="00B70121">
      <w:pPr>
        <w:pStyle w:val="NoSpacing"/>
        <w:rPr>
          <w:sz w:val="20"/>
          <w:szCs w:val="20"/>
        </w:rPr>
      </w:pPr>
      <w:r w:rsidRPr="00AB10B9">
        <w:rPr>
          <w:sz w:val="20"/>
          <w:szCs w:val="20"/>
        </w:rPr>
        <w:t>This contract is funded in whole or in part by funds from the Consolidated Appropriations Act of 214 (H.R. 3547); therefore, this project must comply with the American Iron and Steel requirements of the Act.</w:t>
      </w:r>
    </w:p>
    <w:p w14:paraId="625E192B" w14:textId="77777777" w:rsidR="00531B94" w:rsidRDefault="00531B94" w:rsidP="00B70121">
      <w:pPr>
        <w:pStyle w:val="NoSpacing"/>
        <w:rPr>
          <w:sz w:val="20"/>
          <w:szCs w:val="20"/>
        </w:rPr>
      </w:pPr>
      <w:r w:rsidRPr="00AB10B9">
        <w:rPr>
          <w:sz w:val="20"/>
          <w:szCs w:val="20"/>
        </w:rPr>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w:t>
      </w:r>
      <w:proofErr w:type="spellStart"/>
      <w:r w:rsidRPr="00AB10B9">
        <w:rPr>
          <w:sz w:val="20"/>
          <w:szCs w:val="20"/>
        </w:rPr>
        <w:t>Annoted</w:t>
      </w:r>
      <w:proofErr w:type="spellEnd"/>
      <w:r w:rsidRPr="00AB10B9">
        <w:rPr>
          <w:sz w:val="20"/>
          <w:szCs w:val="20"/>
        </w:rPr>
        <w:t>, as they apply to local governments, in accordance with Appendix D of the DWSIRLF Program Regulations.</w:t>
      </w:r>
    </w:p>
    <w:sectPr w:rsidR="00531B94" w:rsidSect="00AB1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5C6"/>
    <w:multiLevelType w:val="hybridMultilevel"/>
    <w:tmpl w:val="30A6C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33A9F"/>
    <w:multiLevelType w:val="hybridMultilevel"/>
    <w:tmpl w:val="09CE75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3C6489"/>
    <w:multiLevelType w:val="hybridMultilevel"/>
    <w:tmpl w:val="52CEF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1B4198"/>
    <w:multiLevelType w:val="hybridMultilevel"/>
    <w:tmpl w:val="9CCC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30"/>
    <w:rsid w:val="000F3AD4"/>
    <w:rsid w:val="002C0A30"/>
    <w:rsid w:val="002F61FC"/>
    <w:rsid w:val="003B6F67"/>
    <w:rsid w:val="00482604"/>
    <w:rsid w:val="005030E6"/>
    <w:rsid w:val="00531B94"/>
    <w:rsid w:val="0059491D"/>
    <w:rsid w:val="0075350C"/>
    <w:rsid w:val="009B27D8"/>
    <w:rsid w:val="00AB10B9"/>
    <w:rsid w:val="00AB1A2E"/>
    <w:rsid w:val="00B70121"/>
    <w:rsid w:val="00B82CA4"/>
    <w:rsid w:val="00D017D7"/>
    <w:rsid w:val="00D16CBC"/>
    <w:rsid w:val="00E2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A922"/>
  <w15:docId w15:val="{30FBF4CB-88FB-494A-8BA5-DD16CA64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Secret Luckett</cp:lastModifiedBy>
  <cp:revision>2</cp:revision>
  <cp:lastPrinted>2020-02-24T16:45:00Z</cp:lastPrinted>
  <dcterms:created xsi:type="dcterms:W3CDTF">2020-03-03T18:08:00Z</dcterms:created>
  <dcterms:modified xsi:type="dcterms:W3CDTF">2020-03-03T18:08:00Z</dcterms:modified>
</cp:coreProperties>
</file>