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EF16" w14:textId="77777777" w:rsidR="006826D1" w:rsidRPr="00D346C4" w:rsidRDefault="006826D1" w:rsidP="006826D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346C4">
        <w:rPr>
          <w:rFonts w:ascii="Times New Roman" w:hAnsi="Times New Roman" w:cs="Times New Roman"/>
          <w:sz w:val="32"/>
          <w:szCs w:val="32"/>
          <w:u w:val="single"/>
        </w:rPr>
        <w:t>LEGAL NOTICE</w:t>
      </w:r>
    </w:p>
    <w:p w14:paraId="357FEA39" w14:textId="399A5E16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  <w:r w:rsidRPr="00D346C4">
        <w:rPr>
          <w:rFonts w:ascii="Times New Roman" w:hAnsi="Times New Roman" w:cs="Times New Roman"/>
          <w:sz w:val="24"/>
          <w:szCs w:val="24"/>
        </w:rPr>
        <w:t xml:space="preserve">Notice is hereby given that the Board of Supervisors of Lee County, Mississippi, will at the Justice Center in the City of Tupelo, Mississippi, at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46C4">
        <w:rPr>
          <w:rFonts w:ascii="Times New Roman" w:hAnsi="Times New Roman" w:cs="Times New Roman"/>
          <w:sz w:val="24"/>
          <w:szCs w:val="24"/>
        </w:rPr>
        <w:t xml:space="preserve">:00 o’clock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46C4">
        <w:rPr>
          <w:rFonts w:ascii="Times New Roman" w:hAnsi="Times New Roman" w:cs="Times New Roman"/>
          <w:sz w:val="24"/>
          <w:szCs w:val="24"/>
        </w:rPr>
        <w:t xml:space="preserve">.m., on the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46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46C4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D346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46C4">
        <w:rPr>
          <w:rFonts w:ascii="Times New Roman" w:hAnsi="Times New Roman" w:cs="Times New Roman"/>
          <w:sz w:val="24"/>
          <w:szCs w:val="24"/>
        </w:rPr>
        <w:t xml:space="preserve"> accept bids from vendors interested in furnishing </w:t>
      </w:r>
      <w:r>
        <w:rPr>
          <w:rFonts w:ascii="Times New Roman" w:hAnsi="Times New Roman" w:cs="Times New Roman"/>
          <w:sz w:val="24"/>
          <w:szCs w:val="24"/>
        </w:rPr>
        <w:t>three or more new or used Flat Railcars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4">
        <w:rPr>
          <w:rFonts w:ascii="Times New Roman" w:hAnsi="Times New Roman" w:cs="Times New Roman"/>
          <w:sz w:val="24"/>
          <w:szCs w:val="24"/>
        </w:rPr>
        <w:t>to Lee County, Mississippi</w:t>
      </w:r>
      <w:r>
        <w:rPr>
          <w:rFonts w:ascii="Times New Roman" w:hAnsi="Times New Roman" w:cs="Times New Roman"/>
          <w:sz w:val="24"/>
          <w:szCs w:val="24"/>
        </w:rPr>
        <w:t xml:space="preserve"> for a construction project</w:t>
      </w:r>
      <w:r w:rsidRPr="00D3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subject to specifications on file with the Lee County Chancery Clerk or they may be obtained electronically from </w:t>
      </w:r>
      <w:hyperlink r:id="rId4" w:history="1">
        <w:r w:rsidRPr="007B3AD3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7494E46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bids may be delivered to the Lee County Chancery Clerk on or before said time.  If hand-delivered to 300 West Main Street, Tupelo, MS  38804</w:t>
      </w:r>
    </w:p>
    <w:p w14:paraId="224C846F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mailed:  P.O Box 7127, Tupelo, MS  38802</w:t>
      </w:r>
    </w:p>
    <w:p w14:paraId="6C816838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bids may be submitted through </w:t>
      </w:r>
      <w:hyperlink r:id="rId5" w:history="1">
        <w:r w:rsidRPr="007B3AD3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For questions related to the electronic bidding process call central bidding support at (225) 810-4814</w:t>
      </w:r>
    </w:p>
    <w:p w14:paraId="3B881AA4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reserves the right to reject any and all bids and to waive informalities.  </w:t>
      </w:r>
    </w:p>
    <w:p w14:paraId="6F72C770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A06EE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/Phil Morgan/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15C89A07" w14:textId="77777777" w:rsidR="006826D1" w:rsidRDefault="006826D1" w:rsidP="006826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9AF8C" w14:textId="77777777" w:rsidR="006826D1" w:rsidRDefault="006826D1" w:rsidP="006826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Bill Benson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</w:t>
      </w:r>
    </w:p>
    <w:p w14:paraId="13605FC2" w14:textId="77777777" w:rsidR="006826D1" w:rsidRDefault="006826D1" w:rsidP="006826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PUBLISH:  February 15 and 22 2022.</w:t>
      </w:r>
    </w:p>
    <w:p w14:paraId="51A62C51" w14:textId="77777777" w:rsidR="00B5699C" w:rsidRDefault="00B5699C"/>
    <w:sectPr w:rsidR="00B5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26D1"/>
    <w:rsid w:val="00297C82"/>
    <w:rsid w:val="006826D1"/>
    <w:rsid w:val="00B5699C"/>
    <w:rsid w:val="00D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C41B"/>
  <w15:chartTrackingRefBased/>
  <w15:docId w15:val="{E59268DC-AC12-41C4-A095-E7D9F5C3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Benson</dc:creator>
  <cp:keywords/>
  <dc:description/>
  <cp:lastModifiedBy>Bill  Benson</cp:lastModifiedBy>
  <cp:revision>2</cp:revision>
  <dcterms:created xsi:type="dcterms:W3CDTF">2022-02-09T22:54:00Z</dcterms:created>
  <dcterms:modified xsi:type="dcterms:W3CDTF">2022-02-09T22:54:00Z</dcterms:modified>
</cp:coreProperties>
</file>