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7D0985" w:rsidRDefault="007D0985" w:rsidP="00164B09">
      <w:pPr>
        <w:jc w:val="center"/>
        <w:rPr>
          <w:rFonts w:ascii="Arial" w:hAnsi="Arial" w:cs="Arial"/>
          <w:sz w:val="24"/>
          <w:szCs w:val="24"/>
        </w:rPr>
      </w:pPr>
    </w:p>
    <w:p w:rsidR="00695F00" w:rsidRDefault="00164B09" w:rsidP="00164B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Advertisement for Bids</w:t>
      </w:r>
    </w:p>
    <w:p w:rsidR="006A7C00" w:rsidRDefault="00170C5C" w:rsidP="00164B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IFB No. </w:t>
      </w:r>
      <w:r w:rsidR="00251AFB">
        <w:rPr>
          <w:rFonts w:ascii="Arial" w:hAnsi="Arial" w:cs="Arial"/>
          <w:sz w:val="24"/>
          <w:szCs w:val="24"/>
        </w:rPr>
        <w:t>3160002263</w:t>
      </w:r>
      <w:bookmarkStart w:id="0" w:name="_GoBack"/>
      <w:bookmarkEnd w:id="0"/>
    </w:p>
    <w:p w:rsidR="00164B09" w:rsidRDefault="00164B09" w:rsidP="00164B09">
      <w:pPr>
        <w:jc w:val="center"/>
        <w:rPr>
          <w:rFonts w:ascii="Arial" w:hAnsi="Arial" w:cs="Arial"/>
          <w:sz w:val="24"/>
          <w:szCs w:val="24"/>
        </w:rPr>
      </w:pPr>
    </w:p>
    <w:p w:rsidR="00164B09" w:rsidRPr="00164B09" w:rsidRDefault="00164B09" w:rsidP="00164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South Mississippi Regional Center is soliciting bids from qualified firms to award</w:t>
      </w:r>
      <w:r w:rsidR="00170C5C">
        <w:rPr>
          <w:rFonts w:ascii="Arial" w:hAnsi="Arial" w:cs="Arial"/>
          <w:sz w:val="24"/>
          <w:szCs w:val="24"/>
        </w:rPr>
        <w:t xml:space="preserve"> a contract to provide professional Nursing Services (RN’s, LPN’s and CNA’s</w:t>
      </w:r>
      <w:r>
        <w:rPr>
          <w:rFonts w:ascii="Arial" w:hAnsi="Arial" w:cs="Arial"/>
          <w:sz w:val="24"/>
          <w:szCs w:val="24"/>
        </w:rPr>
        <w:t xml:space="preserve"> for our main campus and</w:t>
      </w:r>
      <w:r w:rsidR="00170C5C">
        <w:rPr>
          <w:rFonts w:ascii="Arial" w:hAnsi="Arial" w:cs="Arial"/>
          <w:sz w:val="24"/>
          <w:szCs w:val="24"/>
        </w:rPr>
        <w:t xml:space="preserve"> </w:t>
      </w:r>
      <w:r w:rsidR="007D0985">
        <w:rPr>
          <w:rFonts w:ascii="Arial" w:hAnsi="Arial" w:cs="Arial"/>
          <w:sz w:val="24"/>
          <w:szCs w:val="24"/>
        </w:rPr>
        <w:t>satellite</w:t>
      </w:r>
      <w:r w:rsidR="00170C5C">
        <w:rPr>
          <w:rFonts w:ascii="Arial" w:hAnsi="Arial" w:cs="Arial"/>
          <w:sz w:val="24"/>
          <w:szCs w:val="24"/>
        </w:rPr>
        <w:t xml:space="preserve"> programs.  </w:t>
      </w:r>
      <w:r>
        <w:rPr>
          <w:rFonts w:ascii="Arial" w:hAnsi="Arial" w:cs="Arial"/>
          <w:sz w:val="24"/>
          <w:szCs w:val="24"/>
        </w:rPr>
        <w:t>Interested parties should contact Jackie Barraco at 228-867-1306.  Deadline for Receipt of Bid proposals is May 3</w:t>
      </w:r>
      <w:r w:rsidR="00170C5C">
        <w:rPr>
          <w:rFonts w:ascii="Arial" w:hAnsi="Arial" w:cs="Arial"/>
          <w:sz w:val="24"/>
          <w:szCs w:val="24"/>
        </w:rPr>
        <w:t>0, 2018 at 1:00 p</w:t>
      </w:r>
      <w:r>
        <w:rPr>
          <w:rFonts w:ascii="Arial" w:hAnsi="Arial" w:cs="Arial"/>
          <w:sz w:val="24"/>
          <w:szCs w:val="24"/>
        </w:rPr>
        <w:t>m.</w:t>
      </w:r>
    </w:p>
    <w:sectPr w:rsidR="00164B09" w:rsidRPr="0016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9"/>
    <w:rsid w:val="00164B09"/>
    <w:rsid w:val="00170C5C"/>
    <w:rsid w:val="0018554D"/>
    <w:rsid w:val="00251AFB"/>
    <w:rsid w:val="005638BC"/>
    <w:rsid w:val="00695F00"/>
    <w:rsid w:val="006A7C00"/>
    <w:rsid w:val="007D0985"/>
    <w:rsid w:val="009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6FC7"/>
  <w15:chartTrackingRefBased/>
  <w15:docId w15:val="{7EA857B4-216A-44CE-BFAF-32DC4B1F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Barraco</dc:creator>
  <cp:keywords/>
  <dc:description/>
  <cp:lastModifiedBy>Jackie Barraco</cp:lastModifiedBy>
  <cp:revision>5</cp:revision>
  <cp:lastPrinted>2018-04-11T15:00:00Z</cp:lastPrinted>
  <dcterms:created xsi:type="dcterms:W3CDTF">2018-05-02T20:38:00Z</dcterms:created>
  <dcterms:modified xsi:type="dcterms:W3CDTF">2018-05-02T21:00:00Z</dcterms:modified>
</cp:coreProperties>
</file>