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65" w:rsidRPr="0082648D" w:rsidRDefault="0082648D" w:rsidP="009F6BF3">
      <w:pPr>
        <w:pStyle w:val="NormalWeb"/>
        <w:shd w:val="clear" w:color="auto" w:fill="FFFFFF" w:themeFill="background1"/>
        <w:spacing w:before="0" w:beforeAutospacing="0" w:after="0" w:afterAutospacing="0"/>
        <w:rPr>
          <w:rFonts w:ascii="Calibri" w:hAnsi="Calibri"/>
          <w:b/>
          <w:color w:val="000000"/>
        </w:rPr>
      </w:pPr>
      <w:bookmarkStart w:id="0" w:name="_GoBack"/>
      <w:bookmarkEnd w:id="0"/>
      <w:r w:rsidRPr="0082648D">
        <w:rPr>
          <w:rFonts w:ascii="Calibri" w:hAnsi="Calibri"/>
          <w:b/>
          <w:color w:val="000000"/>
        </w:rPr>
        <w:t xml:space="preserve">Scope of Services </w:t>
      </w:r>
      <w:r w:rsidR="00F07165" w:rsidRPr="0082648D">
        <w:rPr>
          <w:rFonts w:ascii="Calibri" w:hAnsi="Calibri"/>
          <w:b/>
          <w:color w:val="000000"/>
        </w:rPr>
        <w:t>“Attachment 2”</w:t>
      </w:r>
    </w:p>
    <w:p w:rsidR="00F07165" w:rsidRDefault="00F07165" w:rsidP="009F6BF3">
      <w:pPr>
        <w:pStyle w:val="NormalWeb"/>
        <w:shd w:val="clear" w:color="auto" w:fill="FFFFFF" w:themeFill="background1"/>
        <w:spacing w:before="0" w:beforeAutospacing="0" w:after="0" w:afterAutospacing="0"/>
        <w:rPr>
          <w:rFonts w:ascii="Calibri" w:hAnsi="Calibri"/>
          <w:color w:val="000000"/>
        </w:rPr>
      </w:pPr>
    </w:p>
    <w:p w:rsidR="009E4C86" w:rsidRDefault="009E4C86" w:rsidP="009F6BF3">
      <w:pPr>
        <w:pStyle w:val="NormalWeb"/>
        <w:shd w:val="clear" w:color="auto" w:fill="FFFFFF" w:themeFill="background1"/>
        <w:spacing w:before="0" w:beforeAutospacing="0" w:after="0" w:afterAutospacing="0"/>
        <w:rPr>
          <w:rFonts w:ascii="Calibri" w:hAnsi="Calibri"/>
          <w:color w:val="000000"/>
        </w:rPr>
      </w:pPr>
      <w:r w:rsidRPr="00E103DC">
        <w:rPr>
          <w:rFonts w:ascii="Calibri" w:hAnsi="Calibri"/>
          <w:color w:val="000000"/>
        </w:rPr>
        <w:t xml:space="preserve">Development of the </w:t>
      </w:r>
      <w:r w:rsidR="00286AE8" w:rsidRPr="00286AE8">
        <w:rPr>
          <w:rFonts w:ascii="Calibri" w:hAnsi="Calibri"/>
          <w:color w:val="000000"/>
        </w:rPr>
        <w:t>2019 – 2024</w:t>
      </w:r>
      <w:r w:rsidRPr="00E103DC">
        <w:rPr>
          <w:rFonts w:ascii="Calibri" w:hAnsi="Calibri"/>
          <w:color w:val="000000"/>
        </w:rPr>
        <w:t xml:space="preserve"> SCORP is an opportunity to identify emerging outdoor recreation trends, needs, and issues in Mississippi, as well as an opportunity to chart the course for the state's outdoor recreation future.  </w:t>
      </w:r>
    </w:p>
    <w:p w:rsidR="009F6BF3" w:rsidRPr="00E103DC" w:rsidRDefault="009F6BF3" w:rsidP="009F6BF3">
      <w:pPr>
        <w:pStyle w:val="NormalWeb"/>
        <w:shd w:val="clear" w:color="auto" w:fill="FFFFFF" w:themeFill="background1"/>
        <w:spacing w:before="0" w:beforeAutospacing="0" w:after="0" w:afterAutospacing="0"/>
        <w:rPr>
          <w:rFonts w:ascii="Calibri" w:hAnsi="Calibri"/>
          <w:color w:val="000000"/>
        </w:rPr>
      </w:pPr>
    </w:p>
    <w:p w:rsidR="009E4C86" w:rsidRPr="00E103DC" w:rsidRDefault="009E4C86" w:rsidP="009F6BF3">
      <w:pPr>
        <w:pStyle w:val="NormalWeb"/>
        <w:shd w:val="clear" w:color="auto" w:fill="FFFFFF" w:themeFill="background1"/>
        <w:spacing w:before="0" w:beforeAutospacing="0" w:after="0" w:afterAutospacing="0"/>
        <w:rPr>
          <w:rFonts w:ascii="Calibri" w:hAnsi="Calibri"/>
          <w:color w:val="000000"/>
        </w:rPr>
      </w:pPr>
      <w:r w:rsidRPr="00E103DC">
        <w:rPr>
          <w:rFonts w:ascii="Calibri" w:hAnsi="Calibri"/>
          <w:color w:val="000000"/>
        </w:rPr>
        <w:t xml:space="preserve">The </w:t>
      </w:r>
      <w:r w:rsidR="00286AE8">
        <w:rPr>
          <w:rFonts w:ascii="Calibri" w:hAnsi="Calibri"/>
          <w:color w:val="000000"/>
        </w:rPr>
        <w:t>2019 - 2024</w:t>
      </w:r>
      <w:r w:rsidRPr="00E103DC">
        <w:rPr>
          <w:rFonts w:ascii="Calibri" w:hAnsi="Calibri"/>
          <w:color w:val="000000"/>
        </w:rPr>
        <w:t xml:space="preserve"> SCORP will serve as a clearinghouse for important outdoor recreation data that is relevant to local, regional, and statewide planning efforts.  The SCORP will also be used to guide Land and Water Conservation Fund (LWCF) grant allocations to local governments.</w:t>
      </w:r>
    </w:p>
    <w:p w:rsidR="00A40C7B" w:rsidRDefault="009E4C86" w:rsidP="009F6BF3">
      <w:pPr>
        <w:pStyle w:val="NormalWeb"/>
        <w:shd w:val="clear" w:color="auto" w:fill="FFFFFF" w:themeFill="background1"/>
        <w:spacing w:before="0" w:beforeAutospacing="0" w:after="0" w:afterAutospacing="0"/>
        <w:rPr>
          <w:rFonts w:ascii="Calibri" w:hAnsi="Calibri"/>
        </w:rPr>
      </w:pPr>
      <w:r w:rsidRPr="00E103DC">
        <w:rPr>
          <w:rFonts w:ascii="Calibri" w:hAnsi="Calibri"/>
          <w:color w:val="000000"/>
        </w:rPr>
        <w:t>Every five years, each state updates their SCORP plan to remain eligible for stateside LWCF dollars, which are administered by the National Park Service (NPS).  The Outdoor Recreation Grants Division</w:t>
      </w:r>
      <w:hyperlink r:id="rId8" w:history="1"/>
      <w:r w:rsidRPr="00E103DC">
        <w:rPr>
          <w:rFonts w:ascii="Calibri" w:hAnsi="Calibri"/>
          <w:color w:val="000000"/>
        </w:rPr>
        <w:t>, within Mississippi Department of Wildlife, Fisheries and Parks, is charged with distributing these grants to projects that align with SCORP priorities. </w:t>
      </w:r>
      <w:r w:rsidR="00D24E77" w:rsidRPr="00E103DC">
        <w:rPr>
          <w:rFonts w:ascii="Calibri" w:hAnsi="Calibri"/>
          <w:color w:val="000000"/>
        </w:rPr>
        <w:t xml:space="preserve"> </w:t>
      </w:r>
      <w:r w:rsidR="00D326E4" w:rsidRPr="00E103DC">
        <w:rPr>
          <w:rFonts w:ascii="Calibri" w:hAnsi="Calibri"/>
        </w:rPr>
        <w:t xml:space="preserve"> </w:t>
      </w:r>
    </w:p>
    <w:p w:rsidR="009F6BF3" w:rsidRDefault="009F6BF3" w:rsidP="009F6BF3">
      <w:pPr>
        <w:pStyle w:val="NormalWeb"/>
        <w:shd w:val="clear" w:color="auto" w:fill="FFFFFF" w:themeFill="background1"/>
        <w:spacing w:before="0" w:beforeAutospacing="0" w:after="0" w:afterAutospacing="0"/>
        <w:rPr>
          <w:rFonts w:ascii="Calibri" w:hAnsi="Calibri"/>
        </w:rPr>
      </w:pPr>
    </w:p>
    <w:p w:rsidR="00FA6701" w:rsidRPr="006D2C04" w:rsidRDefault="00FA6701" w:rsidP="009F6BF3">
      <w:pPr>
        <w:pStyle w:val="ListParagraph"/>
        <w:numPr>
          <w:ilvl w:val="0"/>
          <w:numId w:val="2"/>
        </w:numPr>
        <w:spacing w:after="0" w:line="240" w:lineRule="auto"/>
        <w:ind w:left="720" w:hanging="450"/>
        <w:jc w:val="both"/>
        <w:rPr>
          <w:rFonts w:ascii="Calibri" w:hAnsi="Calibri"/>
          <w:b/>
          <w:sz w:val="24"/>
          <w:szCs w:val="24"/>
        </w:rPr>
      </w:pPr>
      <w:r w:rsidRPr="006D2C04">
        <w:rPr>
          <w:rFonts w:ascii="Calibri" w:hAnsi="Calibri"/>
          <w:b/>
          <w:sz w:val="24"/>
          <w:szCs w:val="24"/>
        </w:rPr>
        <w:t xml:space="preserve">Place of Service:  </w:t>
      </w:r>
      <w:r w:rsidR="00606126" w:rsidRPr="006D2C04">
        <w:rPr>
          <w:rFonts w:ascii="Calibri" w:hAnsi="Calibri"/>
          <w:b/>
          <w:sz w:val="24"/>
          <w:szCs w:val="24"/>
        </w:rPr>
        <w:t xml:space="preserve"> State of Mississippi</w:t>
      </w:r>
    </w:p>
    <w:p w:rsidR="00A55221" w:rsidRDefault="00606126" w:rsidP="009F6BF3">
      <w:pPr>
        <w:pStyle w:val="ListParagraph"/>
        <w:spacing w:after="0" w:line="240" w:lineRule="auto"/>
        <w:contextualSpacing w:val="0"/>
        <w:jc w:val="both"/>
        <w:rPr>
          <w:rFonts w:ascii="Calibri" w:hAnsi="Calibri"/>
          <w:sz w:val="24"/>
          <w:szCs w:val="24"/>
        </w:rPr>
      </w:pPr>
      <w:r w:rsidRPr="00E103DC">
        <w:rPr>
          <w:rFonts w:ascii="Calibri" w:hAnsi="Calibri"/>
          <w:sz w:val="24"/>
          <w:szCs w:val="24"/>
        </w:rPr>
        <w:t>Kick-Off Meeting – MDWFP – Jackson Office</w:t>
      </w:r>
      <w:r w:rsidR="00094943" w:rsidRPr="00E103DC">
        <w:rPr>
          <w:rFonts w:ascii="Calibri" w:hAnsi="Calibri"/>
          <w:sz w:val="24"/>
          <w:szCs w:val="24"/>
        </w:rPr>
        <w:t xml:space="preserve"> </w:t>
      </w:r>
    </w:p>
    <w:p w:rsidR="00606126" w:rsidRPr="00E103DC" w:rsidRDefault="00094943" w:rsidP="009F6BF3">
      <w:pPr>
        <w:pStyle w:val="ListParagraph"/>
        <w:spacing w:after="0" w:line="240" w:lineRule="auto"/>
        <w:contextualSpacing w:val="0"/>
        <w:jc w:val="both"/>
        <w:rPr>
          <w:rFonts w:ascii="Calibri" w:hAnsi="Calibri"/>
          <w:sz w:val="24"/>
          <w:szCs w:val="24"/>
        </w:rPr>
      </w:pPr>
      <w:r w:rsidRPr="00E103DC">
        <w:rPr>
          <w:rFonts w:ascii="Calibri" w:hAnsi="Calibri"/>
          <w:sz w:val="24"/>
          <w:szCs w:val="24"/>
        </w:rPr>
        <w:t xml:space="preserve">Task Force </w:t>
      </w:r>
      <w:r w:rsidR="00606126" w:rsidRPr="00E103DC">
        <w:rPr>
          <w:rFonts w:ascii="Calibri" w:hAnsi="Calibri"/>
          <w:sz w:val="24"/>
          <w:szCs w:val="24"/>
        </w:rPr>
        <w:t>Committee</w:t>
      </w:r>
      <w:r w:rsidRPr="00E103DC">
        <w:rPr>
          <w:rFonts w:ascii="Calibri" w:hAnsi="Calibri"/>
          <w:sz w:val="24"/>
          <w:szCs w:val="24"/>
        </w:rPr>
        <w:t xml:space="preserve"> (TFC) </w:t>
      </w:r>
      <w:r w:rsidR="00606126" w:rsidRPr="00E103DC">
        <w:rPr>
          <w:rFonts w:ascii="Calibri" w:hAnsi="Calibri"/>
          <w:sz w:val="24"/>
          <w:szCs w:val="24"/>
        </w:rPr>
        <w:t xml:space="preserve">Meeting #1 </w:t>
      </w:r>
      <w:r w:rsidR="00D326E4" w:rsidRPr="00E103DC">
        <w:rPr>
          <w:rFonts w:ascii="Calibri" w:hAnsi="Calibri"/>
          <w:sz w:val="24"/>
          <w:szCs w:val="24"/>
        </w:rPr>
        <w:t>Goal Settings</w:t>
      </w:r>
      <w:r w:rsidRPr="00E103DC">
        <w:rPr>
          <w:rFonts w:ascii="Calibri" w:hAnsi="Calibri"/>
          <w:sz w:val="24"/>
          <w:szCs w:val="24"/>
        </w:rPr>
        <w:t>/</w:t>
      </w:r>
      <w:r w:rsidR="00D326E4" w:rsidRPr="00E103DC">
        <w:rPr>
          <w:rFonts w:ascii="Calibri" w:hAnsi="Calibri"/>
          <w:sz w:val="24"/>
          <w:szCs w:val="24"/>
        </w:rPr>
        <w:t>Survey</w:t>
      </w:r>
      <w:r w:rsidR="00606126" w:rsidRPr="00E103DC">
        <w:rPr>
          <w:rFonts w:ascii="Calibri" w:hAnsi="Calibri"/>
          <w:sz w:val="24"/>
          <w:szCs w:val="24"/>
        </w:rPr>
        <w:t xml:space="preserve"> MDWFP</w:t>
      </w:r>
      <w:r w:rsidRPr="00E103DC">
        <w:rPr>
          <w:rFonts w:ascii="Calibri" w:hAnsi="Calibri"/>
          <w:sz w:val="24"/>
          <w:szCs w:val="24"/>
        </w:rPr>
        <w:t xml:space="preserve">- </w:t>
      </w:r>
      <w:r w:rsidR="00A55221">
        <w:rPr>
          <w:rFonts w:ascii="Calibri" w:hAnsi="Calibri"/>
          <w:sz w:val="24"/>
          <w:szCs w:val="24"/>
        </w:rPr>
        <w:t>Jackson Office</w:t>
      </w:r>
      <w:r w:rsidRPr="00E103DC">
        <w:rPr>
          <w:rFonts w:ascii="Calibri" w:hAnsi="Calibri"/>
          <w:sz w:val="24"/>
          <w:szCs w:val="24"/>
        </w:rPr>
        <w:t xml:space="preserve">    </w:t>
      </w:r>
    </w:p>
    <w:p w:rsidR="00D326E4" w:rsidRPr="00E103DC" w:rsidRDefault="00D326E4" w:rsidP="009F6BF3">
      <w:pPr>
        <w:pStyle w:val="ListParagraph"/>
        <w:spacing w:after="0" w:line="240" w:lineRule="auto"/>
        <w:contextualSpacing w:val="0"/>
        <w:jc w:val="both"/>
        <w:rPr>
          <w:rFonts w:ascii="Calibri" w:hAnsi="Calibri"/>
          <w:sz w:val="24"/>
          <w:szCs w:val="24"/>
        </w:rPr>
      </w:pPr>
      <w:r w:rsidRPr="00E103DC">
        <w:rPr>
          <w:rFonts w:ascii="Calibri" w:hAnsi="Calibri"/>
          <w:sz w:val="24"/>
          <w:szCs w:val="24"/>
        </w:rPr>
        <w:t>Release Survey to Public</w:t>
      </w:r>
    </w:p>
    <w:p w:rsidR="00606126" w:rsidRPr="00E103DC" w:rsidRDefault="00094943" w:rsidP="009F6BF3">
      <w:pPr>
        <w:pStyle w:val="ListParagraph"/>
        <w:spacing w:after="0" w:line="240" w:lineRule="auto"/>
        <w:contextualSpacing w:val="0"/>
        <w:jc w:val="both"/>
        <w:rPr>
          <w:rFonts w:ascii="Calibri" w:hAnsi="Calibri"/>
          <w:sz w:val="24"/>
          <w:szCs w:val="24"/>
        </w:rPr>
      </w:pPr>
      <w:r w:rsidRPr="00E103DC">
        <w:rPr>
          <w:rFonts w:ascii="Calibri" w:hAnsi="Calibri"/>
          <w:sz w:val="24"/>
          <w:szCs w:val="24"/>
        </w:rPr>
        <w:t xml:space="preserve">TFC Meeting </w:t>
      </w:r>
      <w:r w:rsidR="00606126" w:rsidRPr="00E103DC">
        <w:rPr>
          <w:rFonts w:ascii="Calibri" w:hAnsi="Calibri"/>
          <w:sz w:val="24"/>
          <w:szCs w:val="24"/>
        </w:rPr>
        <w:t xml:space="preserve">#2 –MDWFP – </w:t>
      </w:r>
      <w:r w:rsidR="00A55221">
        <w:rPr>
          <w:rFonts w:ascii="Calibri" w:hAnsi="Calibri"/>
          <w:sz w:val="24"/>
          <w:szCs w:val="24"/>
        </w:rPr>
        <w:t>Jackson Office</w:t>
      </w:r>
      <w:r w:rsidR="005324E8">
        <w:rPr>
          <w:rFonts w:ascii="Calibri" w:hAnsi="Calibri"/>
          <w:sz w:val="24"/>
          <w:szCs w:val="24"/>
        </w:rPr>
        <w:t xml:space="preserve"> </w:t>
      </w:r>
    </w:p>
    <w:p w:rsidR="00606126" w:rsidRPr="00E103DC" w:rsidRDefault="00606126" w:rsidP="009F6BF3">
      <w:pPr>
        <w:pStyle w:val="ListParagraph"/>
        <w:spacing w:after="0" w:line="240" w:lineRule="auto"/>
        <w:contextualSpacing w:val="0"/>
        <w:jc w:val="both"/>
        <w:rPr>
          <w:rFonts w:ascii="Calibri" w:hAnsi="Calibri"/>
          <w:sz w:val="24"/>
          <w:szCs w:val="24"/>
        </w:rPr>
      </w:pPr>
      <w:r w:rsidRPr="00E103DC">
        <w:rPr>
          <w:rFonts w:ascii="Calibri" w:hAnsi="Calibri"/>
          <w:sz w:val="24"/>
          <w:szCs w:val="24"/>
        </w:rPr>
        <w:t>Public Meeting #</w:t>
      </w:r>
      <w:r w:rsidR="003D3A24" w:rsidRPr="00E103DC">
        <w:rPr>
          <w:rFonts w:ascii="Calibri" w:hAnsi="Calibri"/>
          <w:sz w:val="24"/>
          <w:szCs w:val="24"/>
        </w:rPr>
        <w:t>2</w:t>
      </w:r>
      <w:r w:rsidRPr="00E103DC">
        <w:rPr>
          <w:rFonts w:ascii="Calibri" w:hAnsi="Calibri"/>
          <w:sz w:val="24"/>
          <w:szCs w:val="24"/>
        </w:rPr>
        <w:t xml:space="preserve"> – </w:t>
      </w:r>
      <w:r w:rsidR="002135AD">
        <w:rPr>
          <w:rFonts w:ascii="Calibri" w:hAnsi="Calibri"/>
          <w:sz w:val="24"/>
          <w:szCs w:val="24"/>
        </w:rPr>
        <w:t>Congressional District 4</w:t>
      </w:r>
    </w:p>
    <w:p w:rsidR="00606126" w:rsidRPr="00E103DC" w:rsidRDefault="00606126" w:rsidP="009F6BF3">
      <w:pPr>
        <w:pStyle w:val="ListParagraph"/>
        <w:spacing w:after="0" w:line="240" w:lineRule="auto"/>
        <w:contextualSpacing w:val="0"/>
        <w:jc w:val="both"/>
        <w:rPr>
          <w:rFonts w:ascii="Calibri" w:hAnsi="Calibri"/>
          <w:sz w:val="24"/>
          <w:szCs w:val="24"/>
        </w:rPr>
      </w:pPr>
      <w:r w:rsidRPr="00E103DC">
        <w:rPr>
          <w:rFonts w:ascii="Calibri" w:hAnsi="Calibri"/>
          <w:sz w:val="24"/>
          <w:szCs w:val="24"/>
        </w:rPr>
        <w:t>Public Meeting #</w:t>
      </w:r>
      <w:r w:rsidR="003D3A24" w:rsidRPr="00E103DC">
        <w:rPr>
          <w:rFonts w:ascii="Calibri" w:hAnsi="Calibri"/>
          <w:sz w:val="24"/>
          <w:szCs w:val="24"/>
        </w:rPr>
        <w:t>3</w:t>
      </w:r>
      <w:r w:rsidRPr="00E103DC">
        <w:rPr>
          <w:rFonts w:ascii="Calibri" w:hAnsi="Calibri"/>
          <w:sz w:val="24"/>
          <w:szCs w:val="24"/>
        </w:rPr>
        <w:t xml:space="preserve"> – </w:t>
      </w:r>
      <w:r w:rsidR="002135AD">
        <w:rPr>
          <w:rFonts w:ascii="Calibri" w:hAnsi="Calibri"/>
          <w:sz w:val="24"/>
          <w:szCs w:val="24"/>
        </w:rPr>
        <w:t>Congressional District 3</w:t>
      </w:r>
    </w:p>
    <w:p w:rsidR="00606126" w:rsidRPr="00E103DC" w:rsidRDefault="00094943" w:rsidP="009F6BF3">
      <w:pPr>
        <w:pStyle w:val="ListParagraph"/>
        <w:spacing w:after="0" w:line="240" w:lineRule="auto"/>
        <w:contextualSpacing w:val="0"/>
        <w:jc w:val="both"/>
        <w:rPr>
          <w:rFonts w:ascii="Calibri" w:hAnsi="Calibri"/>
          <w:sz w:val="24"/>
          <w:szCs w:val="24"/>
        </w:rPr>
      </w:pPr>
      <w:r w:rsidRPr="00E103DC">
        <w:rPr>
          <w:rFonts w:ascii="Calibri" w:hAnsi="Calibri"/>
          <w:sz w:val="24"/>
          <w:szCs w:val="24"/>
        </w:rPr>
        <w:t>TFC</w:t>
      </w:r>
      <w:r w:rsidR="00606126" w:rsidRPr="00E103DC">
        <w:rPr>
          <w:rFonts w:ascii="Calibri" w:hAnsi="Calibri"/>
          <w:sz w:val="24"/>
          <w:szCs w:val="24"/>
        </w:rPr>
        <w:t xml:space="preserve"> </w:t>
      </w:r>
      <w:r w:rsidRPr="00E103DC">
        <w:rPr>
          <w:rFonts w:ascii="Calibri" w:hAnsi="Calibri"/>
          <w:sz w:val="24"/>
          <w:szCs w:val="24"/>
        </w:rPr>
        <w:t xml:space="preserve">Meeting </w:t>
      </w:r>
      <w:r w:rsidR="00606126" w:rsidRPr="00E103DC">
        <w:rPr>
          <w:rFonts w:ascii="Calibri" w:hAnsi="Calibri"/>
          <w:sz w:val="24"/>
          <w:szCs w:val="24"/>
        </w:rPr>
        <w:t xml:space="preserve">#3 – MDWFP – </w:t>
      </w:r>
      <w:r w:rsidR="00A55221">
        <w:rPr>
          <w:rFonts w:ascii="Calibri" w:hAnsi="Calibri"/>
          <w:sz w:val="24"/>
          <w:szCs w:val="24"/>
        </w:rPr>
        <w:t>Jackson Office</w:t>
      </w:r>
    </w:p>
    <w:p w:rsidR="003D3A24" w:rsidRDefault="003D3A24" w:rsidP="009F6BF3">
      <w:pPr>
        <w:pStyle w:val="ListParagraph"/>
        <w:spacing w:after="0" w:line="240" w:lineRule="auto"/>
        <w:contextualSpacing w:val="0"/>
        <w:jc w:val="both"/>
        <w:rPr>
          <w:rFonts w:ascii="Calibri" w:hAnsi="Calibri"/>
          <w:sz w:val="24"/>
          <w:szCs w:val="24"/>
        </w:rPr>
      </w:pPr>
      <w:r w:rsidRPr="00E103DC">
        <w:rPr>
          <w:rFonts w:ascii="Calibri" w:hAnsi="Calibri"/>
          <w:sz w:val="24"/>
          <w:szCs w:val="24"/>
        </w:rPr>
        <w:t xml:space="preserve">Public Meeting #4 – </w:t>
      </w:r>
      <w:r w:rsidR="002135AD">
        <w:rPr>
          <w:rFonts w:ascii="Calibri" w:hAnsi="Calibri"/>
          <w:sz w:val="24"/>
          <w:szCs w:val="24"/>
        </w:rPr>
        <w:t>Congressional District 1</w:t>
      </w:r>
    </w:p>
    <w:p w:rsidR="00A55221" w:rsidRPr="00E103DC" w:rsidRDefault="00A55221" w:rsidP="009F6BF3">
      <w:pPr>
        <w:pStyle w:val="ListParagraph"/>
        <w:spacing w:after="0" w:line="240" w:lineRule="auto"/>
        <w:contextualSpacing w:val="0"/>
        <w:jc w:val="both"/>
        <w:rPr>
          <w:rFonts w:ascii="Calibri" w:hAnsi="Calibri"/>
          <w:sz w:val="24"/>
          <w:szCs w:val="24"/>
        </w:rPr>
      </w:pPr>
      <w:r>
        <w:rPr>
          <w:rFonts w:ascii="Calibri" w:hAnsi="Calibri"/>
          <w:sz w:val="24"/>
          <w:szCs w:val="24"/>
        </w:rPr>
        <w:t>Public Meeting #</w:t>
      </w:r>
      <w:r w:rsidR="00F56A16">
        <w:rPr>
          <w:rFonts w:ascii="Calibri" w:hAnsi="Calibri"/>
          <w:sz w:val="24"/>
          <w:szCs w:val="24"/>
        </w:rPr>
        <w:t xml:space="preserve">5 </w:t>
      </w:r>
      <w:r w:rsidR="002135AD">
        <w:rPr>
          <w:rFonts w:ascii="Calibri" w:hAnsi="Calibri"/>
          <w:sz w:val="24"/>
          <w:szCs w:val="24"/>
        </w:rPr>
        <w:t>–</w:t>
      </w:r>
      <w:r w:rsidR="00F56A16">
        <w:rPr>
          <w:rFonts w:ascii="Calibri" w:hAnsi="Calibri"/>
          <w:sz w:val="24"/>
          <w:szCs w:val="24"/>
        </w:rPr>
        <w:t xml:space="preserve"> </w:t>
      </w:r>
      <w:r w:rsidR="002135AD">
        <w:rPr>
          <w:rFonts w:ascii="Calibri" w:hAnsi="Calibri"/>
          <w:sz w:val="24"/>
          <w:szCs w:val="24"/>
        </w:rPr>
        <w:t>Congressional District 2</w:t>
      </w:r>
    </w:p>
    <w:p w:rsidR="00D326E4" w:rsidRPr="00E103DC" w:rsidRDefault="00D326E4" w:rsidP="009F6BF3">
      <w:pPr>
        <w:pStyle w:val="ListParagraph"/>
        <w:spacing w:after="0" w:line="240" w:lineRule="auto"/>
        <w:contextualSpacing w:val="0"/>
        <w:jc w:val="both"/>
        <w:rPr>
          <w:rFonts w:ascii="Calibri" w:hAnsi="Calibri"/>
          <w:sz w:val="24"/>
          <w:szCs w:val="24"/>
        </w:rPr>
      </w:pPr>
      <w:r w:rsidRPr="00E103DC">
        <w:rPr>
          <w:rFonts w:ascii="Calibri" w:hAnsi="Calibri"/>
          <w:sz w:val="24"/>
          <w:szCs w:val="24"/>
        </w:rPr>
        <w:t>Surveys Close</w:t>
      </w:r>
    </w:p>
    <w:p w:rsidR="00606126" w:rsidRPr="00E103DC" w:rsidRDefault="00094943" w:rsidP="009F6BF3">
      <w:pPr>
        <w:pStyle w:val="ListParagraph"/>
        <w:spacing w:after="0" w:line="240" w:lineRule="auto"/>
        <w:contextualSpacing w:val="0"/>
        <w:jc w:val="both"/>
        <w:rPr>
          <w:rFonts w:ascii="Calibri" w:hAnsi="Calibri"/>
          <w:sz w:val="24"/>
          <w:szCs w:val="24"/>
        </w:rPr>
      </w:pPr>
      <w:r w:rsidRPr="00E103DC">
        <w:rPr>
          <w:rFonts w:ascii="Calibri" w:hAnsi="Calibri"/>
          <w:sz w:val="24"/>
          <w:szCs w:val="24"/>
        </w:rPr>
        <w:t>TFC Meeting</w:t>
      </w:r>
      <w:r w:rsidR="00606126" w:rsidRPr="00E103DC">
        <w:rPr>
          <w:rFonts w:ascii="Calibri" w:hAnsi="Calibri"/>
          <w:sz w:val="24"/>
          <w:szCs w:val="24"/>
        </w:rPr>
        <w:t xml:space="preserve"> #4 – </w:t>
      </w:r>
      <w:r w:rsidR="00D326E4" w:rsidRPr="00E103DC">
        <w:rPr>
          <w:rFonts w:ascii="Calibri" w:hAnsi="Calibri"/>
          <w:sz w:val="24"/>
          <w:szCs w:val="24"/>
        </w:rPr>
        <w:t xml:space="preserve">Review Survey Results </w:t>
      </w:r>
      <w:r w:rsidR="00606126" w:rsidRPr="00E103DC">
        <w:rPr>
          <w:rFonts w:ascii="Calibri" w:hAnsi="Calibri"/>
          <w:sz w:val="24"/>
          <w:szCs w:val="24"/>
        </w:rPr>
        <w:t xml:space="preserve">MDWFP – </w:t>
      </w:r>
      <w:r w:rsidR="00A55221">
        <w:rPr>
          <w:rFonts w:ascii="Calibri" w:hAnsi="Calibri"/>
          <w:sz w:val="24"/>
          <w:szCs w:val="24"/>
        </w:rPr>
        <w:t>Jackson Office</w:t>
      </w:r>
    </w:p>
    <w:p w:rsidR="00D326E4" w:rsidRPr="00E103DC" w:rsidRDefault="00D326E4" w:rsidP="009F6BF3">
      <w:pPr>
        <w:pStyle w:val="ListParagraph"/>
        <w:spacing w:after="0" w:line="240" w:lineRule="auto"/>
        <w:contextualSpacing w:val="0"/>
        <w:jc w:val="both"/>
        <w:rPr>
          <w:rFonts w:ascii="Calibri" w:hAnsi="Calibri"/>
        </w:rPr>
      </w:pPr>
      <w:r w:rsidRPr="00E103DC">
        <w:rPr>
          <w:rFonts w:ascii="Calibri" w:hAnsi="Calibri"/>
        </w:rPr>
        <w:t>Submit preliminary document</w:t>
      </w:r>
      <w:r w:rsidR="00521945" w:rsidRPr="00E103DC">
        <w:rPr>
          <w:rFonts w:ascii="Calibri" w:hAnsi="Calibri"/>
        </w:rPr>
        <w:t xml:space="preserve"> </w:t>
      </w:r>
      <w:r w:rsidRPr="00E103DC">
        <w:rPr>
          <w:rFonts w:ascii="Calibri" w:hAnsi="Calibri"/>
        </w:rPr>
        <w:t>draft</w:t>
      </w:r>
      <w:r w:rsidR="00521945" w:rsidRPr="00E103DC">
        <w:rPr>
          <w:rFonts w:ascii="Calibri" w:hAnsi="Calibri"/>
        </w:rPr>
        <w:t xml:space="preserve"> </w:t>
      </w:r>
      <w:r w:rsidRPr="00E103DC">
        <w:rPr>
          <w:rFonts w:ascii="Calibri" w:hAnsi="Calibri"/>
        </w:rPr>
        <w:t>to State</w:t>
      </w:r>
      <w:r w:rsidR="00521945" w:rsidRPr="00E103DC">
        <w:rPr>
          <w:rFonts w:ascii="Calibri" w:hAnsi="Calibri"/>
        </w:rPr>
        <w:t>/</w:t>
      </w:r>
      <w:r w:rsidRPr="00E103DC">
        <w:rPr>
          <w:rFonts w:ascii="Calibri" w:hAnsi="Calibri"/>
        </w:rPr>
        <w:t>Committee for review</w:t>
      </w:r>
      <w:r w:rsidR="00521945" w:rsidRPr="00E103DC">
        <w:rPr>
          <w:rFonts w:ascii="Calibri" w:hAnsi="Calibri"/>
        </w:rPr>
        <w:t>/</w:t>
      </w:r>
      <w:r w:rsidRPr="00E103DC">
        <w:rPr>
          <w:rFonts w:ascii="Calibri" w:hAnsi="Calibri"/>
        </w:rPr>
        <w:t xml:space="preserve"> comments</w:t>
      </w:r>
    </w:p>
    <w:p w:rsidR="00606126" w:rsidRPr="00E103DC" w:rsidRDefault="00094943" w:rsidP="009F6BF3">
      <w:pPr>
        <w:spacing w:after="0" w:line="240" w:lineRule="auto"/>
        <w:ind w:left="720"/>
        <w:jc w:val="both"/>
        <w:rPr>
          <w:rFonts w:ascii="Calibri" w:hAnsi="Calibri"/>
          <w:sz w:val="24"/>
          <w:szCs w:val="24"/>
        </w:rPr>
      </w:pPr>
      <w:r w:rsidRPr="00E103DC">
        <w:rPr>
          <w:rFonts w:ascii="Calibri" w:hAnsi="Calibri"/>
          <w:sz w:val="24"/>
          <w:szCs w:val="24"/>
        </w:rPr>
        <w:t>TFC</w:t>
      </w:r>
      <w:r w:rsidR="00606126" w:rsidRPr="00E103DC">
        <w:rPr>
          <w:rFonts w:ascii="Calibri" w:hAnsi="Calibri"/>
          <w:sz w:val="24"/>
          <w:szCs w:val="24"/>
        </w:rPr>
        <w:t xml:space="preserve"> Meeting #5 – MDWFP – </w:t>
      </w:r>
      <w:r w:rsidR="00A55221">
        <w:rPr>
          <w:rFonts w:ascii="Calibri" w:hAnsi="Calibri"/>
          <w:sz w:val="24"/>
          <w:szCs w:val="24"/>
        </w:rPr>
        <w:t>Jackson Office</w:t>
      </w:r>
    </w:p>
    <w:p w:rsidR="00521945" w:rsidRPr="00E103DC" w:rsidRDefault="00521945" w:rsidP="009F6BF3">
      <w:pPr>
        <w:spacing w:after="0" w:line="240" w:lineRule="auto"/>
        <w:ind w:left="720"/>
        <w:jc w:val="both"/>
        <w:rPr>
          <w:rFonts w:ascii="Calibri" w:hAnsi="Calibri"/>
          <w:sz w:val="24"/>
          <w:szCs w:val="24"/>
        </w:rPr>
      </w:pPr>
      <w:r w:rsidRPr="00E103DC">
        <w:rPr>
          <w:rFonts w:ascii="Calibri" w:hAnsi="Calibri"/>
          <w:sz w:val="24"/>
          <w:szCs w:val="24"/>
        </w:rPr>
        <w:t>Final draft Comments due</w:t>
      </w:r>
    </w:p>
    <w:p w:rsidR="00521945" w:rsidRPr="00E103DC" w:rsidRDefault="00521945" w:rsidP="009F6BF3">
      <w:pPr>
        <w:spacing w:after="0" w:line="240" w:lineRule="auto"/>
        <w:ind w:left="720"/>
        <w:jc w:val="both"/>
        <w:rPr>
          <w:rFonts w:ascii="Calibri" w:hAnsi="Calibri"/>
          <w:sz w:val="24"/>
          <w:szCs w:val="24"/>
        </w:rPr>
      </w:pPr>
      <w:r w:rsidRPr="00E103DC">
        <w:rPr>
          <w:rFonts w:ascii="Calibri" w:hAnsi="Calibri"/>
          <w:sz w:val="24"/>
          <w:szCs w:val="24"/>
        </w:rPr>
        <w:t>Submit Final Draft to MDWFP</w:t>
      </w:r>
    </w:p>
    <w:p w:rsidR="00521945" w:rsidRPr="00E103DC" w:rsidRDefault="00521945" w:rsidP="009F6BF3">
      <w:pPr>
        <w:pStyle w:val="ListParagraph"/>
        <w:spacing w:after="0" w:line="240" w:lineRule="auto"/>
        <w:contextualSpacing w:val="0"/>
        <w:jc w:val="both"/>
        <w:rPr>
          <w:rFonts w:ascii="Calibri" w:hAnsi="Calibri"/>
          <w:sz w:val="24"/>
          <w:szCs w:val="24"/>
        </w:rPr>
      </w:pPr>
      <w:r w:rsidRPr="00E103DC">
        <w:rPr>
          <w:rFonts w:ascii="Calibri" w:hAnsi="Calibri"/>
          <w:sz w:val="24"/>
          <w:szCs w:val="24"/>
        </w:rPr>
        <w:t xml:space="preserve">MDWFP submits Draft document to </w:t>
      </w:r>
      <w:r w:rsidR="00504CE3" w:rsidRPr="00E103DC">
        <w:rPr>
          <w:rFonts w:ascii="Calibri" w:hAnsi="Calibri"/>
          <w:sz w:val="24"/>
          <w:szCs w:val="24"/>
        </w:rPr>
        <w:t>NPS</w:t>
      </w:r>
      <w:r w:rsidRPr="00E103DC">
        <w:rPr>
          <w:rFonts w:ascii="Calibri" w:hAnsi="Calibri"/>
          <w:sz w:val="24"/>
          <w:szCs w:val="24"/>
        </w:rPr>
        <w:t xml:space="preserve"> for review </w:t>
      </w:r>
    </w:p>
    <w:p w:rsidR="00D24E77" w:rsidRPr="00E103DC" w:rsidRDefault="00521945" w:rsidP="009F6BF3">
      <w:pPr>
        <w:tabs>
          <w:tab w:val="left" w:pos="1800"/>
        </w:tabs>
        <w:spacing w:after="0" w:line="240" w:lineRule="auto"/>
        <w:ind w:left="720"/>
        <w:jc w:val="both"/>
        <w:rPr>
          <w:rFonts w:ascii="Calibri" w:hAnsi="Calibri"/>
          <w:sz w:val="24"/>
          <w:szCs w:val="24"/>
        </w:rPr>
      </w:pPr>
      <w:r w:rsidRPr="00E103DC">
        <w:rPr>
          <w:rFonts w:ascii="Calibri" w:hAnsi="Calibri"/>
          <w:sz w:val="24"/>
          <w:szCs w:val="24"/>
        </w:rPr>
        <w:t xml:space="preserve">Upon Receipt of </w:t>
      </w:r>
      <w:r w:rsidR="00504CE3" w:rsidRPr="00E103DC">
        <w:rPr>
          <w:rFonts w:ascii="Calibri" w:hAnsi="Calibri"/>
          <w:sz w:val="24"/>
          <w:szCs w:val="24"/>
        </w:rPr>
        <w:t>NPS</w:t>
      </w:r>
      <w:r w:rsidRPr="00E103DC">
        <w:rPr>
          <w:rFonts w:ascii="Calibri" w:hAnsi="Calibri"/>
          <w:sz w:val="24"/>
          <w:szCs w:val="24"/>
        </w:rPr>
        <w:t xml:space="preserve"> comments, make corrections and submit final</w:t>
      </w:r>
      <w:r w:rsidR="00A55221">
        <w:rPr>
          <w:rFonts w:ascii="Calibri" w:hAnsi="Calibri"/>
          <w:sz w:val="24"/>
          <w:szCs w:val="24"/>
        </w:rPr>
        <w:t xml:space="preserve"> </w:t>
      </w:r>
      <w:r w:rsidRPr="00E103DC">
        <w:rPr>
          <w:rFonts w:ascii="Calibri" w:hAnsi="Calibri"/>
          <w:sz w:val="24"/>
          <w:szCs w:val="24"/>
        </w:rPr>
        <w:t xml:space="preserve">document </w:t>
      </w:r>
    </w:p>
    <w:p w:rsidR="00CA3A72" w:rsidRPr="00E103DC" w:rsidRDefault="00CA3A72" w:rsidP="009F6BF3">
      <w:pPr>
        <w:pStyle w:val="ListParagraph"/>
        <w:spacing w:after="0" w:line="240" w:lineRule="auto"/>
        <w:ind w:left="1260"/>
        <w:jc w:val="both"/>
        <w:rPr>
          <w:rFonts w:ascii="Calibri" w:hAnsi="Calibri"/>
          <w:sz w:val="24"/>
          <w:szCs w:val="24"/>
        </w:rPr>
      </w:pPr>
    </w:p>
    <w:p w:rsidR="00AB1ADB" w:rsidRDefault="00C25CD9" w:rsidP="00F07165">
      <w:pPr>
        <w:tabs>
          <w:tab w:val="left" w:pos="-1440"/>
        </w:tabs>
        <w:spacing w:after="0" w:line="240" w:lineRule="auto"/>
        <w:ind w:right="720"/>
        <w:jc w:val="both"/>
        <w:rPr>
          <w:rFonts w:ascii="Calibri" w:hAnsi="Calibri"/>
          <w:b/>
          <w:bCs/>
          <w:sz w:val="24"/>
          <w:szCs w:val="24"/>
        </w:rPr>
      </w:pPr>
      <w:r w:rsidRPr="00E103DC">
        <w:rPr>
          <w:rFonts w:ascii="Calibri" w:hAnsi="Calibri"/>
          <w:b/>
          <w:bCs/>
          <w:sz w:val="24"/>
          <w:szCs w:val="24"/>
        </w:rPr>
        <w:t>Task 1 – Project Planning – The Contractor shall:</w:t>
      </w:r>
    </w:p>
    <w:p w:rsidR="00865E33" w:rsidRPr="00E103DC" w:rsidRDefault="00865E33" w:rsidP="009F6BF3">
      <w:pPr>
        <w:tabs>
          <w:tab w:val="left" w:pos="-1440"/>
        </w:tabs>
        <w:spacing w:after="0" w:line="240" w:lineRule="auto"/>
        <w:ind w:left="1440" w:right="720" w:hanging="720"/>
        <w:jc w:val="both"/>
        <w:rPr>
          <w:rFonts w:ascii="Calibri" w:hAnsi="Calibri"/>
          <w:bCs/>
          <w:sz w:val="24"/>
          <w:szCs w:val="24"/>
        </w:rPr>
      </w:pPr>
      <w:r w:rsidRPr="00E103DC">
        <w:rPr>
          <w:rFonts w:ascii="Calibri" w:hAnsi="Calibri"/>
          <w:b/>
          <w:bCs/>
          <w:sz w:val="24"/>
          <w:szCs w:val="24"/>
        </w:rPr>
        <w:t>(</w:t>
      </w:r>
      <w:r w:rsidRPr="00E103DC">
        <w:rPr>
          <w:rFonts w:ascii="Calibri" w:hAnsi="Calibri"/>
          <w:bCs/>
          <w:sz w:val="24"/>
          <w:szCs w:val="24"/>
        </w:rPr>
        <w:t xml:space="preserve">a) Review federal guidelines to identify and target tasks required to obtain or develop the information required for the </w:t>
      </w:r>
      <w:r w:rsidR="00286AE8">
        <w:rPr>
          <w:rFonts w:ascii="Calibri" w:hAnsi="Calibri"/>
          <w:bCs/>
          <w:sz w:val="24"/>
          <w:szCs w:val="24"/>
        </w:rPr>
        <w:t>2019 - 2024</w:t>
      </w:r>
      <w:r w:rsidRPr="00E103DC">
        <w:rPr>
          <w:rFonts w:ascii="Calibri" w:hAnsi="Calibri"/>
          <w:bCs/>
          <w:sz w:val="24"/>
          <w:szCs w:val="24"/>
        </w:rPr>
        <w:t xml:space="preserve"> SCORP.</w:t>
      </w:r>
    </w:p>
    <w:p w:rsidR="00865E33" w:rsidRPr="00E103DC" w:rsidRDefault="00865E33" w:rsidP="00DB77D7">
      <w:pPr>
        <w:tabs>
          <w:tab w:val="left" w:pos="-1440"/>
        </w:tabs>
        <w:spacing w:after="0" w:line="240" w:lineRule="auto"/>
        <w:ind w:left="1440" w:hanging="720"/>
        <w:jc w:val="both"/>
        <w:rPr>
          <w:rFonts w:ascii="Calibri" w:hAnsi="Calibri"/>
          <w:bCs/>
          <w:sz w:val="24"/>
          <w:szCs w:val="24"/>
        </w:rPr>
      </w:pPr>
      <w:r w:rsidRPr="00E103DC">
        <w:rPr>
          <w:rFonts w:ascii="Calibri" w:hAnsi="Calibri"/>
          <w:bCs/>
          <w:sz w:val="24"/>
          <w:szCs w:val="24"/>
        </w:rPr>
        <w:t xml:space="preserve">(b)  Finalize, and obtain MDWFP’s approval for a work plan and timetable for the completion of the services which is based upon the work plan and timetable submitted in the contractor’s proposal.  The timetable shall be oriented toward draft submitted of the SCORP to the State before </w:t>
      </w:r>
      <w:r w:rsidR="00356743">
        <w:rPr>
          <w:rFonts w:ascii="Calibri" w:hAnsi="Calibri"/>
          <w:bCs/>
          <w:sz w:val="24"/>
          <w:szCs w:val="24"/>
        </w:rPr>
        <w:t>March 30, 2019</w:t>
      </w:r>
      <w:r w:rsidR="00F56A16">
        <w:rPr>
          <w:rFonts w:ascii="Calibri" w:hAnsi="Calibri"/>
          <w:bCs/>
          <w:sz w:val="24"/>
          <w:szCs w:val="24"/>
        </w:rPr>
        <w:t>*</w:t>
      </w:r>
      <w:r w:rsidRPr="00E103DC">
        <w:rPr>
          <w:rFonts w:ascii="Calibri" w:hAnsi="Calibri"/>
          <w:bCs/>
          <w:sz w:val="24"/>
          <w:szCs w:val="24"/>
        </w:rPr>
        <w:t xml:space="preserve"> in order to gain federal approval before </w:t>
      </w:r>
      <w:r w:rsidR="00356743">
        <w:rPr>
          <w:rFonts w:ascii="Calibri" w:hAnsi="Calibri"/>
          <w:bCs/>
          <w:sz w:val="24"/>
          <w:szCs w:val="24"/>
        </w:rPr>
        <w:t>September 1, 2019</w:t>
      </w:r>
      <w:r w:rsidR="00F56A16">
        <w:rPr>
          <w:rFonts w:ascii="Calibri" w:hAnsi="Calibri"/>
          <w:bCs/>
          <w:sz w:val="24"/>
          <w:szCs w:val="24"/>
        </w:rPr>
        <w:t>*</w:t>
      </w:r>
      <w:r w:rsidR="00F07165">
        <w:rPr>
          <w:rFonts w:ascii="Calibri" w:hAnsi="Calibri"/>
          <w:bCs/>
          <w:sz w:val="24"/>
          <w:szCs w:val="24"/>
        </w:rPr>
        <w:t>*</w:t>
      </w:r>
      <w:r w:rsidRPr="00E103DC">
        <w:rPr>
          <w:rFonts w:ascii="Calibri" w:hAnsi="Calibri"/>
          <w:bCs/>
          <w:sz w:val="24"/>
          <w:szCs w:val="24"/>
        </w:rPr>
        <w:t>.</w:t>
      </w:r>
      <w:r w:rsidR="00F07165">
        <w:rPr>
          <w:rFonts w:ascii="Calibri" w:hAnsi="Calibri"/>
          <w:bCs/>
          <w:sz w:val="24"/>
          <w:szCs w:val="24"/>
        </w:rPr>
        <w:t xml:space="preserve">   </w:t>
      </w:r>
    </w:p>
    <w:p w:rsidR="00DB77D7" w:rsidRDefault="00865E33" w:rsidP="009F6BF3">
      <w:pPr>
        <w:tabs>
          <w:tab w:val="left" w:pos="-1440"/>
        </w:tabs>
        <w:spacing w:after="0" w:line="240" w:lineRule="auto"/>
        <w:ind w:left="1440" w:hanging="720"/>
        <w:jc w:val="both"/>
        <w:rPr>
          <w:rFonts w:ascii="Calibri" w:hAnsi="Calibri"/>
          <w:bCs/>
          <w:sz w:val="24"/>
          <w:szCs w:val="24"/>
        </w:rPr>
      </w:pPr>
      <w:r w:rsidRPr="00E103DC">
        <w:rPr>
          <w:rFonts w:ascii="Calibri" w:hAnsi="Calibri"/>
          <w:bCs/>
          <w:sz w:val="24"/>
          <w:szCs w:val="24"/>
        </w:rPr>
        <w:t>(c) Provide a State-approved system for communications with the State to ensure the SCORP project remains on task and on schedule.</w:t>
      </w:r>
    </w:p>
    <w:p w:rsidR="00865E33" w:rsidRPr="00E103DC" w:rsidRDefault="00865E33" w:rsidP="009F6BF3">
      <w:pPr>
        <w:tabs>
          <w:tab w:val="left" w:pos="-1440"/>
        </w:tabs>
        <w:spacing w:after="0" w:line="240" w:lineRule="auto"/>
        <w:ind w:left="1440" w:hanging="720"/>
        <w:jc w:val="both"/>
        <w:rPr>
          <w:rFonts w:ascii="Calibri" w:hAnsi="Calibri"/>
          <w:bCs/>
          <w:sz w:val="24"/>
          <w:szCs w:val="24"/>
        </w:rPr>
      </w:pPr>
      <w:r w:rsidRPr="00E103DC">
        <w:rPr>
          <w:rFonts w:ascii="Calibri" w:hAnsi="Calibri"/>
          <w:bCs/>
          <w:sz w:val="24"/>
          <w:szCs w:val="24"/>
        </w:rPr>
        <w:lastRenderedPageBreak/>
        <w:t>(d) Provide a billing system that will align with the approved work plan and contract costs.</w:t>
      </w:r>
    </w:p>
    <w:p w:rsidR="00865E33" w:rsidRDefault="00865E33" w:rsidP="009F6BF3">
      <w:pPr>
        <w:tabs>
          <w:tab w:val="left" w:pos="-1440"/>
        </w:tabs>
        <w:spacing w:after="0" w:line="240" w:lineRule="auto"/>
        <w:ind w:left="720"/>
        <w:jc w:val="both"/>
        <w:rPr>
          <w:rFonts w:ascii="Calibri" w:hAnsi="Calibri"/>
          <w:bCs/>
          <w:sz w:val="24"/>
          <w:szCs w:val="24"/>
        </w:rPr>
      </w:pPr>
    </w:p>
    <w:p w:rsidR="00C25CD9" w:rsidRPr="00E103DC" w:rsidRDefault="00C25CD9" w:rsidP="00F07165">
      <w:pPr>
        <w:tabs>
          <w:tab w:val="left" w:pos="-1440"/>
        </w:tabs>
        <w:spacing w:after="0" w:line="240" w:lineRule="auto"/>
        <w:jc w:val="both"/>
        <w:rPr>
          <w:rFonts w:ascii="Calibri" w:hAnsi="Calibri"/>
          <w:b/>
          <w:bCs/>
          <w:sz w:val="24"/>
          <w:szCs w:val="24"/>
        </w:rPr>
      </w:pPr>
      <w:r w:rsidRPr="00E103DC">
        <w:rPr>
          <w:rFonts w:ascii="Calibri" w:hAnsi="Calibri"/>
          <w:b/>
          <w:bCs/>
          <w:sz w:val="24"/>
          <w:szCs w:val="24"/>
        </w:rPr>
        <w:t>Task 2 – Task Force Committee Organizations and Meetings – The Contractor shall:</w:t>
      </w:r>
    </w:p>
    <w:p w:rsidR="00AB1ADB" w:rsidRPr="00E103DC" w:rsidRDefault="00C25CD9" w:rsidP="009F6BF3">
      <w:pPr>
        <w:tabs>
          <w:tab w:val="left" w:pos="-1440"/>
        </w:tabs>
        <w:spacing w:after="0" w:line="240" w:lineRule="auto"/>
        <w:ind w:left="1440" w:hanging="720"/>
        <w:jc w:val="both"/>
        <w:rPr>
          <w:rFonts w:ascii="Calibri" w:hAnsi="Calibri"/>
          <w:bCs/>
          <w:sz w:val="24"/>
          <w:szCs w:val="24"/>
        </w:rPr>
      </w:pPr>
      <w:r w:rsidRPr="00E103DC">
        <w:rPr>
          <w:rFonts w:ascii="Calibri" w:hAnsi="Calibri"/>
          <w:bCs/>
          <w:sz w:val="24"/>
          <w:szCs w:val="24"/>
        </w:rPr>
        <w:t>(a) Assemble an</w:t>
      </w:r>
      <w:r w:rsidR="009F6BF3">
        <w:rPr>
          <w:rFonts w:ascii="Calibri" w:hAnsi="Calibri"/>
          <w:bCs/>
          <w:sz w:val="24"/>
          <w:szCs w:val="24"/>
        </w:rPr>
        <w:t xml:space="preserve"> eight-fifteen (</w:t>
      </w:r>
      <w:r w:rsidRPr="00E103DC">
        <w:rPr>
          <w:rFonts w:ascii="Calibri" w:hAnsi="Calibri"/>
          <w:bCs/>
          <w:sz w:val="24"/>
          <w:szCs w:val="24"/>
        </w:rPr>
        <w:t>8-15</w:t>
      </w:r>
      <w:r w:rsidR="009F6BF3">
        <w:rPr>
          <w:rFonts w:ascii="Calibri" w:hAnsi="Calibri"/>
          <w:bCs/>
          <w:sz w:val="24"/>
          <w:szCs w:val="24"/>
        </w:rPr>
        <w:t xml:space="preserve">) </w:t>
      </w:r>
      <w:r w:rsidRPr="00E103DC">
        <w:rPr>
          <w:rFonts w:ascii="Calibri" w:hAnsi="Calibri"/>
          <w:bCs/>
          <w:sz w:val="24"/>
          <w:szCs w:val="24"/>
        </w:rPr>
        <w:t>member, geographically-diverse Task Force Committee (TFC</w:t>
      </w:r>
      <w:r w:rsidR="00D24E77" w:rsidRPr="00E103DC">
        <w:rPr>
          <w:rFonts w:ascii="Calibri" w:hAnsi="Calibri"/>
          <w:bCs/>
          <w:sz w:val="24"/>
          <w:szCs w:val="24"/>
        </w:rPr>
        <w:t>) of recreation professionals:</w:t>
      </w:r>
    </w:p>
    <w:p w:rsidR="00C25CD9" w:rsidRPr="00E103DC" w:rsidRDefault="00C25CD9" w:rsidP="009F6BF3">
      <w:pPr>
        <w:tabs>
          <w:tab w:val="left" w:pos="-1440"/>
        </w:tabs>
        <w:spacing w:after="0" w:line="240" w:lineRule="auto"/>
        <w:ind w:left="1440"/>
        <w:jc w:val="both"/>
        <w:rPr>
          <w:rFonts w:ascii="Calibri" w:hAnsi="Calibri"/>
          <w:bCs/>
          <w:sz w:val="24"/>
          <w:szCs w:val="24"/>
        </w:rPr>
      </w:pPr>
      <w:r w:rsidRPr="00E103DC">
        <w:rPr>
          <w:rFonts w:ascii="Calibri" w:hAnsi="Calibri"/>
          <w:bCs/>
          <w:sz w:val="24"/>
          <w:szCs w:val="24"/>
        </w:rPr>
        <w:tab/>
        <w:t>(1) Planning Development District Representatives</w:t>
      </w:r>
    </w:p>
    <w:p w:rsidR="00C25CD9" w:rsidRPr="00E103DC" w:rsidRDefault="00C25CD9" w:rsidP="009F6BF3">
      <w:pPr>
        <w:tabs>
          <w:tab w:val="left" w:pos="-1440"/>
        </w:tabs>
        <w:spacing w:after="0" w:line="240" w:lineRule="auto"/>
        <w:ind w:left="1440"/>
        <w:jc w:val="both"/>
        <w:rPr>
          <w:rFonts w:ascii="Calibri" w:hAnsi="Calibri"/>
          <w:bCs/>
          <w:sz w:val="24"/>
          <w:szCs w:val="24"/>
        </w:rPr>
      </w:pPr>
      <w:r w:rsidRPr="00E103DC">
        <w:rPr>
          <w:rFonts w:ascii="Calibri" w:hAnsi="Calibri"/>
          <w:bCs/>
          <w:sz w:val="24"/>
          <w:szCs w:val="24"/>
        </w:rPr>
        <w:tab/>
        <w:t xml:space="preserve">(2) Mississippi Recreation Park Association (Park Professional) </w:t>
      </w:r>
    </w:p>
    <w:p w:rsidR="00C25CD9" w:rsidRPr="00E103DC" w:rsidRDefault="00C25CD9" w:rsidP="009F6BF3">
      <w:pPr>
        <w:tabs>
          <w:tab w:val="left" w:pos="-1440"/>
        </w:tabs>
        <w:spacing w:after="0" w:line="240" w:lineRule="auto"/>
        <w:ind w:left="1440"/>
        <w:jc w:val="both"/>
        <w:rPr>
          <w:rFonts w:ascii="Calibri" w:hAnsi="Calibri"/>
          <w:bCs/>
          <w:sz w:val="24"/>
          <w:szCs w:val="24"/>
        </w:rPr>
      </w:pPr>
      <w:r w:rsidRPr="00E103DC">
        <w:rPr>
          <w:rFonts w:ascii="Calibri" w:hAnsi="Calibri"/>
          <w:bCs/>
          <w:sz w:val="24"/>
          <w:szCs w:val="24"/>
        </w:rPr>
        <w:tab/>
        <w:t>(3) State Park Representative</w:t>
      </w:r>
    </w:p>
    <w:p w:rsidR="00865E33" w:rsidRPr="00E103DC" w:rsidRDefault="00C25CD9" w:rsidP="009F6BF3">
      <w:pPr>
        <w:tabs>
          <w:tab w:val="left" w:pos="-1440"/>
        </w:tabs>
        <w:spacing w:after="0" w:line="240" w:lineRule="auto"/>
        <w:ind w:left="1440"/>
        <w:jc w:val="both"/>
        <w:rPr>
          <w:rFonts w:ascii="Calibri" w:hAnsi="Calibri"/>
          <w:bCs/>
          <w:sz w:val="24"/>
          <w:szCs w:val="24"/>
        </w:rPr>
      </w:pPr>
      <w:r w:rsidRPr="00E103DC">
        <w:rPr>
          <w:rFonts w:ascii="Calibri" w:hAnsi="Calibri"/>
          <w:bCs/>
          <w:sz w:val="24"/>
          <w:szCs w:val="24"/>
        </w:rPr>
        <w:tab/>
        <w:t>(4) Municipal Representative</w:t>
      </w:r>
    </w:p>
    <w:p w:rsidR="00C25CD9" w:rsidRPr="00E103DC" w:rsidRDefault="00C25CD9" w:rsidP="009F6BF3">
      <w:pPr>
        <w:tabs>
          <w:tab w:val="left" w:pos="-1440"/>
        </w:tabs>
        <w:spacing w:after="0" w:line="240" w:lineRule="auto"/>
        <w:ind w:left="1440"/>
        <w:jc w:val="both"/>
        <w:rPr>
          <w:rFonts w:ascii="Calibri" w:hAnsi="Calibri"/>
          <w:bCs/>
          <w:sz w:val="24"/>
          <w:szCs w:val="24"/>
        </w:rPr>
      </w:pPr>
      <w:r w:rsidRPr="00E103DC">
        <w:rPr>
          <w:rFonts w:ascii="Calibri" w:hAnsi="Calibri"/>
          <w:bCs/>
          <w:sz w:val="24"/>
          <w:szCs w:val="24"/>
        </w:rPr>
        <w:tab/>
        <w:t>(5) County Representative</w:t>
      </w:r>
    </w:p>
    <w:p w:rsidR="00C25CD9" w:rsidRPr="00E103DC" w:rsidRDefault="00C25CD9" w:rsidP="009F6BF3">
      <w:pPr>
        <w:tabs>
          <w:tab w:val="left" w:pos="-1440"/>
        </w:tabs>
        <w:spacing w:after="0" w:line="240" w:lineRule="auto"/>
        <w:ind w:left="1440"/>
        <w:jc w:val="both"/>
        <w:rPr>
          <w:rFonts w:ascii="Calibri" w:hAnsi="Calibri"/>
          <w:bCs/>
          <w:sz w:val="24"/>
          <w:szCs w:val="24"/>
        </w:rPr>
      </w:pPr>
      <w:r w:rsidRPr="00E103DC">
        <w:rPr>
          <w:rFonts w:ascii="Calibri" w:hAnsi="Calibri"/>
          <w:bCs/>
          <w:sz w:val="24"/>
          <w:szCs w:val="24"/>
        </w:rPr>
        <w:tab/>
        <w:t>(6) State Legislature office representative</w:t>
      </w:r>
    </w:p>
    <w:p w:rsidR="00C25CD9" w:rsidRPr="00E103DC" w:rsidRDefault="00C25CD9" w:rsidP="009F6BF3">
      <w:pPr>
        <w:tabs>
          <w:tab w:val="left" w:pos="-1440"/>
        </w:tabs>
        <w:spacing w:after="0" w:line="240" w:lineRule="auto"/>
        <w:ind w:left="1440"/>
        <w:jc w:val="both"/>
        <w:rPr>
          <w:rFonts w:ascii="Calibri" w:hAnsi="Calibri"/>
          <w:bCs/>
          <w:sz w:val="24"/>
          <w:szCs w:val="24"/>
        </w:rPr>
      </w:pPr>
      <w:r w:rsidRPr="00E103DC">
        <w:rPr>
          <w:rFonts w:ascii="Calibri" w:hAnsi="Calibri"/>
          <w:bCs/>
          <w:sz w:val="24"/>
          <w:szCs w:val="24"/>
        </w:rPr>
        <w:tab/>
        <w:t>(7) Others</w:t>
      </w:r>
    </w:p>
    <w:p w:rsidR="00C25CD9" w:rsidRPr="00E103DC" w:rsidRDefault="00C25CD9" w:rsidP="009F6BF3">
      <w:pPr>
        <w:tabs>
          <w:tab w:val="left" w:pos="-1440"/>
        </w:tabs>
        <w:spacing w:after="0" w:line="240" w:lineRule="auto"/>
        <w:ind w:left="720"/>
        <w:jc w:val="both"/>
        <w:rPr>
          <w:rFonts w:ascii="Calibri" w:hAnsi="Calibri"/>
          <w:bCs/>
          <w:sz w:val="24"/>
          <w:szCs w:val="24"/>
        </w:rPr>
      </w:pPr>
    </w:p>
    <w:p w:rsidR="00C25CD9" w:rsidRPr="00E103DC" w:rsidRDefault="00C25CD9" w:rsidP="009F6BF3">
      <w:pPr>
        <w:tabs>
          <w:tab w:val="left" w:pos="-1440"/>
        </w:tabs>
        <w:spacing w:after="0" w:line="240" w:lineRule="auto"/>
        <w:ind w:left="1440" w:hanging="720"/>
        <w:jc w:val="both"/>
        <w:rPr>
          <w:rFonts w:ascii="Calibri" w:hAnsi="Calibri"/>
          <w:bCs/>
          <w:sz w:val="24"/>
          <w:szCs w:val="24"/>
        </w:rPr>
      </w:pPr>
      <w:r w:rsidRPr="00E103DC">
        <w:rPr>
          <w:rFonts w:ascii="Calibri" w:hAnsi="Calibri"/>
          <w:bCs/>
          <w:sz w:val="24"/>
          <w:szCs w:val="24"/>
        </w:rPr>
        <w:tab/>
        <w:t xml:space="preserve">The purpose of the TFC shall be to support the State and the contractor in planning, developing, and monitoring the </w:t>
      </w:r>
      <w:r w:rsidR="00286AE8">
        <w:rPr>
          <w:rFonts w:ascii="Calibri" w:hAnsi="Calibri"/>
          <w:bCs/>
          <w:sz w:val="24"/>
          <w:szCs w:val="24"/>
        </w:rPr>
        <w:t>2019 - 2024</w:t>
      </w:r>
      <w:r w:rsidRPr="00E103DC">
        <w:rPr>
          <w:rFonts w:ascii="Calibri" w:hAnsi="Calibri"/>
          <w:bCs/>
          <w:sz w:val="24"/>
          <w:szCs w:val="24"/>
        </w:rPr>
        <w:t xml:space="preserve"> SCORP.  Through its participation in the SCORP process, the TFC will be positioned to offer insight, diverse perspectives, and informed recommendations to ensure an added dimension of public input, virtue of its representation of various constituencies.</w:t>
      </w:r>
    </w:p>
    <w:p w:rsidR="00094943" w:rsidRPr="00E103DC" w:rsidRDefault="00C25CD9" w:rsidP="009F6BF3">
      <w:pPr>
        <w:tabs>
          <w:tab w:val="left" w:pos="-1440"/>
        </w:tabs>
        <w:spacing w:after="0" w:line="240" w:lineRule="auto"/>
        <w:ind w:left="1080" w:hanging="360"/>
        <w:jc w:val="both"/>
        <w:rPr>
          <w:rFonts w:ascii="Calibri" w:hAnsi="Calibri"/>
          <w:bCs/>
          <w:sz w:val="24"/>
          <w:szCs w:val="24"/>
        </w:rPr>
      </w:pPr>
      <w:r w:rsidRPr="00E103DC">
        <w:rPr>
          <w:rFonts w:ascii="Calibri" w:hAnsi="Calibri"/>
          <w:bCs/>
          <w:sz w:val="24"/>
          <w:szCs w:val="24"/>
        </w:rPr>
        <w:t xml:space="preserve">(b)  Plan, arrange and conduct a minimum </w:t>
      </w:r>
      <w:r w:rsidR="00094943" w:rsidRPr="00E103DC">
        <w:rPr>
          <w:rFonts w:ascii="Calibri" w:hAnsi="Calibri"/>
          <w:bCs/>
          <w:sz w:val="24"/>
          <w:szCs w:val="24"/>
        </w:rPr>
        <w:t>of five Task Force Committee meetings, which</w:t>
      </w:r>
      <w:r w:rsidR="00E103DC">
        <w:rPr>
          <w:rFonts w:ascii="Calibri" w:hAnsi="Calibri"/>
          <w:bCs/>
          <w:sz w:val="24"/>
          <w:szCs w:val="24"/>
        </w:rPr>
        <w:t xml:space="preserve"> </w:t>
      </w:r>
      <w:r w:rsidR="00094943" w:rsidRPr="00E103DC">
        <w:rPr>
          <w:rFonts w:ascii="Calibri" w:hAnsi="Calibri"/>
          <w:bCs/>
          <w:sz w:val="24"/>
          <w:szCs w:val="24"/>
        </w:rPr>
        <w:t>shall be held in the MDWFP – Jackson Office.   The contractor shall facilitate the</w:t>
      </w:r>
      <w:r w:rsidR="004B6DAE" w:rsidRPr="00E103DC">
        <w:rPr>
          <w:rFonts w:ascii="Calibri" w:hAnsi="Calibri"/>
          <w:bCs/>
          <w:sz w:val="24"/>
          <w:szCs w:val="24"/>
        </w:rPr>
        <w:t xml:space="preserve"> </w:t>
      </w:r>
      <w:r w:rsidR="00094943" w:rsidRPr="00E103DC">
        <w:rPr>
          <w:rFonts w:ascii="Calibri" w:hAnsi="Calibri"/>
          <w:bCs/>
          <w:sz w:val="24"/>
          <w:szCs w:val="24"/>
        </w:rPr>
        <w:t>meetings and take minutes of the meeting.   The Contractor shall pay for any and all location expenses, refreshments, audio-visual resources, handouts and</w:t>
      </w:r>
      <w:r w:rsidR="004B6DAE" w:rsidRPr="00E103DC">
        <w:rPr>
          <w:rFonts w:ascii="Calibri" w:hAnsi="Calibri"/>
          <w:bCs/>
          <w:sz w:val="24"/>
          <w:szCs w:val="24"/>
        </w:rPr>
        <w:t xml:space="preserve"> invitations.</w:t>
      </w:r>
    </w:p>
    <w:p w:rsidR="004B6DAE" w:rsidRPr="00E103DC" w:rsidRDefault="004B6DAE" w:rsidP="009F6BF3">
      <w:pPr>
        <w:tabs>
          <w:tab w:val="left" w:pos="-1440"/>
        </w:tabs>
        <w:spacing w:after="0" w:line="240" w:lineRule="auto"/>
        <w:ind w:left="1080"/>
        <w:jc w:val="both"/>
        <w:rPr>
          <w:rFonts w:ascii="Calibri" w:hAnsi="Calibri"/>
          <w:bCs/>
          <w:sz w:val="24"/>
          <w:szCs w:val="24"/>
        </w:rPr>
      </w:pPr>
    </w:p>
    <w:p w:rsidR="004B6DAE" w:rsidRPr="00E103DC" w:rsidRDefault="004B6DAE" w:rsidP="00F07165">
      <w:pPr>
        <w:tabs>
          <w:tab w:val="left" w:pos="-1440"/>
        </w:tabs>
        <w:spacing w:after="0" w:line="240" w:lineRule="auto"/>
        <w:jc w:val="both"/>
        <w:rPr>
          <w:rFonts w:ascii="Calibri" w:hAnsi="Calibri"/>
          <w:b/>
          <w:bCs/>
          <w:sz w:val="24"/>
          <w:szCs w:val="24"/>
        </w:rPr>
      </w:pPr>
      <w:r w:rsidRPr="00E103DC">
        <w:rPr>
          <w:rFonts w:ascii="Calibri" w:hAnsi="Calibri"/>
          <w:b/>
          <w:bCs/>
          <w:sz w:val="24"/>
          <w:szCs w:val="24"/>
        </w:rPr>
        <w:t>Task 3 – Survey - The Contractor shall develop and administer a:</w:t>
      </w:r>
    </w:p>
    <w:p w:rsidR="004B6DAE" w:rsidRPr="00E103DC" w:rsidRDefault="004B6DAE" w:rsidP="009F6BF3">
      <w:pPr>
        <w:tabs>
          <w:tab w:val="left" w:pos="-1440"/>
        </w:tabs>
        <w:spacing w:after="0" w:line="240" w:lineRule="auto"/>
        <w:ind w:left="1080" w:hanging="450"/>
        <w:jc w:val="both"/>
        <w:rPr>
          <w:rFonts w:ascii="Calibri" w:hAnsi="Calibri"/>
          <w:bCs/>
          <w:sz w:val="24"/>
          <w:szCs w:val="24"/>
        </w:rPr>
      </w:pPr>
      <w:proofErr w:type="gramStart"/>
      <w:r w:rsidRPr="00AB1ADB">
        <w:rPr>
          <w:rFonts w:ascii="Calibri" w:hAnsi="Calibri"/>
          <w:b/>
          <w:bCs/>
          <w:sz w:val="24"/>
          <w:szCs w:val="24"/>
        </w:rPr>
        <w:t>Public Recreation User Survey</w:t>
      </w:r>
      <w:r w:rsidRPr="00E103DC">
        <w:rPr>
          <w:rFonts w:ascii="Calibri" w:hAnsi="Calibri"/>
          <w:bCs/>
          <w:sz w:val="24"/>
          <w:szCs w:val="24"/>
        </w:rPr>
        <w:t>.</w:t>
      </w:r>
      <w:proofErr w:type="gramEnd"/>
      <w:r w:rsidRPr="00E103DC">
        <w:rPr>
          <w:rFonts w:ascii="Calibri" w:hAnsi="Calibri"/>
          <w:bCs/>
          <w:sz w:val="24"/>
          <w:szCs w:val="24"/>
        </w:rPr>
        <w:t xml:space="preserve">  Develop and administer a survey instrument to measure public satisfaction with current outdoor recreation facilities in Mississippi and the public demand for the development of future outdoor recreation facilities in Mississippi.</w:t>
      </w:r>
    </w:p>
    <w:p w:rsidR="004B6DAE" w:rsidRPr="00E103DC" w:rsidRDefault="004B6DAE" w:rsidP="009F6BF3">
      <w:pPr>
        <w:tabs>
          <w:tab w:val="left" w:pos="-1440"/>
        </w:tabs>
        <w:spacing w:after="0" w:line="240" w:lineRule="auto"/>
        <w:ind w:left="720"/>
        <w:jc w:val="both"/>
        <w:rPr>
          <w:rFonts w:ascii="Calibri" w:hAnsi="Calibri"/>
          <w:bCs/>
          <w:sz w:val="24"/>
          <w:szCs w:val="24"/>
        </w:rPr>
      </w:pPr>
    </w:p>
    <w:p w:rsidR="004B6DAE" w:rsidRPr="00E103DC" w:rsidRDefault="004B6DAE" w:rsidP="009F6BF3">
      <w:pPr>
        <w:tabs>
          <w:tab w:val="left" w:pos="-1440"/>
        </w:tabs>
        <w:spacing w:after="0" w:line="240" w:lineRule="auto"/>
        <w:ind w:left="720"/>
        <w:jc w:val="both"/>
        <w:rPr>
          <w:rFonts w:ascii="Calibri" w:hAnsi="Calibri"/>
          <w:bCs/>
          <w:sz w:val="24"/>
          <w:szCs w:val="24"/>
        </w:rPr>
      </w:pPr>
      <w:r w:rsidRPr="00E103DC">
        <w:rPr>
          <w:rFonts w:ascii="Calibri" w:hAnsi="Calibri"/>
          <w:bCs/>
          <w:sz w:val="24"/>
          <w:szCs w:val="24"/>
        </w:rPr>
        <w:t xml:space="preserve">The survey population shall include current users of Mississippi recreation facilities.  The survey shall be in writing, by telephone </w:t>
      </w:r>
      <w:r w:rsidR="000F1F41">
        <w:rPr>
          <w:rFonts w:ascii="Calibri" w:hAnsi="Calibri"/>
          <w:bCs/>
          <w:sz w:val="24"/>
          <w:szCs w:val="24"/>
        </w:rPr>
        <w:t>and</w:t>
      </w:r>
      <w:r w:rsidRPr="00E103DC">
        <w:rPr>
          <w:rFonts w:ascii="Calibri" w:hAnsi="Calibri"/>
          <w:bCs/>
          <w:sz w:val="24"/>
          <w:szCs w:val="24"/>
        </w:rPr>
        <w:t xml:space="preserve"> by internet, as approved in advance by MDWFP.  </w:t>
      </w:r>
    </w:p>
    <w:p w:rsidR="004B6DAE" w:rsidRPr="00E103DC" w:rsidRDefault="004B6DAE" w:rsidP="009F6BF3">
      <w:pPr>
        <w:tabs>
          <w:tab w:val="left" w:pos="-1440"/>
        </w:tabs>
        <w:spacing w:after="0" w:line="240" w:lineRule="auto"/>
        <w:ind w:left="720"/>
        <w:jc w:val="both"/>
        <w:rPr>
          <w:rFonts w:ascii="Calibri" w:hAnsi="Calibri"/>
          <w:bCs/>
          <w:sz w:val="24"/>
          <w:szCs w:val="24"/>
        </w:rPr>
      </w:pPr>
    </w:p>
    <w:p w:rsidR="004B6DAE" w:rsidRPr="00E103DC" w:rsidRDefault="004B6DAE" w:rsidP="009F6BF3">
      <w:pPr>
        <w:tabs>
          <w:tab w:val="left" w:pos="-1440"/>
        </w:tabs>
        <w:spacing w:after="0" w:line="240" w:lineRule="auto"/>
        <w:ind w:left="720"/>
        <w:jc w:val="both"/>
        <w:rPr>
          <w:rFonts w:ascii="Calibri" w:hAnsi="Calibri"/>
          <w:bCs/>
          <w:sz w:val="24"/>
          <w:szCs w:val="24"/>
        </w:rPr>
      </w:pPr>
      <w:r w:rsidRPr="00E103DC">
        <w:rPr>
          <w:rFonts w:ascii="Calibri" w:hAnsi="Calibri"/>
          <w:bCs/>
          <w:sz w:val="24"/>
          <w:szCs w:val="24"/>
        </w:rPr>
        <w:t xml:space="preserve">While the survey is unscientific, the Contractor shall </w:t>
      </w:r>
      <w:r w:rsidR="00F56A16">
        <w:rPr>
          <w:rFonts w:ascii="Calibri" w:hAnsi="Calibri"/>
          <w:bCs/>
          <w:sz w:val="24"/>
          <w:szCs w:val="24"/>
        </w:rPr>
        <w:t xml:space="preserve">conduct </w:t>
      </w:r>
      <w:r w:rsidRPr="00E103DC">
        <w:rPr>
          <w:rFonts w:ascii="Calibri" w:hAnsi="Calibri"/>
          <w:bCs/>
          <w:sz w:val="24"/>
          <w:szCs w:val="24"/>
        </w:rPr>
        <w:t>survey and will compile, analyze, and present the data to the TFC and the State as a valid statistical analysis.  The relevant findings and conclusions shall be included in the SCORP.</w:t>
      </w:r>
    </w:p>
    <w:p w:rsidR="004B6DAE" w:rsidRDefault="004B6DAE" w:rsidP="009F6BF3">
      <w:pPr>
        <w:tabs>
          <w:tab w:val="left" w:pos="-1440"/>
        </w:tabs>
        <w:spacing w:after="0" w:line="240" w:lineRule="auto"/>
        <w:ind w:left="720"/>
        <w:jc w:val="both"/>
        <w:rPr>
          <w:rFonts w:ascii="Calibri" w:hAnsi="Calibri"/>
          <w:bCs/>
          <w:sz w:val="24"/>
          <w:szCs w:val="24"/>
        </w:rPr>
      </w:pPr>
    </w:p>
    <w:p w:rsidR="004B6DAE" w:rsidRPr="00E103DC" w:rsidRDefault="004B6DAE" w:rsidP="00F07165">
      <w:pPr>
        <w:tabs>
          <w:tab w:val="left" w:pos="-1440"/>
        </w:tabs>
        <w:spacing w:after="0" w:line="240" w:lineRule="auto"/>
        <w:jc w:val="both"/>
        <w:rPr>
          <w:rFonts w:ascii="Calibri" w:hAnsi="Calibri"/>
          <w:b/>
          <w:bCs/>
          <w:sz w:val="24"/>
          <w:szCs w:val="24"/>
        </w:rPr>
      </w:pPr>
      <w:r w:rsidRPr="00E103DC">
        <w:rPr>
          <w:rFonts w:ascii="Calibri" w:hAnsi="Calibri"/>
          <w:b/>
          <w:bCs/>
          <w:sz w:val="24"/>
          <w:szCs w:val="24"/>
        </w:rPr>
        <w:t>Task 4 - Public Hearings – The Contractor shall:</w:t>
      </w:r>
    </w:p>
    <w:p w:rsidR="004B6DAE" w:rsidRPr="00E103DC" w:rsidRDefault="004B6DAE" w:rsidP="009F6BF3">
      <w:pPr>
        <w:tabs>
          <w:tab w:val="left" w:pos="-1440"/>
        </w:tabs>
        <w:spacing w:after="0" w:line="240" w:lineRule="auto"/>
        <w:ind w:left="720"/>
        <w:jc w:val="both"/>
        <w:rPr>
          <w:rFonts w:ascii="Calibri" w:hAnsi="Calibri"/>
          <w:bCs/>
          <w:sz w:val="24"/>
          <w:szCs w:val="24"/>
        </w:rPr>
      </w:pPr>
      <w:r w:rsidRPr="00E103DC">
        <w:rPr>
          <w:rFonts w:ascii="Calibri" w:hAnsi="Calibri"/>
          <w:bCs/>
          <w:sz w:val="24"/>
          <w:szCs w:val="24"/>
        </w:rPr>
        <w:t xml:space="preserve">Plan, arrange and conduct </w:t>
      </w:r>
      <w:r w:rsidR="005324E8">
        <w:rPr>
          <w:rFonts w:ascii="Calibri" w:hAnsi="Calibri"/>
          <w:bCs/>
          <w:sz w:val="24"/>
          <w:szCs w:val="24"/>
        </w:rPr>
        <w:t xml:space="preserve">a minimum of </w:t>
      </w:r>
      <w:r w:rsidR="006050B5">
        <w:rPr>
          <w:rFonts w:ascii="Calibri" w:hAnsi="Calibri"/>
          <w:bCs/>
          <w:sz w:val="24"/>
          <w:szCs w:val="24"/>
        </w:rPr>
        <w:t>one P</w:t>
      </w:r>
      <w:r w:rsidR="003D3A24" w:rsidRPr="00E103DC">
        <w:rPr>
          <w:rFonts w:ascii="Calibri" w:hAnsi="Calibri"/>
          <w:bCs/>
          <w:sz w:val="24"/>
          <w:szCs w:val="24"/>
        </w:rPr>
        <w:t xml:space="preserve">ublic Hearing in </w:t>
      </w:r>
      <w:r w:rsidR="002135AD" w:rsidRPr="006050B5">
        <w:rPr>
          <w:rFonts w:ascii="Calibri" w:hAnsi="Calibri"/>
          <w:b/>
          <w:bCs/>
          <w:sz w:val="24"/>
          <w:szCs w:val="24"/>
        </w:rPr>
        <w:t xml:space="preserve">each </w:t>
      </w:r>
      <w:r w:rsidR="002135AD">
        <w:rPr>
          <w:rFonts w:ascii="Calibri" w:hAnsi="Calibri"/>
          <w:bCs/>
          <w:sz w:val="24"/>
          <w:szCs w:val="24"/>
        </w:rPr>
        <w:t>Congressional District</w:t>
      </w:r>
      <w:r w:rsidR="006050B5">
        <w:rPr>
          <w:rFonts w:ascii="Calibri" w:hAnsi="Calibri"/>
          <w:bCs/>
          <w:sz w:val="24"/>
          <w:szCs w:val="24"/>
        </w:rPr>
        <w:t xml:space="preserve"> </w:t>
      </w:r>
      <w:r w:rsidR="005324E8">
        <w:rPr>
          <w:rFonts w:ascii="Calibri" w:hAnsi="Calibri"/>
          <w:bCs/>
          <w:sz w:val="24"/>
          <w:szCs w:val="24"/>
        </w:rPr>
        <w:t>across the state</w:t>
      </w:r>
      <w:r w:rsidR="009F6BF3">
        <w:rPr>
          <w:rFonts w:ascii="Calibri" w:hAnsi="Calibri"/>
          <w:bCs/>
          <w:sz w:val="24"/>
          <w:szCs w:val="24"/>
        </w:rPr>
        <w:t>.  T</w:t>
      </w:r>
      <w:r w:rsidR="003D3A24" w:rsidRPr="00E103DC">
        <w:rPr>
          <w:rFonts w:ascii="Calibri" w:hAnsi="Calibri"/>
          <w:bCs/>
          <w:sz w:val="24"/>
          <w:szCs w:val="24"/>
        </w:rPr>
        <w:t>he contractor shall facilitate the hearings</w:t>
      </w:r>
      <w:r w:rsidR="002135AD">
        <w:rPr>
          <w:rFonts w:ascii="Calibri" w:hAnsi="Calibri"/>
          <w:bCs/>
          <w:sz w:val="24"/>
          <w:szCs w:val="24"/>
        </w:rPr>
        <w:t xml:space="preserve"> and</w:t>
      </w:r>
      <w:r w:rsidR="003D3A24" w:rsidRPr="00E103DC">
        <w:rPr>
          <w:rFonts w:ascii="Calibri" w:hAnsi="Calibri"/>
          <w:bCs/>
          <w:sz w:val="24"/>
          <w:szCs w:val="24"/>
        </w:rPr>
        <w:t xml:space="preserve"> take minutes of the hearings, and shall provide adequate public notice of the hearings.</w:t>
      </w:r>
    </w:p>
    <w:p w:rsidR="003D3A24" w:rsidRPr="00E103DC" w:rsidRDefault="003D3A24" w:rsidP="009F6BF3">
      <w:pPr>
        <w:tabs>
          <w:tab w:val="left" w:pos="-1440"/>
        </w:tabs>
        <w:spacing w:after="0" w:line="240" w:lineRule="auto"/>
        <w:ind w:left="1440" w:hanging="720"/>
        <w:jc w:val="both"/>
        <w:rPr>
          <w:rFonts w:ascii="Calibri" w:hAnsi="Calibri"/>
          <w:bCs/>
          <w:sz w:val="24"/>
          <w:szCs w:val="24"/>
        </w:rPr>
      </w:pPr>
    </w:p>
    <w:p w:rsidR="003D3A24" w:rsidRPr="00E103DC" w:rsidRDefault="003D3A24" w:rsidP="009F6BF3">
      <w:pPr>
        <w:tabs>
          <w:tab w:val="left" w:pos="-1440"/>
        </w:tabs>
        <w:spacing w:after="0" w:line="240" w:lineRule="auto"/>
        <w:ind w:left="720"/>
        <w:jc w:val="both"/>
        <w:rPr>
          <w:rFonts w:ascii="Calibri" w:hAnsi="Calibri"/>
          <w:bCs/>
          <w:sz w:val="24"/>
          <w:szCs w:val="24"/>
        </w:rPr>
      </w:pPr>
      <w:r w:rsidRPr="00E103DC">
        <w:rPr>
          <w:rFonts w:ascii="Calibri" w:hAnsi="Calibri"/>
          <w:bCs/>
          <w:sz w:val="24"/>
          <w:szCs w:val="24"/>
        </w:rPr>
        <w:lastRenderedPageBreak/>
        <w:t xml:space="preserve">The purpose of the Public Hearings shall be to involve interested citizens in the SCORP development.  To that end, and subject to TFC recommendations, the Contractor shall (a) have available the </w:t>
      </w:r>
      <w:r w:rsidR="00286AE8">
        <w:rPr>
          <w:rFonts w:ascii="Calibri" w:hAnsi="Calibri"/>
          <w:bCs/>
          <w:sz w:val="24"/>
          <w:szCs w:val="24"/>
        </w:rPr>
        <w:t>2015 - 2019</w:t>
      </w:r>
      <w:r w:rsidRPr="00E103DC">
        <w:rPr>
          <w:rFonts w:ascii="Calibri" w:hAnsi="Calibri"/>
          <w:bCs/>
          <w:sz w:val="24"/>
          <w:szCs w:val="24"/>
        </w:rPr>
        <w:t xml:space="preserve"> SCORP, (b) seek public input and recommendations in existing facilities, planned facilities, and recreation trends in order to gauge public satisfaction with and demand for recreation facilities in the state.</w:t>
      </w:r>
    </w:p>
    <w:p w:rsidR="00094943" w:rsidRPr="00E103DC" w:rsidRDefault="00094943" w:rsidP="009F6BF3">
      <w:pPr>
        <w:tabs>
          <w:tab w:val="left" w:pos="-1440"/>
        </w:tabs>
        <w:spacing w:after="0" w:line="240" w:lineRule="auto"/>
        <w:ind w:left="720"/>
        <w:jc w:val="both"/>
        <w:rPr>
          <w:rFonts w:ascii="Calibri" w:hAnsi="Calibri"/>
          <w:bCs/>
          <w:sz w:val="24"/>
          <w:szCs w:val="24"/>
        </w:rPr>
      </w:pPr>
    </w:p>
    <w:p w:rsidR="003D3A24" w:rsidRPr="00E103DC" w:rsidRDefault="003D3A24" w:rsidP="009F6BF3">
      <w:pPr>
        <w:tabs>
          <w:tab w:val="left" w:pos="-1440"/>
        </w:tabs>
        <w:spacing w:after="0" w:line="240" w:lineRule="auto"/>
        <w:ind w:left="720"/>
        <w:jc w:val="both"/>
        <w:rPr>
          <w:rFonts w:ascii="Calibri" w:hAnsi="Calibri"/>
          <w:bCs/>
          <w:sz w:val="24"/>
          <w:szCs w:val="24"/>
        </w:rPr>
      </w:pPr>
      <w:r w:rsidRPr="00E103DC">
        <w:rPr>
          <w:rFonts w:ascii="Calibri" w:hAnsi="Calibri"/>
          <w:bCs/>
          <w:sz w:val="24"/>
          <w:szCs w:val="24"/>
        </w:rPr>
        <w:t>The Contractor shall pay for any and all location expenses, refreshments, audio-visual resources, handouts, and invitations.  The actual number of</w:t>
      </w:r>
      <w:r w:rsidR="00794988" w:rsidRPr="00E103DC">
        <w:rPr>
          <w:rFonts w:ascii="Calibri" w:hAnsi="Calibri"/>
          <w:bCs/>
          <w:sz w:val="24"/>
          <w:szCs w:val="24"/>
        </w:rPr>
        <w:t xml:space="preserve"> </w:t>
      </w:r>
      <w:r w:rsidRPr="00E103DC">
        <w:rPr>
          <w:rFonts w:ascii="Calibri" w:hAnsi="Calibri"/>
          <w:bCs/>
          <w:sz w:val="24"/>
          <w:szCs w:val="24"/>
        </w:rPr>
        <w:t xml:space="preserve">Public Hearings may be </w:t>
      </w:r>
      <w:r w:rsidR="00794988" w:rsidRPr="00E103DC">
        <w:rPr>
          <w:rFonts w:ascii="Calibri" w:hAnsi="Calibri"/>
          <w:bCs/>
          <w:sz w:val="24"/>
          <w:szCs w:val="24"/>
        </w:rPr>
        <w:t>more than 4, based upon contract negotiations.</w:t>
      </w:r>
    </w:p>
    <w:p w:rsidR="00794988" w:rsidRPr="00E103DC" w:rsidRDefault="00794988" w:rsidP="009F6BF3">
      <w:pPr>
        <w:tabs>
          <w:tab w:val="left" w:pos="-1440"/>
        </w:tabs>
        <w:spacing w:after="0" w:line="240" w:lineRule="auto"/>
        <w:ind w:left="720"/>
        <w:jc w:val="both"/>
        <w:rPr>
          <w:rFonts w:ascii="Calibri" w:hAnsi="Calibri"/>
          <w:bCs/>
          <w:sz w:val="24"/>
          <w:szCs w:val="24"/>
        </w:rPr>
      </w:pPr>
    </w:p>
    <w:p w:rsidR="00D24E77" w:rsidRPr="00E103DC" w:rsidRDefault="00794988" w:rsidP="00F07165">
      <w:pPr>
        <w:tabs>
          <w:tab w:val="left" w:pos="-1440"/>
        </w:tabs>
        <w:spacing w:after="0" w:line="240" w:lineRule="auto"/>
        <w:jc w:val="both"/>
        <w:rPr>
          <w:rFonts w:ascii="Calibri" w:hAnsi="Calibri"/>
          <w:b/>
          <w:bCs/>
          <w:sz w:val="24"/>
          <w:szCs w:val="24"/>
        </w:rPr>
      </w:pPr>
      <w:r w:rsidRPr="00E103DC">
        <w:rPr>
          <w:rFonts w:ascii="Calibri" w:hAnsi="Calibri"/>
          <w:b/>
          <w:bCs/>
          <w:sz w:val="24"/>
          <w:szCs w:val="24"/>
        </w:rPr>
        <w:t xml:space="preserve">Task 5 – Prepare and Submit the </w:t>
      </w:r>
      <w:r w:rsidR="00286AE8">
        <w:rPr>
          <w:rFonts w:ascii="Calibri" w:hAnsi="Calibri"/>
          <w:b/>
          <w:bCs/>
          <w:sz w:val="24"/>
          <w:szCs w:val="24"/>
        </w:rPr>
        <w:t>2019 - 2024</w:t>
      </w:r>
      <w:r w:rsidRPr="00E103DC">
        <w:rPr>
          <w:rFonts w:ascii="Calibri" w:hAnsi="Calibri"/>
          <w:b/>
          <w:bCs/>
          <w:sz w:val="24"/>
          <w:szCs w:val="24"/>
        </w:rPr>
        <w:t xml:space="preserve"> SCORP.  The Contractor shall:</w:t>
      </w:r>
    </w:p>
    <w:p w:rsidR="00794988" w:rsidRPr="00E103DC" w:rsidRDefault="00D24E77" w:rsidP="009F6BF3">
      <w:pPr>
        <w:tabs>
          <w:tab w:val="left" w:pos="-1440"/>
        </w:tabs>
        <w:spacing w:after="0" w:line="240" w:lineRule="auto"/>
        <w:ind w:left="720"/>
        <w:jc w:val="both"/>
        <w:rPr>
          <w:rFonts w:ascii="Calibri" w:hAnsi="Calibri"/>
          <w:b/>
          <w:bCs/>
          <w:sz w:val="24"/>
          <w:szCs w:val="24"/>
        </w:rPr>
      </w:pPr>
      <w:r w:rsidRPr="00E103DC">
        <w:rPr>
          <w:rFonts w:ascii="Calibri" w:hAnsi="Calibri"/>
          <w:bCs/>
          <w:sz w:val="24"/>
          <w:szCs w:val="24"/>
        </w:rPr>
        <w:t xml:space="preserve"> (a) Develop and present an outline for the creation of the </w:t>
      </w:r>
      <w:r w:rsidR="00286AE8">
        <w:rPr>
          <w:rFonts w:ascii="Calibri" w:hAnsi="Calibri"/>
          <w:bCs/>
          <w:sz w:val="24"/>
          <w:szCs w:val="24"/>
        </w:rPr>
        <w:t>2019-2024</w:t>
      </w:r>
      <w:r w:rsidRPr="00E103DC">
        <w:rPr>
          <w:rFonts w:ascii="Calibri" w:hAnsi="Calibri"/>
          <w:bCs/>
          <w:sz w:val="24"/>
          <w:szCs w:val="24"/>
        </w:rPr>
        <w:t xml:space="preserve"> Mississippi SCORP, which shall reflect the proposed format and organization of the document.</w:t>
      </w:r>
    </w:p>
    <w:p w:rsidR="00D24E77" w:rsidRPr="00E103DC" w:rsidRDefault="00D24E77" w:rsidP="009F6BF3">
      <w:pPr>
        <w:tabs>
          <w:tab w:val="left" w:pos="-1440"/>
        </w:tabs>
        <w:spacing w:after="0" w:line="240" w:lineRule="auto"/>
        <w:ind w:left="720"/>
        <w:jc w:val="both"/>
        <w:rPr>
          <w:rFonts w:ascii="Calibri" w:hAnsi="Calibri"/>
          <w:bCs/>
          <w:sz w:val="24"/>
          <w:szCs w:val="24"/>
        </w:rPr>
      </w:pPr>
      <w:r w:rsidRPr="00E103DC">
        <w:rPr>
          <w:rFonts w:ascii="Calibri" w:hAnsi="Calibri"/>
          <w:bCs/>
          <w:sz w:val="24"/>
          <w:szCs w:val="24"/>
        </w:rPr>
        <w:t>(b) Obtain or produce all research data necessary for the SCORP, including the information derived from the task listed above, plus any additional components, facts, figures, analyses required for the SCORP.</w:t>
      </w:r>
    </w:p>
    <w:p w:rsidR="002D1B3C" w:rsidRPr="00E103DC" w:rsidRDefault="00D24E77" w:rsidP="009F6BF3">
      <w:pPr>
        <w:tabs>
          <w:tab w:val="left" w:pos="-1440"/>
        </w:tabs>
        <w:spacing w:after="0" w:line="240" w:lineRule="auto"/>
        <w:ind w:left="720"/>
        <w:jc w:val="both"/>
        <w:rPr>
          <w:rFonts w:ascii="Calibri" w:hAnsi="Calibri" w:cs="Times New Roman"/>
          <w:bCs/>
          <w:sz w:val="24"/>
          <w:szCs w:val="24"/>
        </w:rPr>
      </w:pPr>
      <w:r w:rsidRPr="00E103DC">
        <w:rPr>
          <w:rFonts w:ascii="Calibri" w:hAnsi="Calibri"/>
          <w:bCs/>
          <w:sz w:val="24"/>
          <w:szCs w:val="24"/>
        </w:rPr>
        <w:t xml:space="preserve">(c)  Create the </w:t>
      </w:r>
      <w:r w:rsidR="00286AE8">
        <w:rPr>
          <w:rFonts w:ascii="Calibri" w:hAnsi="Calibri"/>
          <w:bCs/>
          <w:sz w:val="24"/>
          <w:szCs w:val="24"/>
        </w:rPr>
        <w:t>2019-2024</w:t>
      </w:r>
      <w:r w:rsidRPr="00E103DC">
        <w:rPr>
          <w:rFonts w:ascii="Calibri" w:hAnsi="Calibri"/>
          <w:bCs/>
          <w:sz w:val="24"/>
          <w:szCs w:val="24"/>
        </w:rPr>
        <w:t xml:space="preserve"> SCORP, in accordance with the standards set forth in compliance with </w:t>
      </w:r>
      <w:r w:rsidRPr="00E103DC">
        <w:rPr>
          <w:rFonts w:ascii="Calibri" w:hAnsi="Calibri" w:cs="Times New Roman"/>
          <w:bCs/>
          <w:sz w:val="24"/>
          <w:szCs w:val="24"/>
        </w:rPr>
        <w:t xml:space="preserve">National Park Service, U. S. Department of the Interior, Land and Water Conservation Fund, State Assistance Program, Federal Financial Assistance Manual Volume 69, Effective Date:  October 1, 2008. </w:t>
      </w:r>
      <w:r w:rsidR="002D1B3C" w:rsidRPr="00E103DC">
        <w:rPr>
          <w:rFonts w:ascii="Calibri" w:hAnsi="Calibri" w:cs="Times New Roman"/>
          <w:bCs/>
          <w:sz w:val="24"/>
          <w:szCs w:val="24"/>
        </w:rPr>
        <w:t xml:space="preserve">  </w:t>
      </w:r>
    </w:p>
    <w:p w:rsidR="002D2081" w:rsidRPr="00E103DC" w:rsidRDefault="002D1B3C" w:rsidP="009F6BF3">
      <w:pPr>
        <w:pStyle w:val="Default"/>
        <w:ind w:left="720"/>
        <w:rPr>
          <w:rFonts w:ascii="Calibri" w:hAnsi="Calibri"/>
          <w:bCs/>
        </w:rPr>
      </w:pPr>
      <w:r w:rsidRPr="00E103DC">
        <w:rPr>
          <w:rFonts w:ascii="Calibri" w:hAnsi="Calibri" w:cs="Times New Roman"/>
          <w:bCs/>
        </w:rPr>
        <w:t xml:space="preserve">(d)  The SCORP </w:t>
      </w:r>
      <w:r w:rsidR="00E103DC" w:rsidRPr="00E103DC">
        <w:rPr>
          <w:rFonts w:ascii="Calibri" w:hAnsi="Calibri" w:cs="Times New Roman"/>
          <w:bCs/>
        </w:rPr>
        <w:t>i</w:t>
      </w:r>
      <w:r w:rsidR="002D2081" w:rsidRPr="00E103DC">
        <w:rPr>
          <w:rFonts w:ascii="Calibri" w:hAnsi="Calibri"/>
          <w:bCs/>
        </w:rPr>
        <w:t>n addition to meeting the basic requirements will:</w:t>
      </w:r>
      <w:r w:rsidR="00E103DC">
        <w:rPr>
          <w:rFonts w:ascii="Calibri" w:hAnsi="Calibri"/>
          <w:bCs/>
        </w:rPr>
        <w:t xml:space="preserve"> </w:t>
      </w:r>
    </w:p>
    <w:p w:rsidR="00AB1ADB" w:rsidRDefault="002D2081" w:rsidP="009F6BF3">
      <w:pPr>
        <w:pStyle w:val="Default"/>
        <w:ind w:left="1440" w:right="720"/>
        <w:rPr>
          <w:rFonts w:ascii="Calibri" w:hAnsi="Calibri"/>
          <w:bCs/>
        </w:rPr>
      </w:pPr>
      <w:r w:rsidRPr="00E103DC">
        <w:rPr>
          <w:rFonts w:ascii="Calibri"/>
          <w:bCs/>
        </w:rPr>
        <w:t>►</w:t>
      </w:r>
      <w:r w:rsidRPr="00E103DC">
        <w:rPr>
          <w:rFonts w:ascii="Calibri" w:hAnsi="Calibri"/>
          <w:bCs/>
        </w:rPr>
        <w:t xml:space="preserve">Embraces spirit and intent of the LWCF Act rather than just meeting requirements </w:t>
      </w:r>
      <w:r w:rsidR="00AB1ADB">
        <w:rPr>
          <w:rFonts w:ascii="Calibri" w:hAnsi="Calibri"/>
          <w:bCs/>
        </w:rPr>
        <w:t>for LWCF state grant assistance.</w:t>
      </w:r>
    </w:p>
    <w:p w:rsidR="00E103DC" w:rsidRPr="00E103DC" w:rsidRDefault="002D2081" w:rsidP="009F6BF3">
      <w:pPr>
        <w:pStyle w:val="Default"/>
        <w:ind w:left="1440" w:right="720"/>
        <w:rPr>
          <w:rFonts w:ascii="Calibri" w:hAnsi="Calibri" w:cs="Calibri"/>
        </w:rPr>
      </w:pPr>
      <w:proofErr w:type="gramStart"/>
      <w:r w:rsidRPr="00E103DC">
        <w:rPr>
          <w:rFonts w:ascii="Calibri"/>
          <w:bCs/>
        </w:rPr>
        <w:t>►</w:t>
      </w:r>
      <w:r w:rsidRPr="00E103DC">
        <w:rPr>
          <w:rFonts w:ascii="Calibri" w:hAnsi="Calibri"/>
          <w:bCs/>
        </w:rPr>
        <w:t>Makes the case for importance of outdoor recreation opportunities for healthy lifestyles per the purpose of the LWCF Act</w:t>
      </w:r>
      <w:r w:rsidR="00AB1ADB">
        <w:rPr>
          <w:rFonts w:ascii="Calibri" w:hAnsi="Calibri"/>
          <w:bCs/>
        </w:rPr>
        <w:t>.</w:t>
      </w:r>
      <w:proofErr w:type="gramEnd"/>
    </w:p>
    <w:p w:rsidR="00AB1ADB" w:rsidRPr="009F6BF3" w:rsidRDefault="002D2081" w:rsidP="009F6BF3">
      <w:pPr>
        <w:pStyle w:val="Default"/>
        <w:numPr>
          <w:ilvl w:val="0"/>
          <w:numId w:val="10"/>
        </w:numPr>
        <w:tabs>
          <w:tab w:val="left" w:pos="1440"/>
        </w:tabs>
        <w:ind w:left="1397" w:right="720" w:firstLine="43"/>
        <w:rPr>
          <w:rFonts w:ascii="Calibri" w:hAnsi="Calibri" w:cs="Calibri"/>
          <w:bCs/>
        </w:rPr>
      </w:pPr>
      <w:r w:rsidRPr="009F6BF3">
        <w:rPr>
          <w:rFonts w:ascii="Calibri"/>
          <w:bCs/>
        </w:rPr>
        <w:t>►</w:t>
      </w:r>
      <w:r w:rsidRPr="009F6BF3">
        <w:rPr>
          <w:rFonts w:ascii="Calibri" w:hAnsi="Calibri" w:cs="Calibri"/>
          <w:bCs/>
        </w:rPr>
        <w:t>Considers the public’s opinions, ideas and concerns about public outdoor recreation resources and opportunities.</w:t>
      </w:r>
    </w:p>
    <w:p w:rsidR="00AB1ADB" w:rsidRPr="009F6BF3" w:rsidRDefault="002D2081" w:rsidP="009F6BF3">
      <w:pPr>
        <w:pStyle w:val="Default"/>
        <w:numPr>
          <w:ilvl w:val="0"/>
          <w:numId w:val="10"/>
        </w:numPr>
        <w:tabs>
          <w:tab w:val="left" w:pos="1440"/>
        </w:tabs>
        <w:ind w:left="1397" w:right="720" w:firstLine="43"/>
        <w:rPr>
          <w:rFonts w:ascii="Calibri" w:hAnsi="Calibri" w:cs="Calibri"/>
        </w:rPr>
      </w:pPr>
      <w:r w:rsidRPr="009F6BF3">
        <w:rPr>
          <w:rFonts w:ascii="Calibri"/>
          <w:bCs/>
        </w:rPr>
        <w:t>►</w:t>
      </w:r>
      <w:r w:rsidRPr="009F6BF3">
        <w:rPr>
          <w:rFonts w:ascii="Calibri" w:hAnsi="Calibri" w:cs="Calibri"/>
          <w:bCs/>
        </w:rPr>
        <w:t>Considers opportunity links among various disciplines and programs, public and private.</w:t>
      </w:r>
    </w:p>
    <w:p w:rsidR="00AB1ADB" w:rsidRPr="009F6BF3" w:rsidRDefault="00E103DC" w:rsidP="009F6BF3">
      <w:pPr>
        <w:pStyle w:val="Default"/>
        <w:numPr>
          <w:ilvl w:val="0"/>
          <w:numId w:val="10"/>
        </w:numPr>
        <w:tabs>
          <w:tab w:val="left" w:pos="1440"/>
        </w:tabs>
        <w:ind w:left="1397" w:right="720" w:firstLine="43"/>
        <w:rPr>
          <w:rFonts w:ascii="Calibri" w:hAnsi="Calibri" w:cs="Calibri"/>
        </w:rPr>
      </w:pPr>
      <w:r w:rsidRPr="009F6BF3">
        <w:rPr>
          <w:rFonts w:ascii="Calibri"/>
          <w:bCs/>
        </w:rPr>
        <w:t>►</w:t>
      </w:r>
      <w:r w:rsidR="002D2081" w:rsidRPr="009F6BF3">
        <w:rPr>
          <w:rFonts w:ascii="Calibri" w:hAnsi="Calibri" w:cs="Calibri"/>
          <w:bCs/>
        </w:rPr>
        <w:t>The planning process</w:t>
      </w:r>
      <w:r w:rsidRPr="009F6BF3">
        <w:rPr>
          <w:rFonts w:ascii="Calibri" w:hAnsi="Calibri" w:cs="Calibri"/>
          <w:bCs/>
        </w:rPr>
        <w:t xml:space="preserve"> will be </w:t>
      </w:r>
      <w:r w:rsidR="002D2081" w:rsidRPr="009F6BF3">
        <w:rPr>
          <w:rFonts w:ascii="Calibri" w:hAnsi="Calibri" w:cs="Calibri"/>
          <w:bCs/>
        </w:rPr>
        <w:t>inviting and inclusive.</w:t>
      </w:r>
    </w:p>
    <w:p w:rsidR="00E103DC" w:rsidRPr="00E103DC" w:rsidRDefault="00E103DC" w:rsidP="009F6BF3">
      <w:pPr>
        <w:pStyle w:val="Default"/>
        <w:numPr>
          <w:ilvl w:val="0"/>
          <w:numId w:val="10"/>
        </w:numPr>
        <w:tabs>
          <w:tab w:val="left" w:pos="1440"/>
        </w:tabs>
        <w:ind w:left="1397" w:right="720" w:firstLine="43"/>
        <w:rPr>
          <w:rFonts w:ascii="Calibri" w:hAnsi="Calibri" w:cs="Calibri"/>
        </w:rPr>
      </w:pPr>
      <w:r w:rsidRPr="00E103DC">
        <w:t>►</w:t>
      </w:r>
      <w:r w:rsidR="002D2081" w:rsidRPr="002D2081">
        <w:rPr>
          <w:rFonts w:ascii="Calibri" w:hAnsi="Calibri" w:cs="Calibri"/>
          <w:bCs/>
        </w:rPr>
        <w:t>The product (hard and electronic) is appealing, user friendly, practical, and is intended for frequent reference and updating.</w:t>
      </w:r>
    </w:p>
    <w:p w:rsidR="00E103DC" w:rsidRDefault="00E103DC" w:rsidP="009F6BF3">
      <w:pPr>
        <w:pStyle w:val="Default"/>
        <w:tabs>
          <w:tab w:val="left" w:pos="1440"/>
        </w:tabs>
        <w:ind w:left="1446"/>
        <w:rPr>
          <w:rFonts w:ascii="Calibri" w:hAnsi="Calibri" w:cs="Calibri"/>
        </w:rPr>
      </w:pPr>
      <w:proofErr w:type="gramStart"/>
      <w:r w:rsidRPr="00E103DC">
        <w:t>►</w:t>
      </w:r>
      <w:r w:rsidR="002D2081" w:rsidRPr="002D2081">
        <w:rPr>
          <w:rFonts w:ascii="Calibri" w:hAnsi="Calibri" w:cs="Calibri"/>
          <w:bCs/>
        </w:rPr>
        <w:t>Easy to access and widely available.</w:t>
      </w:r>
      <w:proofErr w:type="gramEnd"/>
      <w:r w:rsidR="002D2081" w:rsidRPr="002D2081">
        <w:rPr>
          <w:rFonts w:ascii="Calibri" w:hAnsi="Calibri" w:cs="Calibri"/>
          <w:bCs/>
        </w:rPr>
        <w:t xml:space="preserve"> </w:t>
      </w:r>
    </w:p>
    <w:p w:rsidR="00E103DC" w:rsidRDefault="00E103DC" w:rsidP="009F6BF3">
      <w:pPr>
        <w:pStyle w:val="Default"/>
        <w:tabs>
          <w:tab w:val="left" w:pos="1440"/>
        </w:tabs>
        <w:ind w:left="720"/>
        <w:rPr>
          <w:rFonts w:ascii="Calibri" w:hAnsi="Calibri" w:cs="Calibri"/>
        </w:rPr>
      </w:pPr>
      <w:r>
        <w:rPr>
          <w:rFonts w:ascii="Calibri" w:hAnsi="Calibri" w:cs="Calibri"/>
        </w:rPr>
        <w:t xml:space="preserve">(e)  Take all steps necessary to add to, delete from, or otherwise edit the document until is </w:t>
      </w:r>
      <w:r w:rsidR="00286AE8">
        <w:rPr>
          <w:rFonts w:ascii="Calibri" w:hAnsi="Calibri"/>
          <w:bCs/>
        </w:rPr>
        <w:t>2019-2024</w:t>
      </w:r>
      <w:r w:rsidR="00286AE8" w:rsidRPr="00E103DC">
        <w:rPr>
          <w:rFonts w:ascii="Calibri" w:hAnsi="Calibri"/>
          <w:bCs/>
        </w:rPr>
        <w:t xml:space="preserve"> </w:t>
      </w:r>
      <w:r>
        <w:rPr>
          <w:rFonts w:ascii="Calibri" w:hAnsi="Calibri" w:cs="Calibri"/>
        </w:rPr>
        <w:t xml:space="preserve">SCORP is finally approved by the State and the National Park Service. </w:t>
      </w:r>
    </w:p>
    <w:p w:rsidR="00881A26" w:rsidRDefault="00881A26" w:rsidP="009F6BF3">
      <w:pPr>
        <w:spacing w:after="0" w:line="240" w:lineRule="auto"/>
        <w:rPr>
          <w:rFonts w:ascii="Calibri" w:hAnsi="Calibri"/>
          <w:sz w:val="24"/>
          <w:szCs w:val="24"/>
        </w:rPr>
      </w:pPr>
      <w:r>
        <w:rPr>
          <w:rFonts w:ascii="Calibri" w:hAnsi="Calibri"/>
          <w:sz w:val="24"/>
          <w:szCs w:val="24"/>
        </w:rPr>
        <w:br w:type="page"/>
      </w:r>
    </w:p>
    <w:p w:rsidR="00881A26" w:rsidRDefault="00881A26" w:rsidP="009F6BF3">
      <w:pPr>
        <w:autoSpaceDE w:val="0"/>
        <w:autoSpaceDN w:val="0"/>
        <w:adjustRightInd w:val="0"/>
        <w:spacing w:after="0" w:line="240" w:lineRule="auto"/>
        <w:rPr>
          <w:rFonts w:ascii="TimesNewRomanPS-BoldMT" w:hAnsi="TimesNewRomanPS-BoldMT" w:cs="TimesNewRomanPS-BoldMT"/>
          <w:b/>
          <w:bCs/>
        </w:rPr>
      </w:pPr>
      <w:r>
        <w:rPr>
          <w:rFonts w:ascii="TimesNewRomanPSMT" w:hAnsi="TimesNewRomanPSMT" w:cs="TimesNewRomanPSMT"/>
          <w:sz w:val="24"/>
          <w:szCs w:val="24"/>
        </w:rPr>
        <w:lastRenderedPageBreak/>
        <w:t xml:space="preserve">1. </w:t>
      </w:r>
      <w:r>
        <w:rPr>
          <w:rFonts w:ascii="TimesNewRomanPS-BoldMT" w:hAnsi="TimesNewRomanPS-BoldMT" w:cs="TimesNewRomanPS-BoldMT"/>
          <w:b/>
          <w:bCs/>
        </w:rPr>
        <w:t>Project Planning</w:t>
      </w:r>
    </w:p>
    <w:p w:rsidR="00881A26" w:rsidRDefault="00881A26" w:rsidP="009F6BF3">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a. Meet with State Liaison Officer</w:t>
      </w:r>
      <w:r w:rsidR="005324E8">
        <w:rPr>
          <w:rFonts w:ascii="TimesNewRomanPSMT" w:hAnsi="TimesNewRomanPSMT" w:cs="TimesNewRomanPSMT"/>
        </w:rPr>
        <w:t xml:space="preserve"> / Alternate State Liaison Officer</w:t>
      </w:r>
      <w:r>
        <w:rPr>
          <w:rFonts w:ascii="TimesNewRomanPSMT" w:hAnsi="TimesNewRomanPSMT" w:cs="TimesNewRomanPSMT"/>
        </w:rPr>
        <w:t xml:space="preserve"> to plan the project</w:t>
      </w:r>
    </w:p>
    <w:p w:rsidR="00881A26" w:rsidRDefault="00881A26" w:rsidP="009F6BF3">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b. Review of existing documents and relevant information</w:t>
      </w:r>
    </w:p>
    <w:p w:rsidR="00881A26" w:rsidRDefault="00881A26" w:rsidP="009F6BF3">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c. Determine approach and method for public participation</w:t>
      </w:r>
    </w:p>
    <w:p w:rsidR="00881A26" w:rsidRDefault="00881A26" w:rsidP="009F6BF3">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d. Selection of Committee members</w:t>
      </w:r>
    </w:p>
    <w:p w:rsidR="00881A26" w:rsidRDefault="00881A26" w:rsidP="009F6BF3">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e. Coordinate with Representative of National Park Service</w:t>
      </w:r>
    </w:p>
    <w:p w:rsidR="00881A26" w:rsidRDefault="00881A26" w:rsidP="009F6BF3">
      <w:pPr>
        <w:autoSpaceDE w:val="0"/>
        <w:autoSpaceDN w:val="0"/>
        <w:adjustRightInd w:val="0"/>
        <w:spacing w:after="0" w:line="240" w:lineRule="auto"/>
        <w:rPr>
          <w:rFonts w:ascii="TimesNewRomanPSMT" w:hAnsi="TimesNewRomanPSMT" w:cs="TimesNewRomanPSMT"/>
          <w:sz w:val="24"/>
          <w:szCs w:val="24"/>
        </w:rPr>
      </w:pPr>
    </w:p>
    <w:p w:rsidR="00881A26" w:rsidRDefault="00881A26" w:rsidP="009F6BF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4"/>
          <w:szCs w:val="24"/>
        </w:rPr>
        <w:t xml:space="preserve">2. </w:t>
      </w:r>
      <w:r>
        <w:rPr>
          <w:rFonts w:ascii="TimesNewRomanPS-BoldMT" w:hAnsi="TimesNewRomanPS-BoldMT" w:cs="TimesNewRomanPS-BoldMT"/>
          <w:b/>
          <w:bCs/>
        </w:rPr>
        <w:t xml:space="preserve">Committee Meetings </w:t>
      </w:r>
    </w:p>
    <w:p w:rsidR="00881A26" w:rsidRDefault="00881A26" w:rsidP="009F6BF3">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 xml:space="preserve">a. Committee </w:t>
      </w:r>
      <w:r w:rsidR="005324E8">
        <w:rPr>
          <w:rFonts w:ascii="TimesNewRomanPSMT" w:hAnsi="TimesNewRomanPSMT" w:cs="TimesNewRomanPSMT"/>
        </w:rPr>
        <w:t>M</w:t>
      </w:r>
      <w:r>
        <w:rPr>
          <w:rFonts w:ascii="TimesNewRomanPSMT" w:hAnsi="TimesNewRomanPSMT" w:cs="TimesNewRomanPSMT"/>
        </w:rPr>
        <w:t>eeting One – Kick-off –</w:t>
      </w:r>
    </w:p>
    <w:p w:rsidR="00881A26" w:rsidRDefault="00881A26" w:rsidP="009F6BF3">
      <w:pPr>
        <w:autoSpaceDE w:val="0"/>
        <w:autoSpaceDN w:val="0"/>
        <w:adjustRightInd w:val="0"/>
        <w:spacing w:after="0" w:line="240" w:lineRule="auto"/>
        <w:ind w:left="1440"/>
        <w:rPr>
          <w:rFonts w:ascii="TimesNewRomanPSMT" w:hAnsi="TimesNewRomanPSMT" w:cs="TimesNewRomanPSMT"/>
        </w:rPr>
      </w:pPr>
      <w:proofErr w:type="spellStart"/>
      <w:r>
        <w:rPr>
          <w:rFonts w:ascii="TimesNewRomanPSMT" w:hAnsi="TimesNewRomanPSMT" w:cs="TimesNewRomanPSMT"/>
        </w:rPr>
        <w:t>i</w:t>
      </w:r>
      <w:proofErr w:type="spellEnd"/>
      <w:r>
        <w:rPr>
          <w:rFonts w:ascii="TimesNewRomanPSMT" w:hAnsi="TimesNewRomanPSMT" w:cs="TimesNewRomanPSMT"/>
        </w:rPr>
        <w:t>. Review and discuss project plan</w:t>
      </w:r>
    </w:p>
    <w:p w:rsidR="00881A26" w:rsidRDefault="00881A26" w:rsidP="009F6BF3">
      <w:pPr>
        <w:autoSpaceDE w:val="0"/>
        <w:autoSpaceDN w:val="0"/>
        <w:adjustRightInd w:val="0"/>
        <w:spacing w:after="0" w:line="240" w:lineRule="auto"/>
        <w:ind w:left="1440"/>
        <w:rPr>
          <w:rFonts w:ascii="TimesNewRomanPSMT" w:hAnsi="TimesNewRomanPSMT" w:cs="TimesNewRomanPSMT"/>
        </w:rPr>
      </w:pPr>
      <w:r>
        <w:rPr>
          <w:rFonts w:ascii="TimesNewRomanPSMT" w:hAnsi="TimesNewRomanPSMT" w:cs="TimesNewRomanPSMT"/>
        </w:rPr>
        <w:t>ii. Setting of goals and objectives</w:t>
      </w:r>
    </w:p>
    <w:p w:rsidR="00881A26" w:rsidRDefault="00881A26" w:rsidP="009F6BF3">
      <w:pPr>
        <w:autoSpaceDE w:val="0"/>
        <w:autoSpaceDN w:val="0"/>
        <w:adjustRightInd w:val="0"/>
        <w:spacing w:after="0" w:line="240" w:lineRule="auto"/>
        <w:ind w:left="1440"/>
        <w:rPr>
          <w:rFonts w:ascii="TimesNewRomanPSMT" w:hAnsi="TimesNewRomanPSMT" w:cs="TimesNewRomanPSMT"/>
        </w:rPr>
      </w:pPr>
      <w:r>
        <w:rPr>
          <w:rFonts w:ascii="TimesNewRomanPSMT" w:hAnsi="TimesNewRomanPSMT" w:cs="TimesNewRomanPSMT"/>
        </w:rPr>
        <w:t>iii. Discuss public participation surveys</w:t>
      </w:r>
    </w:p>
    <w:p w:rsidR="00881A26" w:rsidRDefault="00881A26" w:rsidP="009F6BF3">
      <w:pPr>
        <w:autoSpaceDE w:val="0"/>
        <w:autoSpaceDN w:val="0"/>
        <w:adjustRightInd w:val="0"/>
        <w:spacing w:after="0" w:line="240" w:lineRule="auto"/>
        <w:ind w:left="1440"/>
        <w:rPr>
          <w:rFonts w:ascii="TimesNewRomanPSMT" w:hAnsi="TimesNewRomanPSMT" w:cs="TimesNewRomanPSMT"/>
        </w:rPr>
      </w:pPr>
    </w:p>
    <w:p w:rsidR="00881A26" w:rsidRDefault="00881A26" w:rsidP="009F6BF3">
      <w:pPr>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 xml:space="preserve">b. Committee </w:t>
      </w:r>
      <w:r w:rsidR="005324E8">
        <w:rPr>
          <w:rFonts w:ascii="TimesNewRomanPSMT" w:hAnsi="TimesNewRomanPSMT" w:cs="TimesNewRomanPSMT"/>
        </w:rPr>
        <w:t>M</w:t>
      </w:r>
      <w:r>
        <w:rPr>
          <w:rFonts w:ascii="TimesNewRomanPSMT" w:hAnsi="TimesNewRomanPSMT" w:cs="TimesNewRomanPSMT"/>
        </w:rPr>
        <w:t>eeting Two –</w:t>
      </w:r>
    </w:p>
    <w:p w:rsidR="00881A26" w:rsidRDefault="00881A26" w:rsidP="009F6BF3">
      <w:pPr>
        <w:tabs>
          <w:tab w:val="left" w:pos="1440"/>
        </w:tabs>
        <w:autoSpaceDE w:val="0"/>
        <w:autoSpaceDN w:val="0"/>
        <w:adjustRightInd w:val="0"/>
        <w:spacing w:after="0" w:line="240" w:lineRule="auto"/>
        <w:ind w:left="1440"/>
        <w:rPr>
          <w:rFonts w:ascii="TimesNewRomanPSMT" w:hAnsi="TimesNewRomanPSMT" w:cs="TimesNewRomanPSMT"/>
        </w:rPr>
      </w:pPr>
      <w:proofErr w:type="spellStart"/>
      <w:r>
        <w:rPr>
          <w:rFonts w:ascii="TimesNewRomanPSMT" w:hAnsi="TimesNewRomanPSMT" w:cs="TimesNewRomanPSMT"/>
        </w:rPr>
        <w:t>i</w:t>
      </w:r>
      <w:proofErr w:type="spellEnd"/>
      <w:r>
        <w:rPr>
          <w:rFonts w:ascii="TimesNewRomanPSMT" w:hAnsi="TimesNewRomanPSMT" w:cs="TimesNewRomanPSMT"/>
        </w:rPr>
        <w:t>. Refine and approve new goals and objectives</w:t>
      </w:r>
    </w:p>
    <w:p w:rsidR="00881A26" w:rsidRDefault="00881A26" w:rsidP="009F6BF3">
      <w:pPr>
        <w:tabs>
          <w:tab w:val="left" w:pos="1440"/>
        </w:tabs>
        <w:autoSpaceDE w:val="0"/>
        <w:autoSpaceDN w:val="0"/>
        <w:adjustRightInd w:val="0"/>
        <w:spacing w:after="0" w:line="240" w:lineRule="auto"/>
        <w:ind w:left="1440"/>
        <w:rPr>
          <w:rFonts w:ascii="TimesNewRomanPSMT" w:hAnsi="TimesNewRomanPSMT" w:cs="TimesNewRomanPSMT"/>
        </w:rPr>
      </w:pPr>
      <w:proofErr w:type="gramStart"/>
      <w:r>
        <w:rPr>
          <w:rFonts w:ascii="TimesNewRomanPSMT" w:hAnsi="TimesNewRomanPSMT" w:cs="TimesNewRomanPSMT"/>
        </w:rPr>
        <w:t>ii</w:t>
      </w:r>
      <w:proofErr w:type="gramEnd"/>
      <w:r>
        <w:rPr>
          <w:rFonts w:ascii="TimesNewRomanPSMT" w:hAnsi="TimesNewRomanPSMT" w:cs="TimesNewRomanPSMT"/>
        </w:rPr>
        <w:t>. Open Project Selection Process review and recommendations</w:t>
      </w:r>
    </w:p>
    <w:p w:rsidR="00881A26" w:rsidRDefault="00881A26" w:rsidP="009F6BF3">
      <w:pPr>
        <w:tabs>
          <w:tab w:val="left" w:pos="1440"/>
        </w:tabs>
        <w:autoSpaceDE w:val="0"/>
        <w:autoSpaceDN w:val="0"/>
        <w:adjustRightInd w:val="0"/>
        <w:spacing w:after="0" w:line="240" w:lineRule="auto"/>
        <w:ind w:left="1440"/>
        <w:rPr>
          <w:rFonts w:ascii="TimesNewRomanPSMT" w:hAnsi="TimesNewRomanPSMT" w:cs="TimesNewRomanPSMT"/>
        </w:rPr>
      </w:pPr>
      <w:r>
        <w:rPr>
          <w:rFonts w:ascii="TimesNewRomanPSMT" w:hAnsi="TimesNewRomanPSMT" w:cs="TimesNewRomanPSMT"/>
        </w:rPr>
        <w:t>iii. Preparation, approval and distribution of surveys</w:t>
      </w:r>
    </w:p>
    <w:p w:rsidR="00881A26" w:rsidRDefault="00881A26" w:rsidP="009F6BF3">
      <w:pPr>
        <w:tabs>
          <w:tab w:val="left" w:pos="1440"/>
        </w:tabs>
        <w:autoSpaceDE w:val="0"/>
        <w:autoSpaceDN w:val="0"/>
        <w:adjustRightInd w:val="0"/>
        <w:spacing w:after="0" w:line="240" w:lineRule="auto"/>
        <w:ind w:left="1440"/>
        <w:rPr>
          <w:rFonts w:ascii="TimesNewRomanPSMT" w:hAnsi="TimesNewRomanPSMT" w:cs="TimesNewRomanPSMT"/>
        </w:rPr>
      </w:pPr>
      <w:r>
        <w:rPr>
          <w:rFonts w:ascii="TimesNewRomanPSMT" w:hAnsi="TimesNewRomanPSMT" w:cs="TimesNewRomanPSMT"/>
        </w:rPr>
        <w:t>iv. Selection and participation in Public meetings</w:t>
      </w:r>
    </w:p>
    <w:p w:rsidR="00881A26" w:rsidRDefault="00881A26" w:rsidP="009F6BF3">
      <w:pPr>
        <w:tabs>
          <w:tab w:val="left" w:pos="1440"/>
        </w:tabs>
        <w:autoSpaceDE w:val="0"/>
        <w:autoSpaceDN w:val="0"/>
        <w:adjustRightInd w:val="0"/>
        <w:spacing w:after="0" w:line="240" w:lineRule="auto"/>
        <w:ind w:left="1440"/>
        <w:rPr>
          <w:rFonts w:ascii="TimesNewRomanPSMT" w:hAnsi="TimesNewRomanPSMT" w:cs="TimesNewRomanPSMT"/>
        </w:rPr>
      </w:pPr>
    </w:p>
    <w:p w:rsidR="00881A26" w:rsidRDefault="00881A26" w:rsidP="009F6BF3">
      <w:pPr>
        <w:tabs>
          <w:tab w:val="left" w:pos="720"/>
        </w:tab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t>c. Committee meeting Three –</w:t>
      </w:r>
    </w:p>
    <w:p w:rsidR="00881A26" w:rsidRDefault="00881A26" w:rsidP="009F6BF3">
      <w:pPr>
        <w:tabs>
          <w:tab w:val="left" w:pos="1440"/>
        </w:tabs>
        <w:autoSpaceDE w:val="0"/>
        <w:autoSpaceDN w:val="0"/>
        <w:adjustRightInd w:val="0"/>
        <w:spacing w:after="0" w:line="240" w:lineRule="auto"/>
        <w:ind w:left="1440"/>
        <w:rPr>
          <w:rFonts w:ascii="TimesNewRomanPSMT" w:hAnsi="TimesNewRomanPSMT" w:cs="TimesNewRomanPSMT"/>
        </w:rPr>
      </w:pPr>
      <w:proofErr w:type="spellStart"/>
      <w:r>
        <w:rPr>
          <w:rFonts w:ascii="TimesNewRomanPSMT" w:hAnsi="TimesNewRomanPSMT" w:cs="TimesNewRomanPSMT"/>
        </w:rPr>
        <w:t>i</w:t>
      </w:r>
      <w:proofErr w:type="spellEnd"/>
      <w:r>
        <w:rPr>
          <w:rFonts w:ascii="TimesNewRomanPSMT" w:hAnsi="TimesNewRomanPSMT" w:cs="TimesNewRomanPSMT"/>
        </w:rPr>
        <w:t>. Review survey feedback</w:t>
      </w:r>
    </w:p>
    <w:p w:rsidR="00881A26" w:rsidRDefault="00881A26" w:rsidP="009F6BF3">
      <w:pPr>
        <w:tabs>
          <w:tab w:val="left" w:pos="1440"/>
        </w:tabs>
        <w:autoSpaceDE w:val="0"/>
        <w:autoSpaceDN w:val="0"/>
        <w:adjustRightInd w:val="0"/>
        <w:spacing w:after="0" w:line="240" w:lineRule="auto"/>
        <w:ind w:left="1440"/>
        <w:rPr>
          <w:rFonts w:ascii="TimesNewRomanPSMT" w:hAnsi="TimesNewRomanPSMT" w:cs="TimesNewRomanPSMT"/>
        </w:rPr>
      </w:pPr>
      <w:r>
        <w:rPr>
          <w:rFonts w:ascii="TimesNewRomanPSMT" w:hAnsi="TimesNewRomanPSMT" w:cs="TimesNewRomanPSMT"/>
        </w:rPr>
        <w:t>ii. Review Public meetings input</w:t>
      </w:r>
    </w:p>
    <w:p w:rsidR="00881A26" w:rsidRDefault="00881A26" w:rsidP="009F6BF3">
      <w:pPr>
        <w:tabs>
          <w:tab w:val="left" w:pos="1440"/>
        </w:tabs>
        <w:autoSpaceDE w:val="0"/>
        <w:autoSpaceDN w:val="0"/>
        <w:adjustRightInd w:val="0"/>
        <w:spacing w:after="0" w:line="240" w:lineRule="auto"/>
        <w:ind w:left="1440"/>
        <w:rPr>
          <w:rFonts w:ascii="TimesNewRomanPSMT" w:hAnsi="TimesNewRomanPSMT" w:cs="TimesNewRomanPSMT"/>
        </w:rPr>
      </w:pPr>
      <w:r>
        <w:rPr>
          <w:rFonts w:ascii="TimesNewRomanPSMT" w:hAnsi="TimesNewRomanPSMT" w:cs="TimesNewRomanPSMT"/>
        </w:rPr>
        <w:t>iii. Review preliminary draft of document</w:t>
      </w:r>
    </w:p>
    <w:p w:rsidR="00881A26" w:rsidRDefault="00881A26" w:rsidP="009F6BF3">
      <w:pPr>
        <w:tabs>
          <w:tab w:val="left" w:pos="1440"/>
        </w:tabs>
        <w:autoSpaceDE w:val="0"/>
        <w:autoSpaceDN w:val="0"/>
        <w:adjustRightInd w:val="0"/>
        <w:spacing w:after="0" w:line="240" w:lineRule="auto"/>
        <w:ind w:left="1440"/>
        <w:rPr>
          <w:rFonts w:ascii="TimesNewRomanPSMT" w:hAnsi="TimesNewRomanPSMT" w:cs="TimesNewRomanPSMT"/>
        </w:rPr>
      </w:pPr>
    </w:p>
    <w:p w:rsidR="00881A26" w:rsidRDefault="00881A26" w:rsidP="009F6BF3">
      <w:pPr>
        <w:tabs>
          <w:tab w:val="left" w:pos="720"/>
        </w:tab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t>d. Committee meeting Four –</w:t>
      </w:r>
    </w:p>
    <w:p w:rsidR="00881A26" w:rsidRDefault="00881A26" w:rsidP="009F6BF3">
      <w:pPr>
        <w:tabs>
          <w:tab w:val="left" w:pos="1440"/>
        </w:tabs>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ab/>
      </w:r>
      <w:proofErr w:type="spellStart"/>
      <w:r>
        <w:rPr>
          <w:rFonts w:ascii="TimesNewRomanPSMT" w:hAnsi="TimesNewRomanPSMT" w:cs="TimesNewRomanPSMT"/>
        </w:rPr>
        <w:t>i</w:t>
      </w:r>
      <w:proofErr w:type="spellEnd"/>
      <w:r>
        <w:rPr>
          <w:rFonts w:ascii="TimesNewRomanPSMT" w:hAnsi="TimesNewRomanPSMT" w:cs="TimesNewRomanPSMT"/>
        </w:rPr>
        <w:t>. Final review and comments of document prior to submittal</w:t>
      </w:r>
    </w:p>
    <w:p w:rsidR="00881A26" w:rsidRDefault="00881A26" w:rsidP="009F6BF3">
      <w:pPr>
        <w:tabs>
          <w:tab w:val="left" w:pos="1440"/>
        </w:tabs>
        <w:autoSpaceDE w:val="0"/>
        <w:autoSpaceDN w:val="0"/>
        <w:adjustRightInd w:val="0"/>
        <w:spacing w:after="0" w:line="240" w:lineRule="auto"/>
        <w:rPr>
          <w:rFonts w:ascii="TimesNewRomanPSMT" w:hAnsi="TimesNewRomanPSMT" w:cs="TimesNewRomanPSMT"/>
        </w:rPr>
      </w:pPr>
    </w:p>
    <w:p w:rsidR="00881A26" w:rsidRDefault="00881A26" w:rsidP="009F6BF3">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sz w:val="24"/>
          <w:szCs w:val="24"/>
        </w:rPr>
        <w:t xml:space="preserve">3. </w:t>
      </w:r>
      <w:r>
        <w:rPr>
          <w:rFonts w:ascii="TimesNewRomanPS-BoldMT" w:hAnsi="TimesNewRomanPS-BoldMT" w:cs="TimesNewRomanPS-BoldMT"/>
          <w:b/>
          <w:bCs/>
        </w:rPr>
        <w:t xml:space="preserve">Public Meetings </w:t>
      </w:r>
      <w:r>
        <w:rPr>
          <w:rFonts w:ascii="TimesNewRomanPSMT" w:hAnsi="TimesNewRomanPSMT" w:cs="TimesNewRomanPSMT"/>
        </w:rPr>
        <w:t>– (</w:t>
      </w:r>
      <w:r w:rsidR="006050B5">
        <w:rPr>
          <w:rFonts w:ascii="TimesNewRomanPSMT" w:hAnsi="TimesNewRomanPSMT" w:cs="TimesNewRomanPSMT"/>
        </w:rPr>
        <w:t xml:space="preserve">5 </w:t>
      </w:r>
      <w:r>
        <w:rPr>
          <w:rFonts w:ascii="TimesNewRomanPSMT" w:hAnsi="TimesNewRomanPSMT" w:cs="TimesNewRomanPSMT"/>
        </w:rPr>
        <w:t>meetings</w:t>
      </w:r>
      <w:r w:rsidR="005324E8">
        <w:rPr>
          <w:rFonts w:ascii="TimesNewRomanPSMT" w:hAnsi="TimesNewRomanPSMT" w:cs="TimesNewRomanPSMT"/>
        </w:rPr>
        <w:t xml:space="preserve"> Minimum</w:t>
      </w:r>
      <w:r>
        <w:rPr>
          <w:rFonts w:ascii="TimesNewRomanPSMT" w:hAnsi="TimesNewRomanPSMT" w:cs="TimesNewRomanPSMT"/>
        </w:rPr>
        <w:t>)</w:t>
      </w:r>
      <w:r>
        <w:rPr>
          <w:rFonts w:ascii="TimesNewRomanPSMT" w:hAnsi="TimesNewRomanPSMT" w:cs="TimesNewRomanPSMT"/>
        </w:rPr>
        <w:tab/>
      </w:r>
    </w:p>
    <w:p w:rsidR="00881A26" w:rsidRDefault="00881A26" w:rsidP="009F6BF3">
      <w:pPr>
        <w:tabs>
          <w:tab w:val="left" w:pos="720"/>
        </w:tabs>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 xml:space="preserve">a. </w:t>
      </w:r>
      <w:r w:rsidR="006050B5">
        <w:rPr>
          <w:rFonts w:ascii="TimesNewRomanPSMT" w:hAnsi="TimesNewRomanPSMT" w:cs="TimesNewRomanPSMT"/>
        </w:rPr>
        <w:t>Congressional District 1 – 1 meeting</w:t>
      </w:r>
    </w:p>
    <w:p w:rsidR="006050B5" w:rsidRDefault="000F1F41" w:rsidP="009F6BF3">
      <w:pPr>
        <w:tabs>
          <w:tab w:val="left" w:pos="720"/>
        </w:tabs>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b. Congressional District 2 – 1</w:t>
      </w:r>
      <w:r w:rsidR="006050B5">
        <w:rPr>
          <w:rFonts w:ascii="TimesNewRomanPSMT" w:hAnsi="TimesNewRomanPSMT" w:cs="TimesNewRomanPSMT"/>
        </w:rPr>
        <w:t xml:space="preserve"> meetings</w:t>
      </w:r>
    </w:p>
    <w:p w:rsidR="006050B5" w:rsidRDefault="006050B5" w:rsidP="009F6BF3">
      <w:pPr>
        <w:tabs>
          <w:tab w:val="left" w:pos="720"/>
        </w:tabs>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c. Congressional District 3 – 1 meeting</w:t>
      </w:r>
    </w:p>
    <w:p w:rsidR="006050B5" w:rsidRDefault="006050B5" w:rsidP="009F6BF3">
      <w:pPr>
        <w:tabs>
          <w:tab w:val="left" w:pos="720"/>
        </w:tabs>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d. Congressional District 4 – 1 meeting</w:t>
      </w:r>
    </w:p>
    <w:p w:rsidR="006050B5" w:rsidRDefault="006050B5" w:rsidP="009F6BF3">
      <w:pPr>
        <w:tabs>
          <w:tab w:val="left" w:pos="720"/>
        </w:tabs>
        <w:autoSpaceDE w:val="0"/>
        <w:autoSpaceDN w:val="0"/>
        <w:adjustRightInd w:val="0"/>
        <w:spacing w:after="0" w:line="240" w:lineRule="auto"/>
        <w:ind w:left="720"/>
        <w:rPr>
          <w:rFonts w:ascii="TimesNewRomanPSMT" w:hAnsi="TimesNewRomanPSMT" w:cs="TimesNewRomanPSMT"/>
        </w:rPr>
      </w:pPr>
    </w:p>
    <w:p w:rsidR="00881A26" w:rsidRDefault="00881A26" w:rsidP="009F6BF3">
      <w:pPr>
        <w:tabs>
          <w:tab w:val="left" w:pos="720"/>
        </w:tabs>
        <w:autoSpaceDE w:val="0"/>
        <w:autoSpaceDN w:val="0"/>
        <w:adjustRightInd w:val="0"/>
        <w:spacing w:after="0" w:line="240" w:lineRule="auto"/>
        <w:ind w:left="720"/>
        <w:rPr>
          <w:rFonts w:ascii="TimesNewRomanPSMT" w:hAnsi="TimesNewRomanPSMT" w:cs="TimesNewRomanPSMT"/>
        </w:rPr>
      </w:pPr>
    </w:p>
    <w:p w:rsidR="00881A26" w:rsidRDefault="00881A26" w:rsidP="009F6BF3">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4. Public Participation</w:t>
      </w:r>
    </w:p>
    <w:p w:rsidR="00881A26" w:rsidRDefault="00881A26" w:rsidP="009F6BF3">
      <w:pPr>
        <w:tabs>
          <w:tab w:val="left" w:pos="720"/>
        </w:tabs>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a. Survey preparation and methodology</w:t>
      </w:r>
    </w:p>
    <w:p w:rsidR="00881A26" w:rsidRDefault="00881A26" w:rsidP="009F6BF3">
      <w:pPr>
        <w:tabs>
          <w:tab w:val="left" w:pos="720"/>
        </w:tabs>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b. Facilities surveys</w:t>
      </w:r>
    </w:p>
    <w:p w:rsidR="00881A26" w:rsidRDefault="00881A26" w:rsidP="009F6BF3">
      <w:pPr>
        <w:tabs>
          <w:tab w:val="left" w:pos="720"/>
        </w:tabs>
        <w:autoSpaceDE w:val="0"/>
        <w:autoSpaceDN w:val="0"/>
        <w:adjustRightInd w:val="0"/>
        <w:spacing w:after="0" w:line="240" w:lineRule="auto"/>
        <w:ind w:left="720"/>
        <w:rPr>
          <w:rFonts w:ascii="TimesNewRomanPSMT" w:hAnsi="TimesNewRomanPSMT" w:cs="TimesNewRomanPSMT"/>
        </w:rPr>
      </w:pPr>
      <w:r>
        <w:rPr>
          <w:rFonts w:ascii="TimesNewRomanPSMT" w:hAnsi="TimesNewRomanPSMT" w:cs="TimesNewRomanPSMT"/>
        </w:rPr>
        <w:t>c. Public input surveys via internet, mail, etc.</w:t>
      </w:r>
    </w:p>
    <w:p w:rsidR="00881A26" w:rsidRDefault="00881A26" w:rsidP="009F6BF3">
      <w:pPr>
        <w:tabs>
          <w:tab w:val="left" w:pos="720"/>
        </w:tabs>
        <w:autoSpaceDE w:val="0"/>
        <w:autoSpaceDN w:val="0"/>
        <w:adjustRightInd w:val="0"/>
        <w:spacing w:after="0" w:line="240" w:lineRule="auto"/>
        <w:ind w:left="720"/>
        <w:rPr>
          <w:rFonts w:ascii="TimesNewRomanPSMT" w:hAnsi="TimesNewRomanPSMT" w:cs="TimesNewRomanPSMT"/>
        </w:rPr>
      </w:pPr>
    </w:p>
    <w:p w:rsidR="006F06CA" w:rsidRPr="00E103DC" w:rsidRDefault="00881A26" w:rsidP="009F6BF3">
      <w:pPr>
        <w:pStyle w:val="ListParagraph"/>
        <w:spacing w:after="0" w:line="240" w:lineRule="auto"/>
        <w:ind w:left="90" w:hanging="90"/>
        <w:jc w:val="both"/>
        <w:rPr>
          <w:rFonts w:ascii="Calibri" w:hAnsi="Calibri"/>
          <w:sz w:val="24"/>
          <w:szCs w:val="24"/>
        </w:rPr>
      </w:pPr>
      <w:r>
        <w:rPr>
          <w:rFonts w:ascii="TimesNewRomanPSMT" w:hAnsi="TimesNewRomanPSMT" w:cs="TimesNewRomanPSMT"/>
          <w:sz w:val="24"/>
          <w:szCs w:val="24"/>
        </w:rPr>
        <w:t xml:space="preserve">5. </w:t>
      </w:r>
      <w:r>
        <w:rPr>
          <w:rFonts w:ascii="TimesNewRomanPS-BoldMT" w:hAnsi="TimesNewRomanPS-BoldMT" w:cs="TimesNewRomanPS-BoldMT"/>
          <w:b/>
          <w:bCs/>
        </w:rPr>
        <w:t xml:space="preserve">Submittal and Approval </w:t>
      </w:r>
      <w:r>
        <w:rPr>
          <w:rFonts w:ascii="TimesNewRomanPSMT" w:hAnsi="TimesNewRomanPSMT" w:cs="TimesNewRomanPSMT"/>
        </w:rPr>
        <w:t>of SCORP document to National Park Service.</w:t>
      </w:r>
    </w:p>
    <w:sectPr w:rsidR="006F06CA" w:rsidRPr="00E103DC" w:rsidSect="00504CE3">
      <w:footerReference w:type="default" r:id="rId9"/>
      <w:pgSz w:w="12240" w:h="15840"/>
      <w:pgMar w:top="720" w:right="1440" w:bottom="864" w:left="1440" w:header="72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2F" w:rsidRDefault="00E25B2F" w:rsidP="00CA3A72">
      <w:pPr>
        <w:spacing w:after="0" w:line="240" w:lineRule="auto"/>
      </w:pPr>
      <w:r>
        <w:separator/>
      </w:r>
    </w:p>
  </w:endnote>
  <w:endnote w:type="continuationSeparator" w:id="0">
    <w:p w:rsidR="00E25B2F" w:rsidRDefault="00E25B2F" w:rsidP="00CA3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5969"/>
      <w:docPartObj>
        <w:docPartGallery w:val="Page Numbers (Bottom of Page)"/>
        <w:docPartUnique/>
      </w:docPartObj>
    </w:sdtPr>
    <w:sdtContent>
      <w:p w:rsidR="00AB1ADB" w:rsidRDefault="00542A64">
        <w:pPr>
          <w:pStyle w:val="Footer"/>
          <w:jc w:val="center"/>
        </w:pPr>
        <w:r>
          <w:fldChar w:fldCharType="begin"/>
        </w:r>
        <w:r w:rsidR="00E43C1F">
          <w:instrText xml:space="preserve"> PAGE   \* MERGEFORMAT </w:instrText>
        </w:r>
        <w:r>
          <w:fldChar w:fldCharType="separate"/>
        </w:r>
        <w:r w:rsidR="000F1F41">
          <w:rPr>
            <w:noProof/>
          </w:rPr>
          <w:t>4</w:t>
        </w:r>
        <w:r>
          <w:rPr>
            <w:noProof/>
          </w:rPr>
          <w:fldChar w:fldCharType="end"/>
        </w:r>
      </w:p>
    </w:sdtContent>
  </w:sdt>
  <w:p w:rsidR="00AB1ADB" w:rsidRDefault="00AB1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2F" w:rsidRDefault="00E25B2F" w:rsidP="00CA3A72">
      <w:pPr>
        <w:spacing w:after="0" w:line="240" w:lineRule="auto"/>
      </w:pPr>
      <w:r>
        <w:separator/>
      </w:r>
    </w:p>
  </w:footnote>
  <w:footnote w:type="continuationSeparator" w:id="0">
    <w:p w:rsidR="00E25B2F" w:rsidRDefault="00E25B2F" w:rsidP="00CA3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6234FA"/>
    <w:multiLevelType w:val="hybridMultilevel"/>
    <w:tmpl w:val="6C127A98"/>
    <w:lvl w:ilvl="0" w:tplc="BB568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F73299"/>
    <w:multiLevelType w:val="hybridMultilevel"/>
    <w:tmpl w:val="C92885D2"/>
    <w:lvl w:ilvl="0" w:tplc="52A86D10">
      <w:start w:val="1"/>
      <w:numFmt w:val="upperLetter"/>
      <w:lvlText w:val="%1."/>
      <w:lvlJc w:val="left"/>
      <w:pPr>
        <w:ind w:left="117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41167"/>
    <w:multiLevelType w:val="hybridMultilevel"/>
    <w:tmpl w:val="443106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D00708E"/>
    <w:multiLevelType w:val="hybridMultilevel"/>
    <w:tmpl w:val="958CADD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3B4E34"/>
    <w:multiLevelType w:val="hybridMultilevel"/>
    <w:tmpl w:val="41B4E9A8"/>
    <w:lvl w:ilvl="0" w:tplc="C81A01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2D1134"/>
    <w:multiLevelType w:val="hybridMultilevel"/>
    <w:tmpl w:val="7C2871FA"/>
    <w:lvl w:ilvl="0" w:tplc="54129E54">
      <w:start w:val="1"/>
      <w:numFmt w:val="decimal"/>
      <w:lvlText w:val="%1."/>
      <w:lvlJc w:val="left"/>
      <w:pPr>
        <w:ind w:left="1440" w:hanging="360"/>
      </w:pPr>
      <w:rPr>
        <w:rFonts w:hint="default"/>
      </w:rPr>
    </w:lvl>
    <w:lvl w:ilvl="1" w:tplc="F74E1240">
      <w:start w:val="1"/>
      <w:numFmt w:val="lowerLetter"/>
      <w:lvlText w:val="%2."/>
      <w:lvlJc w:val="left"/>
      <w:pPr>
        <w:ind w:left="198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A43F08"/>
    <w:multiLevelType w:val="hybridMultilevel"/>
    <w:tmpl w:val="0C84A138"/>
    <w:lvl w:ilvl="0" w:tplc="632ADAB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1B979F1"/>
    <w:multiLevelType w:val="hybridMultilevel"/>
    <w:tmpl w:val="CF2421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9692D0F"/>
    <w:multiLevelType w:val="hybridMultilevel"/>
    <w:tmpl w:val="7920354C"/>
    <w:lvl w:ilvl="0" w:tplc="8FF637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4"/>
  </w:num>
  <w:num w:numId="5">
    <w:abstractNumId w:val="6"/>
  </w:num>
  <w:num w:numId="6">
    <w:abstractNumId w:val="5"/>
  </w:num>
  <w:num w:numId="7">
    <w:abstractNumId w:val="7"/>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20"/>
  <w:characterSpacingControl w:val="doNotCompress"/>
  <w:footnotePr>
    <w:footnote w:id="-1"/>
    <w:footnote w:id="0"/>
  </w:footnotePr>
  <w:endnotePr>
    <w:endnote w:id="-1"/>
    <w:endnote w:id="0"/>
  </w:endnotePr>
  <w:compat>
    <w:useFELayout/>
  </w:compat>
  <w:rsids>
    <w:rsidRoot w:val="00FA6701"/>
    <w:rsid w:val="00000D5E"/>
    <w:rsid w:val="00002667"/>
    <w:rsid w:val="00005D46"/>
    <w:rsid w:val="00007652"/>
    <w:rsid w:val="00007665"/>
    <w:rsid w:val="0001586A"/>
    <w:rsid w:val="00015F96"/>
    <w:rsid w:val="00017AB0"/>
    <w:rsid w:val="0002083C"/>
    <w:rsid w:val="00021942"/>
    <w:rsid w:val="000224C6"/>
    <w:rsid w:val="000265C8"/>
    <w:rsid w:val="00032767"/>
    <w:rsid w:val="000339E2"/>
    <w:rsid w:val="0003652D"/>
    <w:rsid w:val="00041D84"/>
    <w:rsid w:val="000425A1"/>
    <w:rsid w:val="000436DA"/>
    <w:rsid w:val="0004380D"/>
    <w:rsid w:val="00044D12"/>
    <w:rsid w:val="00045944"/>
    <w:rsid w:val="00045BC1"/>
    <w:rsid w:val="00047556"/>
    <w:rsid w:val="00047F3A"/>
    <w:rsid w:val="0005477F"/>
    <w:rsid w:val="00055681"/>
    <w:rsid w:val="000560C3"/>
    <w:rsid w:val="00056849"/>
    <w:rsid w:val="00056858"/>
    <w:rsid w:val="00056A1B"/>
    <w:rsid w:val="00057DD7"/>
    <w:rsid w:val="00061175"/>
    <w:rsid w:val="000637D8"/>
    <w:rsid w:val="00063AF4"/>
    <w:rsid w:val="00063E97"/>
    <w:rsid w:val="000712D4"/>
    <w:rsid w:val="00071E0A"/>
    <w:rsid w:val="00072010"/>
    <w:rsid w:val="00083C66"/>
    <w:rsid w:val="00085050"/>
    <w:rsid w:val="000865E3"/>
    <w:rsid w:val="00086DA4"/>
    <w:rsid w:val="00090C97"/>
    <w:rsid w:val="00090FA3"/>
    <w:rsid w:val="00093FF8"/>
    <w:rsid w:val="000948ED"/>
    <w:rsid w:val="00094943"/>
    <w:rsid w:val="00094981"/>
    <w:rsid w:val="00095A84"/>
    <w:rsid w:val="00097F4F"/>
    <w:rsid w:val="000A30E2"/>
    <w:rsid w:val="000A36AD"/>
    <w:rsid w:val="000A53EB"/>
    <w:rsid w:val="000A5886"/>
    <w:rsid w:val="000A58D0"/>
    <w:rsid w:val="000A6385"/>
    <w:rsid w:val="000A6CA6"/>
    <w:rsid w:val="000B4B0E"/>
    <w:rsid w:val="000B64C9"/>
    <w:rsid w:val="000B6E1C"/>
    <w:rsid w:val="000C25BD"/>
    <w:rsid w:val="000C3DAF"/>
    <w:rsid w:val="000C541C"/>
    <w:rsid w:val="000D1543"/>
    <w:rsid w:val="000D26A4"/>
    <w:rsid w:val="000D40A1"/>
    <w:rsid w:val="000D54BE"/>
    <w:rsid w:val="000D5B4F"/>
    <w:rsid w:val="000E0FAB"/>
    <w:rsid w:val="000E14A2"/>
    <w:rsid w:val="000E1B48"/>
    <w:rsid w:val="000E1F09"/>
    <w:rsid w:val="000E3854"/>
    <w:rsid w:val="000E75CF"/>
    <w:rsid w:val="000F0C6A"/>
    <w:rsid w:val="000F17FE"/>
    <w:rsid w:val="000F1884"/>
    <w:rsid w:val="000F1F41"/>
    <w:rsid w:val="000F31F5"/>
    <w:rsid w:val="000F3CF6"/>
    <w:rsid w:val="000F42FE"/>
    <w:rsid w:val="00100E8D"/>
    <w:rsid w:val="00103548"/>
    <w:rsid w:val="00103691"/>
    <w:rsid w:val="0010465D"/>
    <w:rsid w:val="00105167"/>
    <w:rsid w:val="001054D9"/>
    <w:rsid w:val="00106BFF"/>
    <w:rsid w:val="00110567"/>
    <w:rsid w:val="0011243F"/>
    <w:rsid w:val="00115499"/>
    <w:rsid w:val="00116935"/>
    <w:rsid w:val="001177B8"/>
    <w:rsid w:val="001178B2"/>
    <w:rsid w:val="00122834"/>
    <w:rsid w:val="00123231"/>
    <w:rsid w:val="0012397F"/>
    <w:rsid w:val="00123F32"/>
    <w:rsid w:val="001244B8"/>
    <w:rsid w:val="001258FA"/>
    <w:rsid w:val="001272ED"/>
    <w:rsid w:val="001279BF"/>
    <w:rsid w:val="00131F9A"/>
    <w:rsid w:val="001333CA"/>
    <w:rsid w:val="001365D3"/>
    <w:rsid w:val="00136753"/>
    <w:rsid w:val="00137DED"/>
    <w:rsid w:val="00141132"/>
    <w:rsid w:val="00146BFC"/>
    <w:rsid w:val="00146D1A"/>
    <w:rsid w:val="001501EF"/>
    <w:rsid w:val="001514AD"/>
    <w:rsid w:val="001518EF"/>
    <w:rsid w:val="00152082"/>
    <w:rsid w:val="00152524"/>
    <w:rsid w:val="00152DC4"/>
    <w:rsid w:val="0015308B"/>
    <w:rsid w:val="00153D54"/>
    <w:rsid w:val="00154731"/>
    <w:rsid w:val="00154B11"/>
    <w:rsid w:val="001552D0"/>
    <w:rsid w:val="001564EB"/>
    <w:rsid w:val="00157651"/>
    <w:rsid w:val="0016011F"/>
    <w:rsid w:val="00161E7C"/>
    <w:rsid w:val="001658F1"/>
    <w:rsid w:val="00167375"/>
    <w:rsid w:val="0016750E"/>
    <w:rsid w:val="00170E09"/>
    <w:rsid w:val="00172FD0"/>
    <w:rsid w:val="001748E6"/>
    <w:rsid w:val="00176F3D"/>
    <w:rsid w:val="00181653"/>
    <w:rsid w:val="00182005"/>
    <w:rsid w:val="00182B5E"/>
    <w:rsid w:val="00183D53"/>
    <w:rsid w:val="0018481F"/>
    <w:rsid w:val="0018528A"/>
    <w:rsid w:val="001869C4"/>
    <w:rsid w:val="0018712D"/>
    <w:rsid w:val="0019369E"/>
    <w:rsid w:val="0019397E"/>
    <w:rsid w:val="00194431"/>
    <w:rsid w:val="001947DF"/>
    <w:rsid w:val="00195C95"/>
    <w:rsid w:val="001A19BF"/>
    <w:rsid w:val="001A7885"/>
    <w:rsid w:val="001B264B"/>
    <w:rsid w:val="001B2BFB"/>
    <w:rsid w:val="001B5C83"/>
    <w:rsid w:val="001B7574"/>
    <w:rsid w:val="001B7A71"/>
    <w:rsid w:val="001C0946"/>
    <w:rsid w:val="001C0FC3"/>
    <w:rsid w:val="001C163E"/>
    <w:rsid w:val="001C3BF3"/>
    <w:rsid w:val="001C4274"/>
    <w:rsid w:val="001C5C28"/>
    <w:rsid w:val="001C60F7"/>
    <w:rsid w:val="001C69EA"/>
    <w:rsid w:val="001C6F1D"/>
    <w:rsid w:val="001D0DCD"/>
    <w:rsid w:val="001D1542"/>
    <w:rsid w:val="001D16ED"/>
    <w:rsid w:val="001D1F61"/>
    <w:rsid w:val="001D3F6A"/>
    <w:rsid w:val="001D43D0"/>
    <w:rsid w:val="001D68D2"/>
    <w:rsid w:val="001E3768"/>
    <w:rsid w:val="001E4426"/>
    <w:rsid w:val="001E458C"/>
    <w:rsid w:val="001E5394"/>
    <w:rsid w:val="001E5DA8"/>
    <w:rsid w:val="001E62D2"/>
    <w:rsid w:val="001F095A"/>
    <w:rsid w:val="001F0DCF"/>
    <w:rsid w:val="001F173D"/>
    <w:rsid w:val="001F248C"/>
    <w:rsid w:val="001F57E5"/>
    <w:rsid w:val="001F63C8"/>
    <w:rsid w:val="00201B0C"/>
    <w:rsid w:val="0020324E"/>
    <w:rsid w:val="002037D3"/>
    <w:rsid w:val="002053D3"/>
    <w:rsid w:val="002074F8"/>
    <w:rsid w:val="00210399"/>
    <w:rsid w:val="00210A59"/>
    <w:rsid w:val="00211C95"/>
    <w:rsid w:val="002135AD"/>
    <w:rsid w:val="00213672"/>
    <w:rsid w:val="00213981"/>
    <w:rsid w:val="00213D94"/>
    <w:rsid w:val="00214634"/>
    <w:rsid w:val="00215FD3"/>
    <w:rsid w:val="00217457"/>
    <w:rsid w:val="0022267E"/>
    <w:rsid w:val="002230E7"/>
    <w:rsid w:val="00223254"/>
    <w:rsid w:val="002245EB"/>
    <w:rsid w:val="00224C33"/>
    <w:rsid w:val="002253F1"/>
    <w:rsid w:val="002278A8"/>
    <w:rsid w:val="00232A7C"/>
    <w:rsid w:val="00240031"/>
    <w:rsid w:val="00241655"/>
    <w:rsid w:val="002426A1"/>
    <w:rsid w:val="00242B13"/>
    <w:rsid w:val="00243B0F"/>
    <w:rsid w:val="002450F1"/>
    <w:rsid w:val="0024786A"/>
    <w:rsid w:val="00250496"/>
    <w:rsid w:val="002613E3"/>
    <w:rsid w:val="00265FFA"/>
    <w:rsid w:val="00266DDC"/>
    <w:rsid w:val="0027026E"/>
    <w:rsid w:val="00271866"/>
    <w:rsid w:val="002743B7"/>
    <w:rsid w:val="002761CC"/>
    <w:rsid w:val="002818AC"/>
    <w:rsid w:val="002823A9"/>
    <w:rsid w:val="00282BBE"/>
    <w:rsid w:val="0028316A"/>
    <w:rsid w:val="002859FF"/>
    <w:rsid w:val="00286632"/>
    <w:rsid w:val="00286AE8"/>
    <w:rsid w:val="002874F2"/>
    <w:rsid w:val="002914F0"/>
    <w:rsid w:val="0029274D"/>
    <w:rsid w:val="00295267"/>
    <w:rsid w:val="0029777D"/>
    <w:rsid w:val="002A010D"/>
    <w:rsid w:val="002A2176"/>
    <w:rsid w:val="002A3774"/>
    <w:rsid w:val="002A41A1"/>
    <w:rsid w:val="002A4DC5"/>
    <w:rsid w:val="002A6C5B"/>
    <w:rsid w:val="002A7007"/>
    <w:rsid w:val="002B1B76"/>
    <w:rsid w:val="002B3FD4"/>
    <w:rsid w:val="002B4526"/>
    <w:rsid w:val="002B6FDF"/>
    <w:rsid w:val="002C0305"/>
    <w:rsid w:val="002C06EA"/>
    <w:rsid w:val="002C102A"/>
    <w:rsid w:val="002C3CA9"/>
    <w:rsid w:val="002C4B39"/>
    <w:rsid w:val="002C65C2"/>
    <w:rsid w:val="002C6F09"/>
    <w:rsid w:val="002D0353"/>
    <w:rsid w:val="002D1B3C"/>
    <w:rsid w:val="002D1CCA"/>
    <w:rsid w:val="002D2081"/>
    <w:rsid w:val="002D20FD"/>
    <w:rsid w:val="002D237F"/>
    <w:rsid w:val="002D6210"/>
    <w:rsid w:val="002D6893"/>
    <w:rsid w:val="002D711E"/>
    <w:rsid w:val="002E13EC"/>
    <w:rsid w:val="002E1793"/>
    <w:rsid w:val="002E1AE2"/>
    <w:rsid w:val="002E58A2"/>
    <w:rsid w:val="002E59E1"/>
    <w:rsid w:val="002E6397"/>
    <w:rsid w:val="002E667B"/>
    <w:rsid w:val="002E756E"/>
    <w:rsid w:val="002F1129"/>
    <w:rsid w:val="002F24D4"/>
    <w:rsid w:val="002F2550"/>
    <w:rsid w:val="002F3296"/>
    <w:rsid w:val="002F42BF"/>
    <w:rsid w:val="002F6B9F"/>
    <w:rsid w:val="002F7B79"/>
    <w:rsid w:val="002F7D4C"/>
    <w:rsid w:val="003000B8"/>
    <w:rsid w:val="00300819"/>
    <w:rsid w:val="00302C63"/>
    <w:rsid w:val="0030495D"/>
    <w:rsid w:val="003052AE"/>
    <w:rsid w:val="003054CB"/>
    <w:rsid w:val="00305B8B"/>
    <w:rsid w:val="00305F11"/>
    <w:rsid w:val="00306622"/>
    <w:rsid w:val="003135BC"/>
    <w:rsid w:val="00313DCD"/>
    <w:rsid w:val="0031466A"/>
    <w:rsid w:val="0031747D"/>
    <w:rsid w:val="00321D64"/>
    <w:rsid w:val="003243E9"/>
    <w:rsid w:val="00326294"/>
    <w:rsid w:val="003314DF"/>
    <w:rsid w:val="003316C2"/>
    <w:rsid w:val="00332133"/>
    <w:rsid w:val="00332F6B"/>
    <w:rsid w:val="00333297"/>
    <w:rsid w:val="00333862"/>
    <w:rsid w:val="00333BAB"/>
    <w:rsid w:val="003373DD"/>
    <w:rsid w:val="00340F23"/>
    <w:rsid w:val="00342BC3"/>
    <w:rsid w:val="00343218"/>
    <w:rsid w:val="003441FF"/>
    <w:rsid w:val="0034594F"/>
    <w:rsid w:val="0034617E"/>
    <w:rsid w:val="00346807"/>
    <w:rsid w:val="00347525"/>
    <w:rsid w:val="00347715"/>
    <w:rsid w:val="00347737"/>
    <w:rsid w:val="00350E93"/>
    <w:rsid w:val="00351910"/>
    <w:rsid w:val="00356743"/>
    <w:rsid w:val="00356B1D"/>
    <w:rsid w:val="0035722D"/>
    <w:rsid w:val="00360237"/>
    <w:rsid w:val="00361416"/>
    <w:rsid w:val="00361AD0"/>
    <w:rsid w:val="00361CF3"/>
    <w:rsid w:val="00363033"/>
    <w:rsid w:val="00364B88"/>
    <w:rsid w:val="00367199"/>
    <w:rsid w:val="00370557"/>
    <w:rsid w:val="003710C5"/>
    <w:rsid w:val="00371210"/>
    <w:rsid w:val="0037128C"/>
    <w:rsid w:val="00372994"/>
    <w:rsid w:val="00373CB8"/>
    <w:rsid w:val="00380179"/>
    <w:rsid w:val="00381067"/>
    <w:rsid w:val="00381877"/>
    <w:rsid w:val="003839A8"/>
    <w:rsid w:val="00385814"/>
    <w:rsid w:val="00386075"/>
    <w:rsid w:val="0038667B"/>
    <w:rsid w:val="0038704B"/>
    <w:rsid w:val="0038730B"/>
    <w:rsid w:val="00392A5B"/>
    <w:rsid w:val="00393319"/>
    <w:rsid w:val="00396D88"/>
    <w:rsid w:val="003A38E3"/>
    <w:rsid w:val="003A39EB"/>
    <w:rsid w:val="003A4466"/>
    <w:rsid w:val="003A6879"/>
    <w:rsid w:val="003B0860"/>
    <w:rsid w:val="003B18BD"/>
    <w:rsid w:val="003B3087"/>
    <w:rsid w:val="003B3ADD"/>
    <w:rsid w:val="003B4040"/>
    <w:rsid w:val="003B661A"/>
    <w:rsid w:val="003B67E1"/>
    <w:rsid w:val="003B6ABC"/>
    <w:rsid w:val="003B72EA"/>
    <w:rsid w:val="003B7747"/>
    <w:rsid w:val="003C017C"/>
    <w:rsid w:val="003C062B"/>
    <w:rsid w:val="003C08BD"/>
    <w:rsid w:val="003C0E70"/>
    <w:rsid w:val="003C1C0A"/>
    <w:rsid w:val="003C2BA1"/>
    <w:rsid w:val="003C3EDE"/>
    <w:rsid w:val="003C447B"/>
    <w:rsid w:val="003C49D7"/>
    <w:rsid w:val="003D204A"/>
    <w:rsid w:val="003D3A24"/>
    <w:rsid w:val="003D602E"/>
    <w:rsid w:val="003D6AEF"/>
    <w:rsid w:val="003D7FAD"/>
    <w:rsid w:val="003E48FD"/>
    <w:rsid w:val="003E734A"/>
    <w:rsid w:val="003F03FD"/>
    <w:rsid w:val="003F07C2"/>
    <w:rsid w:val="003F0FEB"/>
    <w:rsid w:val="003F24C6"/>
    <w:rsid w:val="003F27EF"/>
    <w:rsid w:val="003F4760"/>
    <w:rsid w:val="003F51BC"/>
    <w:rsid w:val="003F69E2"/>
    <w:rsid w:val="003F700D"/>
    <w:rsid w:val="003F7C10"/>
    <w:rsid w:val="0040402A"/>
    <w:rsid w:val="00407619"/>
    <w:rsid w:val="00407AD1"/>
    <w:rsid w:val="00412C5C"/>
    <w:rsid w:val="004137AB"/>
    <w:rsid w:val="004148B0"/>
    <w:rsid w:val="00415021"/>
    <w:rsid w:val="0041632F"/>
    <w:rsid w:val="00417135"/>
    <w:rsid w:val="004201D1"/>
    <w:rsid w:val="00421868"/>
    <w:rsid w:val="0042257C"/>
    <w:rsid w:val="0042275A"/>
    <w:rsid w:val="00424F6F"/>
    <w:rsid w:val="00425F21"/>
    <w:rsid w:val="0042779C"/>
    <w:rsid w:val="00427852"/>
    <w:rsid w:val="00430E95"/>
    <w:rsid w:val="0043146B"/>
    <w:rsid w:val="004340A0"/>
    <w:rsid w:val="00434F60"/>
    <w:rsid w:val="004351C4"/>
    <w:rsid w:val="00441BA6"/>
    <w:rsid w:val="004420A0"/>
    <w:rsid w:val="00442F1C"/>
    <w:rsid w:val="004436C9"/>
    <w:rsid w:val="00444C49"/>
    <w:rsid w:val="004458A5"/>
    <w:rsid w:val="0044673F"/>
    <w:rsid w:val="00450729"/>
    <w:rsid w:val="00450BD1"/>
    <w:rsid w:val="0045223F"/>
    <w:rsid w:val="004526EF"/>
    <w:rsid w:val="00453850"/>
    <w:rsid w:val="004560D2"/>
    <w:rsid w:val="004573FB"/>
    <w:rsid w:val="00460A27"/>
    <w:rsid w:val="00460D88"/>
    <w:rsid w:val="0046174F"/>
    <w:rsid w:val="004618BC"/>
    <w:rsid w:val="004619EF"/>
    <w:rsid w:val="004678F5"/>
    <w:rsid w:val="00467EAD"/>
    <w:rsid w:val="0047005F"/>
    <w:rsid w:val="004726B9"/>
    <w:rsid w:val="00473331"/>
    <w:rsid w:val="00474D95"/>
    <w:rsid w:val="00475F26"/>
    <w:rsid w:val="00476308"/>
    <w:rsid w:val="00476732"/>
    <w:rsid w:val="004771A0"/>
    <w:rsid w:val="00483450"/>
    <w:rsid w:val="004839A4"/>
    <w:rsid w:val="00486F17"/>
    <w:rsid w:val="004911E1"/>
    <w:rsid w:val="00493106"/>
    <w:rsid w:val="00493D80"/>
    <w:rsid w:val="004948EB"/>
    <w:rsid w:val="00494902"/>
    <w:rsid w:val="00496357"/>
    <w:rsid w:val="00496793"/>
    <w:rsid w:val="004A06D9"/>
    <w:rsid w:val="004A0899"/>
    <w:rsid w:val="004A272E"/>
    <w:rsid w:val="004A388F"/>
    <w:rsid w:val="004A3FC4"/>
    <w:rsid w:val="004A4C30"/>
    <w:rsid w:val="004B1564"/>
    <w:rsid w:val="004B1FFE"/>
    <w:rsid w:val="004B2031"/>
    <w:rsid w:val="004B2BCC"/>
    <w:rsid w:val="004B6203"/>
    <w:rsid w:val="004B6DAE"/>
    <w:rsid w:val="004B6FF0"/>
    <w:rsid w:val="004B7168"/>
    <w:rsid w:val="004C037A"/>
    <w:rsid w:val="004C11E7"/>
    <w:rsid w:val="004C1243"/>
    <w:rsid w:val="004C290D"/>
    <w:rsid w:val="004C2DF9"/>
    <w:rsid w:val="004C53CF"/>
    <w:rsid w:val="004C5C98"/>
    <w:rsid w:val="004D01E4"/>
    <w:rsid w:val="004D2104"/>
    <w:rsid w:val="004D23F9"/>
    <w:rsid w:val="004D3656"/>
    <w:rsid w:val="004D3FCF"/>
    <w:rsid w:val="004D4B7D"/>
    <w:rsid w:val="004D4EEB"/>
    <w:rsid w:val="004D686A"/>
    <w:rsid w:val="004D6B69"/>
    <w:rsid w:val="004E0503"/>
    <w:rsid w:val="004E1EAA"/>
    <w:rsid w:val="004E2259"/>
    <w:rsid w:val="004E3C4B"/>
    <w:rsid w:val="004E4B11"/>
    <w:rsid w:val="004E5E53"/>
    <w:rsid w:val="004E7F83"/>
    <w:rsid w:val="004F7AE2"/>
    <w:rsid w:val="0050040E"/>
    <w:rsid w:val="005022AC"/>
    <w:rsid w:val="00502A29"/>
    <w:rsid w:val="0050469A"/>
    <w:rsid w:val="005046BF"/>
    <w:rsid w:val="00504CE3"/>
    <w:rsid w:val="005070BB"/>
    <w:rsid w:val="0051042A"/>
    <w:rsid w:val="00511800"/>
    <w:rsid w:val="00512A44"/>
    <w:rsid w:val="00513146"/>
    <w:rsid w:val="00514BEC"/>
    <w:rsid w:val="00515C3D"/>
    <w:rsid w:val="0051651D"/>
    <w:rsid w:val="00516D66"/>
    <w:rsid w:val="00517532"/>
    <w:rsid w:val="0052006E"/>
    <w:rsid w:val="00521945"/>
    <w:rsid w:val="005224A9"/>
    <w:rsid w:val="00522D49"/>
    <w:rsid w:val="00523D64"/>
    <w:rsid w:val="005243A1"/>
    <w:rsid w:val="005279C3"/>
    <w:rsid w:val="005304A0"/>
    <w:rsid w:val="00530608"/>
    <w:rsid w:val="005324E8"/>
    <w:rsid w:val="00532727"/>
    <w:rsid w:val="0053300C"/>
    <w:rsid w:val="0053374B"/>
    <w:rsid w:val="005338D8"/>
    <w:rsid w:val="00533A3A"/>
    <w:rsid w:val="00533F88"/>
    <w:rsid w:val="00537F69"/>
    <w:rsid w:val="005404EE"/>
    <w:rsid w:val="005407E8"/>
    <w:rsid w:val="00540E41"/>
    <w:rsid w:val="00540EF2"/>
    <w:rsid w:val="00542A64"/>
    <w:rsid w:val="00542D5C"/>
    <w:rsid w:val="00544756"/>
    <w:rsid w:val="00544E1C"/>
    <w:rsid w:val="00545DE3"/>
    <w:rsid w:val="00545E9A"/>
    <w:rsid w:val="00546210"/>
    <w:rsid w:val="005517F3"/>
    <w:rsid w:val="00551860"/>
    <w:rsid w:val="00551A3D"/>
    <w:rsid w:val="00552359"/>
    <w:rsid w:val="0055253C"/>
    <w:rsid w:val="00552701"/>
    <w:rsid w:val="005555BD"/>
    <w:rsid w:val="0055655A"/>
    <w:rsid w:val="005604D7"/>
    <w:rsid w:val="00563B51"/>
    <w:rsid w:val="00566216"/>
    <w:rsid w:val="00570119"/>
    <w:rsid w:val="00570656"/>
    <w:rsid w:val="00572AE4"/>
    <w:rsid w:val="005738B4"/>
    <w:rsid w:val="00573920"/>
    <w:rsid w:val="00573A73"/>
    <w:rsid w:val="005741CF"/>
    <w:rsid w:val="005748A7"/>
    <w:rsid w:val="005752BE"/>
    <w:rsid w:val="00575427"/>
    <w:rsid w:val="00576A14"/>
    <w:rsid w:val="0057730A"/>
    <w:rsid w:val="005774C1"/>
    <w:rsid w:val="00580091"/>
    <w:rsid w:val="00581E59"/>
    <w:rsid w:val="005821B8"/>
    <w:rsid w:val="00582CD1"/>
    <w:rsid w:val="00583E75"/>
    <w:rsid w:val="00585CC2"/>
    <w:rsid w:val="00586767"/>
    <w:rsid w:val="00590575"/>
    <w:rsid w:val="0059437B"/>
    <w:rsid w:val="00595564"/>
    <w:rsid w:val="005974DE"/>
    <w:rsid w:val="005A1AFF"/>
    <w:rsid w:val="005A35BB"/>
    <w:rsid w:val="005A3860"/>
    <w:rsid w:val="005A7517"/>
    <w:rsid w:val="005A7BE7"/>
    <w:rsid w:val="005B44F1"/>
    <w:rsid w:val="005B7795"/>
    <w:rsid w:val="005B7D53"/>
    <w:rsid w:val="005C0E48"/>
    <w:rsid w:val="005C2343"/>
    <w:rsid w:val="005C257F"/>
    <w:rsid w:val="005C322D"/>
    <w:rsid w:val="005C3752"/>
    <w:rsid w:val="005C392D"/>
    <w:rsid w:val="005C525C"/>
    <w:rsid w:val="005C55AD"/>
    <w:rsid w:val="005D00F1"/>
    <w:rsid w:val="005D09C4"/>
    <w:rsid w:val="005D1D76"/>
    <w:rsid w:val="005D2711"/>
    <w:rsid w:val="005D5DE6"/>
    <w:rsid w:val="005D69C7"/>
    <w:rsid w:val="005D6A0C"/>
    <w:rsid w:val="005D6DC4"/>
    <w:rsid w:val="005E1EB5"/>
    <w:rsid w:val="005E21DB"/>
    <w:rsid w:val="005E29AB"/>
    <w:rsid w:val="005E29C9"/>
    <w:rsid w:val="005E2CB5"/>
    <w:rsid w:val="005E3A56"/>
    <w:rsid w:val="005E5051"/>
    <w:rsid w:val="005E6D0B"/>
    <w:rsid w:val="005E7413"/>
    <w:rsid w:val="005F0E51"/>
    <w:rsid w:val="005F1826"/>
    <w:rsid w:val="005F1A46"/>
    <w:rsid w:val="00600211"/>
    <w:rsid w:val="00600502"/>
    <w:rsid w:val="00603342"/>
    <w:rsid w:val="006037BD"/>
    <w:rsid w:val="00603A19"/>
    <w:rsid w:val="006050B5"/>
    <w:rsid w:val="00606126"/>
    <w:rsid w:val="0060612A"/>
    <w:rsid w:val="00607507"/>
    <w:rsid w:val="00610D2B"/>
    <w:rsid w:val="00611454"/>
    <w:rsid w:val="006122F5"/>
    <w:rsid w:val="006135D2"/>
    <w:rsid w:val="00613DA9"/>
    <w:rsid w:val="006142FD"/>
    <w:rsid w:val="006153D4"/>
    <w:rsid w:val="00620202"/>
    <w:rsid w:val="006232E2"/>
    <w:rsid w:val="00625A88"/>
    <w:rsid w:val="00625C4F"/>
    <w:rsid w:val="00630678"/>
    <w:rsid w:val="00634947"/>
    <w:rsid w:val="00636BC7"/>
    <w:rsid w:val="006413FA"/>
    <w:rsid w:val="00641B90"/>
    <w:rsid w:val="006430B7"/>
    <w:rsid w:val="00645861"/>
    <w:rsid w:val="006469ED"/>
    <w:rsid w:val="006508AA"/>
    <w:rsid w:val="00650C5C"/>
    <w:rsid w:val="00652925"/>
    <w:rsid w:val="00652A39"/>
    <w:rsid w:val="006538E2"/>
    <w:rsid w:val="00653EA0"/>
    <w:rsid w:val="00654131"/>
    <w:rsid w:val="00654BBF"/>
    <w:rsid w:val="00656577"/>
    <w:rsid w:val="00661956"/>
    <w:rsid w:val="00662883"/>
    <w:rsid w:val="00665833"/>
    <w:rsid w:val="00666EB5"/>
    <w:rsid w:val="00667C5D"/>
    <w:rsid w:val="00667EED"/>
    <w:rsid w:val="006718DB"/>
    <w:rsid w:val="006744E1"/>
    <w:rsid w:val="0067492D"/>
    <w:rsid w:val="00675273"/>
    <w:rsid w:val="006752A3"/>
    <w:rsid w:val="00675CFB"/>
    <w:rsid w:val="00677083"/>
    <w:rsid w:val="0068362E"/>
    <w:rsid w:val="0068372F"/>
    <w:rsid w:val="00684E74"/>
    <w:rsid w:val="00692978"/>
    <w:rsid w:val="0069415F"/>
    <w:rsid w:val="00694910"/>
    <w:rsid w:val="00694C10"/>
    <w:rsid w:val="00694D0B"/>
    <w:rsid w:val="00696378"/>
    <w:rsid w:val="0069703D"/>
    <w:rsid w:val="006A1DCF"/>
    <w:rsid w:val="006A2867"/>
    <w:rsid w:val="006A3ECE"/>
    <w:rsid w:val="006A4B75"/>
    <w:rsid w:val="006A73B4"/>
    <w:rsid w:val="006A76D2"/>
    <w:rsid w:val="006A7DFD"/>
    <w:rsid w:val="006B2354"/>
    <w:rsid w:val="006B4070"/>
    <w:rsid w:val="006B6415"/>
    <w:rsid w:val="006B6E74"/>
    <w:rsid w:val="006B7EFF"/>
    <w:rsid w:val="006C063E"/>
    <w:rsid w:val="006C1175"/>
    <w:rsid w:val="006C3F0B"/>
    <w:rsid w:val="006C5503"/>
    <w:rsid w:val="006C5AB8"/>
    <w:rsid w:val="006C69C8"/>
    <w:rsid w:val="006D17B2"/>
    <w:rsid w:val="006D2C04"/>
    <w:rsid w:val="006D4BF5"/>
    <w:rsid w:val="006D5536"/>
    <w:rsid w:val="006D7395"/>
    <w:rsid w:val="006E0DD7"/>
    <w:rsid w:val="006E141C"/>
    <w:rsid w:val="006E3469"/>
    <w:rsid w:val="006E6592"/>
    <w:rsid w:val="006E7B91"/>
    <w:rsid w:val="006F0029"/>
    <w:rsid w:val="006F06CA"/>
    <w:rsid w:val="006F118F"/>
    <w:rsid w:val="006F16CC"/>
    <w:rsid w:val="006F2430"/>
    <w:rsid w:val="006F4FCC"/>
    <w:rsid w:val="006F58F9"/>
    <w:rsid w:val="006F60CC"/>
    <w:rsid w:val="00700F1A"/>
    <w:rsid w:val="0070117C"/>
    <w:rsid w:val="00701FC6"/>
    <w:rsid w:val="00702698"/>
    <w:rsid w:val="0070306F"/>
    <w:rsid w:val="00703E5E"/>
    <w:rsid w:val="007049D9"/>
    <w:rsid w:val="007057A0"/>
    <w:rsid w:val="007062FB"/>
    <w:rsid w:val="00706870"/>
    <w:rsid w:val="007100C1"/>
    <w:rsid w:val="00710EAF"/>
    <w:rsid w:val="00712161"/>
    <w:rsid w:val="00712985"/>
    <w:rsid w:val="00713499"/>
    <w:rsid w:val="00714799"/>
    <w:rsid w:val="007150F5"/>
    <w:rsid w:val="00715864"/>
    <w:rsid w:val="00715890"/>
    <w:rsid w:val="0071607F"/>
    <w:rsid w:val="0072039B"/>
    <w:rsid w:val="00721D91"/>
    <w:rsid w:val="00723AFC"/>
    <w:rsid w:val="00723D52"/>
    <w:rsid w:val="00725013"/>
    <w:rsid w:val="007250A3"/>
    <w:rsid w:val="007252BD"/>
    <w:rsid w:val="007266CE"/>
    <w:rsid w:val="00731F72"/>
    <w:rsid w:val="00732B2A"/>
    <w:rsid w:val="00735DCC"/>
    <w:rsid w:val="00740080"/>
    <w:rsid w:val="007402D8"/>
    <w:rsid w:val="0074171B"/>
    <w:rsid w:val="00741DA9"/>
    <w:rsid w:val="00741DCC"/>
    <w:rsid w:val="00744E78"/>
    <w:rsid w:val="00746B97"/>
    <w:rsid w:val="007470E7"/>
    <w:rsid w:val="00747606"/>
    <w:rsid w:val="007478A0"/>
    <w:rsid w:val="00747B0C"/>
    <w:rsid w:val="007506AC"/>
    <w:rsid w:val="00751869"/>
    <w:rsid w:val="00751F90"/>
    <w:rsid w:val="00752323"/>
    <w:rsid w:val="00753C3D"/>
    <w:rsid w:val="00754BE1"/>
    <w:rsid w:val="00761BE3"/>
    <w:rsid w:val="00761D82"/>
    <w:rsid w:val="00762EB6"/>
    <w:rsid w:val="00765186"/>
    <w:rsid w:val="00767450"/>
    <w:rsid w:val="0077067B"/>
    <w:rsid w:val="007722D8"/>
    <w:rsid w:val="0077298A"/>
    <w:rsid w:val="007750C3"/>
    <w:rsid w:val="0077579B"/>
    <w:rsid w:val="00775F1A"/>
    <w:rsid w:val="00776782"/>
    <w:rsid w:val="0077725B"/>
    <w:rsid w:val="007806A9"/>
    <w:rsid w:val="0078295F"/>
    <w:rsid w:val="00783F92"/>
    <w:rsid w:val="00784F53"/>
    <w:rsid w:val="00785931"/>
    <w:rsid w:val="007903CF"/>
    <w:rsid w:val="0079047F"/>
    <w:rsid w:val="0079439E"/>
    <w:rsid w:val="00794988"/>
    <w:rsid w:val="0079561C"/>
    <w:rsid w:val="007969AA"/>
    <w:rsid w:val="00796BEB"/>
    <w:rsid w:val="007A0344"/>
    <w:rsid w:val="007A1515"/>
    <w:rsid w:val="007A1F3D"/>
    <w:rsid w:val="007A25A2"/>
    <w:rsid w:val="007A411D"/>
    <w:rsid w:val="007A4C7D"/>
    <w:rsid w:val="007A7574"/>
    <w:rsid w:val="007B01C9"/>
    <w:rsid w:val="007B30E0"/>
    <w:rsid w:val="007B3B1D"/>
    <w:rsid w:val="007B499A"/>
    <w:rsid w:val="007B7AAD"/>
    <w:rsid w:val="007C10F3"/>
    <w:rsid w:val="007C2313"/>
    <w:rsid w:val="007C31B9"/>
    <w:rsid w:val="007C7E73"/>
    <w:rsid w:val="007D07AC"/>
    <w:rsid w:val="007D0AA1"/>
    <w:rsid w:val="007D30B4"/>
    <w:rsid w:val="007D44AE"/>
    <w:rsid w:val="007D52C3"/>
    <w:rsid w:val="007D7171"/>
    <w:rsid w:val="007D738B"/>
    <w:rsid w:val="007E06CA"/>
    <w:rsid w:val="007E356C"/>
    <w:rsid w:val="007E3C4A"/>
    <w:rsid w:val="007E4161"/>
    <w:rsid w:val="007E4758"/>
    <w:rsid w:val="007E6626"/>
    <w:rsid w:val="007E67A2"/>
    <w:rsid w:val="007F0314"/>
    <w:rsid w:val="007F3B71"/>
    <w:rsid w:val="007F42CA"/>
    <w:rsid w:val="007F5D24"/>
    <w:rsid w:val="007F6F92"/>
    <w:rsid w:val="007F717C"/>
    <w:rsid w:val="007F73DF"/>
    <w:rsid w:val="007F7A43"/>
    <w:rsid w:val="007F7B6A"/>
    <w:rsid w:val="00801936"/>
    <w:rsid w:val="008019F9"/>
    <w:rsid w:val="00801EFF"/>
    <w:rsid w:val="008020BD"/>
    <w:rsid w:val="00803EF6"/>
    <w:rsid w:val="0080419F"/>
    <w:rsid w:val="00804788"/>
    <w:rsid w:val="00806CBF"/>
    <w:rsid w:val="008077E2"/>
    <w:rsid w:val="00807C84"/>
    <w:rsid w:val="00807DAB"/>
    <w:rsid w:val="00811AD5"/>
    <w:rsid w:val="00812CF3"/>
    <w:rsid w:val="0081353A"/>
    <w:rsid w:val="008136D3"/>
    <w:rsid w:val="0081428F"/>
    <w:rsid w:val="0081460A"/>
    <w:rsid w:val="00814CB4"/>
    <w:rsid w:val="00815240"/>
    <w:rsid w:val="00821894"/>
    <w:rsid w:val="0082205D"/>
    <w:rsid w:val="008224A5"/>
    <w:rsid w:val="008230BB"/>
    <w:rsid w:val="008257CA"/>
    <w:rsid w:val="00825EAA"/>
    <w:rsid w:val="0082648D"/>
    <w:rsid w:val="00826EA0"/>
    <w:rsid w:val="00831562"/>
    <w:rsid w:val="00832E6E"/>
    <w:rsid w:val="00833DEA"/>
    <w:rsid w:val="008346B5"/>
    <w:rsid w:val="008349BD"/>
    <w:rsid w:val="00834C66"/>
    <w:rsid w:val="0083537C"/>
    <w:rsid w:val="00836011"/>
    <w:rsid w:val="008376C5"/>
    <w:rsid w:val="008401C4"/>
    <w:rsid w:val="00841074"/>
    <w:rsid w:val="008472F7"/>
    <w:rsid w:val="00851B6B"/>
    <w:rsid w:val="00851BC0"/>
    <w:rsid w:val="00857686"/>
    <w:rsid w:val="0086172B"/>
    <w:rsid w:val="00864E49"/>
    <w:rsid w:val="008654F9"/>
    <w:rsid w:val="00865A57"/>
    <w:rsid w:val="00865E33"/>
    <w:rsid w:val="00867EDF"/>
    <w:rsid w:val="008708C3"/>
    <w:rsid w:val="00870A85"/>
    <w:rsid w:val="00872368"/>
    <w:rsid w:val="008729A6"/>
    <w:rsid w:val="00873136"/>
    <w:rsid w:val="00874352"/>
    <w:rsid w:val="00876060"/>
    <w:rsid w:val="00876D40"/>
    <w:rsid w:val="00877DB2"/>
    <w:rsid w:val="008815DB"/>
    <w:rsid w:val="0088185C"/>
    <w:rsid w:val="00881A26"/>
    <w:rsid w:val="00884AE8"/>
    <w:rsid w:val="00884B4D"/>
    <w:rsid w:val="00885BB8"/>
    <w:rsid w:val="00886D94"/>
    <w:rsid w:val="0088720E"/>
    <w:rsid w:val="0089021D"/>
    <w:rsid w:val="00890369"/>
    <w:rsid w:val="00891C18"/>
    <w:rsid w:val="00891F09"/>
    <w:rsid w:val="0089216E"/>
    <w:rsid w:val="00893FCE"/>
    <w:rsid w:val="00894968"/>
    <w:rsid w:val="0089566D"/>
    <w:rsid w:val="00896482"/>
    <w:rsid w:val="00896663"/>
    <w:rsid w:val="00896E32"/>
    <w:rsid w:val="008A0962"/>
    <w:rsid w:val="008A1075"/>
    <w:rsid w:val="008A210A"/>
    <w:rsid w:val="008A37AF"/>
    <w:rsid w:val="008A4B16"/>
    <w:rsid w:val="008A4F08"/>
    <w:rsid w:val="008A60B3"/>
    <w:rsid w:val="008A61FA"/>
    <w:rsid w:val="008A712D"/>
    <w:rsid w:val="008B01D7"/>
    <w:rsid w:val="008B031D"/>
    <w:rsid w:val="008B0A7A"/>
    <w:rsid w:val="008B12F5"/>
    <w:rsid w:val="008B1988"/>
    <w:rsid w:val="008B1A72"/>
    <w:rsid w:val="008B341B"/>
    <w:rsid w:val="008B34E3"/>
    <w:rsid w:val="008B3685"/>
    <w:rsid w:val="008B3AF3"/>
    <w:rsid w:val="008B4D97"/>
    <w:rsid w:val="008B7174"/>
    <w:rsid w:val="008C2C54"/>
    <w:rsid w:val="008C32A7"/>
    <w:rsid w:val="008C38E7"/>
    <w:rsid w:val="008C5003"/>
    <w:rsid w:val="008C61FB"/>
    <w:rsid w:val="008C7F1C"/>
    <w:rsid w:val="008D035D"/>
    <w:rsid w:val="008D19D9"/>
    <w:rsid w:val="008D76A7"/>
    <w:rsid w:val="008E3506"/>
    <w:rsid w:val="008E5F02"/>
    <w:rsid w:val="008E6550"/>
    <w:rsid w:val="008E67A0"/>
    <w:rsid w:val="008E6D36"/>
    <w:rsid w:val="008F02FA"/>
    <w:rsid w:val="008F09F8"/>
    <w:rsid w:val="008F0CE8"/>
    <w:rsid w:val="008F2FE9"/>
    <w:rsid w:val="008F307E"/>
    <w:rsid w:val="008F481E"/>
    <w:rsid w:val="008F4E2F"/>
    <w:rsid w:val="008F5D99"/>
    <w:rsid w:val="008F6258"/>
    <w:rsid w:val="009015F1"/>
    <w:rsid w:val="00902329"/>
    <w:rsid w:val="009038B1"/>
    <w:rsid w:val="0090435C"/>
    <w:rsid w:val="00904F14"/>
    <w:rsid w:val="00907C38"/>
    <w:rsid w:val="0091057F"/>
    <w:rsid w:val="009108CD"/>
    <w:rsid w:val="009115F8"/>
    <w:rsid w:val="009146A9"/>
    <w:rsid w:val="00914CAA"/>
    <w:rsid w:val="009167A2"/>
    <w:rsid w:val="00916879"/>
    <w:rsid w:val="0091698C"/>
    <w:rsid w:val="009200E9"/>
    <w:rsid w:val="009204DB"/>
    <w:rsid w:val="00921705"/>
    <w:rsid w:val="0093225A"/>
    <w:rsid w:val="00932D1A"/>
    <w:rsid w:val="0093437A"/>
    <w:rsid w:val="00935AF0"/>
    <w:rsid w:val="00936265"/>
    <w:rsid w:val="00936761"/>
    <w:rsid w:val="00941FF7"/>
    <w:rsid w:val="009440D2"/>
    <w:rsid w:val="00945AE9"/>
    <w:rsid w:val="00946116"/>
    <w:rsid w:val="0095113E"/>
    <w:rsid w:val="009516AE"/>
    <w:rsid w:val="00951BD7"/>
    <w:rsid w:val="009545C5"/>
    <w:rsid w:val="00955468"/>
    <w:rsid w:val="009572B3"/>
    <w:rsid w:val="0096061A"/>
    <w:rsid w:val="00961726"/>
    <w:rsid w:val="00962B96"/>
    <w:rsid w:val="00962D8E"/>
    <w:rsid w:val="00962E75"/>
    <w:rsid w:val="00962E76"/>
    <w:rsid w:val="00963A4D"/>
    <w:rsid w:val="00963E33"/>
    <w:rsid w:val="0096573F"/>
    <w:rsid w:val="009675FE"/>
    <w:rsid w:val="009678DF"/>
    <w:rsid w:val="00971CF4"/>
    <w:rsid w:val="00976D31"/>
    <w:rsid w:val="00976DFF"/>
    <w:rsid w:val="00977294"/>
    <w:rsid w:val="009807E2"/>
    <w:rsid w:val="00980983"/>
    <w:rsid w:val="00981BCF"/>
    <w:rsid w:val="00981F2C"/>
    <w:rsid w:val="00982D34"/>
    <w:rsid w:val="0098718D"/>
    <w:rsid w:val="00987A8B"/>
    <w:rsid w:val="00993CDC"/>
    <w:rsid w:val="00994AA9"/>
    <w:rsid w:val="009A0C22"/>
    <w:rsid w:val="009A199B"/>
    <w:rsid w:val="009A4B74"/>
    <w:rsid w:val="009A565C"/>
    <w:rsid w:val="009A5B39"/>
    <w:rsid w:val="009B0A97"/>
    <w:rsid w:val="009B285B"/>
    <w:rsid w:val="009B2CC0"/>
    <w:rsid w:val="009B2F5C"/>
    <w:rsid w:val="009B39BD"/>
    <w:rsid w:val="009C143B"/>
    <w:rsid w:val="009C1C73"/>
    <w:rsid w:val="009C27D9"/>
    <w:rsid w:val="009C6897"/>
    <w:rsid w:val="009C6A14"/>
    <w:rsid w:val="009C6E69"/>
    <w:rsid w:val="009C7B50"/>
    <w:rsid w:val="009D02FE"/>
    <w:rsid w:val="009D0B62"/>
    <w:rsid w:val="009D1CC6"/>
    <w:rsid w:val="009D3160"/>
    <w:rsid w:val="009D53C3"/>
    <w:rsid w:val="009D63EE"/>
    <w:rsid w:val="009D7871"/>
    <w:rsid w:val="009E0316"/>
    <w:rsid w:val="009E08EC"/>
    <w:rsid w:val="009E0EDA"/>
    <w:rsid w:val="009E21AE"/>
    <w:rsid w:val="009E32E4"/>
    <w:rsid w:val="009E4C86"/>
    <w:rsid w:val="009F2C2A"/>
    <w:rsid w:val="009F44BD"/>
    <w:rsid w:val="009F64F7"/>
    <w:rsid w:val="009F6BF3"/>
    <w:rsid w:val="009F6E9D"/>
    <w:rsid w:val="00A0148C"/>
    <w:rsid w:val="00A0187F"/>
    <w:rsid w:val="00A02DAC"/>
    <w:rsid w:val="00A04C2E"/>
    <w:rsid w:val="00A05116"/>
    <w:rsid w:val="00A0590D"/>
    <w:rsid w:val="00A06F41"/>
    <w:rsid w:val="00A0711D"/>
    <w:rsid w:val="00A077BC"/>
    <w:rsid w:val="00A10B0E"/>
    <w:rsid w:val="00A117AB"/>
    <w:rsid w:val="00A1197A"/>
    <w:rsid w:val="00A11A08"/>
    <w:rsid w:val="00A13DFC"/>
    <w:rsid w:val="00A13E4D"/>
    <w:rsid w:val="00A14BB6"/>
    <w:rsid w:val="00A14ECA"/>
    <w:rsid w:val="00A16C2A"/>
    <w:rsid w:val="00A20576"/>
    <w:rsid w:val="00A20DA3"/>
    <w:rsid w:val="00A215EB"/>
    <w:rsid w:val="00A2546F"/>
    <w:rsid w:val="00A36CE8"/>
    <w:rsid w:val="00A37251"/>
    <w:rsid w:val="00A40C7B"/>
    <w:rsid w:val="00A423D7"/>
    <w:rsid w:val="00A443F9"/>
    <w:rsid w:val="00A4655E"/>
    <w:rsid w:val="00A52CA5"/>
    <w:rsid w:val="00A5389F"/>
    <w:rsid w:val="00A545AE"/>
    <w:rsid w:val="00A54B0C"/>
    <w:rsid w:val="00A54D1A"/>
    <w:rsid w:val="00A55221"/>
    <w:rsid w:val="00A57936"/>
    <w:rsid w:val="00A602BC"/>
    <w:rsid w:val="00A61124"/>
    <w:rsid w:val="00A67953"/>
    <w:rsid w:val="00A70360"/>
    <w:rsid w:val="00A71483"/>
    <w:rsid w:val="00A73FFF"/>
    <w:rsid w:val="00A74F71"/>
    <w:rsid w:val="00A75EA7"/>
    <w:rsid w:val="00A760FD"/>
    <w:rsid w:val="00A7687F"/>
    <w:rsid w:val="00A77DD4"/>
    <w:rsid w:val="00A822BC"/>
    <w:rsid w:val="00A822C4"/>
    <w:rsid w:val="00A82B9C"/>
    <w:rsid w:val="00A85E0E"/>
    <w:rsid w:val="00A87315"/>
    <w:rsid w:val="00A91A48"/>
    <w:rsid w:val="00A93896"/>
    <w:rsid w:val="00A96AE7"/>
    <w:rsid w:val="00A972B4"/>
    <w:rsid w:val="00A97D45"/>
    <w:rsid w:val="00AA0070"/>
    <w:rsid w:val="00AA08B1"/>
    <w:rsid w:val="00AA1856"/>
    <w:rsid w:val="00AA3077"/>
    <w:rsid w:val="00AA3A9A"/>
    <w:rsid w:val="00AA4395"/>
    <w:rsid w:val="00AA45EB"/>
    <w:rsid w:val="00AA7645"/>
    <w:rsid w:val="00AB00AC"/>
    <w:rsid w:val="00AB1354"/>
    <w:rsid w:val="00AB1897"/>
    <w:rsid w:val="00AB1ADB"/>
    <w:rsid w:val="00AB1D63"/>
    <w:rsid w:val="00AB1D99"/>
    <w:rsid w:val="00AB26AB"/>
    <w:rsid w:val="00AB67E9"/>
    <w:rsid w:val="00AB6802"/>
    <w:rsid w:val="00AB6B2F"/>
    <w:rsid w:val="00AC2667"/>
    <w:rsid w:val="00AC2EAB"/>
    <w:rsid w:val="00AC4F5B"/>
    <w:rsid w:val="00AD05F7"/>
    <w:rsid w:val="00AD0E0B"/>
    <w:rsid w:val="00AD0EA6"/>
    <w:rsid w:val="00AD2CB0"/>
    <w:rsid w:val="00AD2DF5"/>
    <w:rsid w:val="00AD4E1D"/>
    <w:rsid w:val="00AD51CE"/>
    <w:rsid w:val="00AD563E"/>
    <w:rsid w:val="00AD5FEC"/>
    <w:rsid w:val="00AD6630"/>
    <w:rsid w:val="00AD7777"/>
    <w:rsid w:val="00AD7920"/>
    <w:rsid w:val="00AE28A1"/>
    <w:rsid w:val="00AE466C"/>
    <w:rsid w:val="00AE4B9A"/>
    <w:rsid w:val="00AE798B"/>
    <w:rsid w:val="00AF051F"/>
    <w:rsid w:val="00AF0D5C"/>
    <w:rsid w:val="00AF111C"/>
    <w:rsid w:val="00AF1690"/>
    <w:rsid w:val="00AF189C"/>
    <w:rsid w:val="00AF1DC2"/>
    <w:rsid w:val="00AF3912"/>
    <w:rsid w:val="00AF55F0"/>
    <w:rsid w:val="00AF57EC"/>
    <w:rsid w:val="00AF67BF"/>
    <w:rsid w:val="00AF7AD3"/>
    <w:rsid w:val="00B0031E"/>
    <w:rsid w:val="00B02169"/>
    <w:rsid w:val="00B021D5"/>
    <w:rsid w:val="00B02600"/>
    <w:rsid w:val="00B04CFB"/>
    <w:rsid w:val="00B04D5C"/>
    <w:rsid w:val="00B0732A"/>
    <w:rsid w:val="00B10069"/>
    <w:rsid w:val="00B1567D"/>
    <w:rsid w:val="00B1669E"/>
    <w:rsid w:val="00B20753"/>
    <w:rsid w:val="00B213AA"/>
    <w:rsid w:val="00B242CA"/>
    <w:rsid w:val="00B24683"/>
    <w:rsid w:val="00B251D8"/>
    <w:rsid w:val="00B27016"/>
    <w:rsid w:val="00B277AE"/>
    <w:rsid w:val="00B30437"/>
    <w:rsid w:val="00B30902"/>
    <w:rsid w:val="00B30F01"/>
    <w:rsid w:val="00B323F9"/>
    <w:rsid w:val="00B3472C"/>
    <w:rsid w:val="00B366F3"/>
    <w:rsid w:val="00B42DF8"/>
    <w:rsid w:val="00B4383F"/>
    <w:rsid w:val="00B44D92"/>
    <w:rsid w:val="00B45B8A"/>
    <w:rsid w:val="00B461BD"/>
    <w:rsid w:val="00B47228"/>
    <w:rsid w:val="00B5026C"/>
    <w:rsid w:val="00B511B8"/>
    <w:rsid w:val="00B51709"/>
    <w:rsid w:val="00B51C33"/>
    <w:rsid w:val="00B547A6"/>
    <w:rsid w:val="00B56DE2"/>
    <w:rsid w:val="00B63D6E"/>
    <w:rsid w:val="00B64CB1"/>
    <w:rsid w:val="00B65619"/>
    <w:rsid w:val="00B71B40"/>
    <w:rsid w:val="00B73736"/>
    <w:rsid w:val="00B74764"/>
    <w:rsid w:val="00B76CF5"/>
    <w:rsid w:val="00B80B29"/>
    <w:rsid w:val="00B8129D"/>
    <w:rsid w:val="00B8141F"/>
    <w:rsid w:val="00B81869"/>
    <w:rsid w:val="00B82F9F"/>
    <w:rsid w:val="00B8389A"/>
    <w:rsid w:val="00B864A5"/>
    <w:rsid w:val="00B86DA3"/>
    <w:rsid w:val="00B93425"/>
    <w:rsid w:val="00B95C40"/>
    <w:rsid w:val="00BA2062"/>
    <w:rsid w:val="00BA254D"/>
    <w:rsid w:val="00BA3177"/>
    <w:rsid w:val="00BA38BB"/>
    <w:rsid w:val="00BA4DFD"/>
    <w:rsid w:val="00BA6122"/>
    <w:rsid w:val="00BA625E"/>
    <w:rsid w:val="00BA6A05"/>
    <w:rsid w:val="00BA6F56"/>
    <w:rsid w:val="00BB117D"/>
    <w:rsid w:val="00BB24A9"/>
    <w:rsid w:val="00BB461A"/>
    <w:rsid w:val="00BB5934"/>
    <w:rsid w:val="00BB6C0E"/>
    <w:rsid w:val="00BC0769"/>
    <w:rsid w:val="00BC08CF"/>
    <w:rsid w:val="00BC0A83"/>
    <w:rsid w:val="00BC0BB1"/>
    <w:rsid w:val="00BC0DAA"/>
    <w:rsid w:val="00BC0FD0"/>
    <w:rsid w:val="00BC2513"/>
    <w:rsid w:val="00BC63FC"/>
    <w:rsid w:val="00BC6FA0"/>
    <w:rsid w:val="00BD2C7A"/>
    <w:rsid w:val="00BD3DDF"/>
    <w:rsid w:val="00BD4847"/>
    <w:rsid w:val="00BD56BF"/>
    <w:rsid w:val="00BD64E7"/>
    <w:rsid w:val="00BD7559"/>
    <w:rsid w:val="00BD7898"/>
    <w:rsid w:val="00BE02FB"/>
    <w:rsid w:val="00BE1AE2"/>
    <w:rsid w:val="00BE263B"/>
    <w:rsid w:val="00BE2859"/>
    <w:rsid w:val="00BE6225"/>
    <w:rsid w:val="00BF1DB9"/>
    <w:rsid w:val="00BF3BF2"/>
    <w:rsid w:val="00BF5557"/>
    <w:rsid w:val="00BF6B2F"/>
    <w:rsid w:val="00C00552"/>
    <w:rsid w:val="00C04780"/>
    <w:rsid w:val="00C054B5"/>
    <w:rsid w:val="00C05C4A"/>
    <w:rsid w:val="00C05FAD"/>
    <w:rsid w:val="00C111F8"/>
    <w:rsid w:val="00C1129C"/>
    <w:rsid w:val="00C112F3"/>
    <w:rsid w:val="00C1346D"/>
    <w:rsid w:val="00C13A0C"/>
    <w:rsid w:val="00C16C81"/>
    <w:rsid w:val="00C173A4"/>
    <w:rsid w:val="00C1793D"/>
    <w:rsid w:val="00C2032C"/>
    <w:rsid w:val="00C20680"/>
    <w:rsid w:val="00C21072"/>
    <w:rsid w:val="00C21DDA"/>
    <w:rsid w:val="00C2217D"/>
    <w:rsid w:val="00C224A8"/>
    <w:rsid w:val="00C2285F"/>
    <w:rsid w:val="00C22921"/>
    <w:rsid w:val="00C22A1D"/>
    <w:rsid w:val="00C246FD"/>
    <w:rsid w:val="00C25092"/>
    <w:rsid w:val="00C251AC"/>
    <w:rsid w:val="00C25CD9"/>
    <w:rsid w:val="00C31B8B"/>
    <w:rsid w:val="00C32C22"/>
    <w:rsid w:val="00C32E9B"/>
    <w:rsid w:val="00C341D1"/>
    <w:rsid w:val="00C35AE1"/>
    <w:rsid w:val="00C36156"/>
    <w:rsid w:val="00C37F32"/>
    <w:rsid w:val="00C41ACA"/>
    <w:rsid w:val="00C42873"/>
    <w:rsid w:val="00C442FE"/>
    <w:rsid w:val="00C45802"/>
    <w:rsid w:val="00C45A8E"/>
    <w:rsid w:val="00C45C74"/>
    <w:rsid w:val="00C467A5"/>
    <w:rsid w:val="00C46C8D"/>
    <w:rsid w:val="00C46CAB"/>
    <w:rsid w:val="00C46D0E"/>
    <w:rsid w:val="00C46E7C"/>
    <w:rsid w:val="00C47275"/>
    <w:rsid w:val="00C51074"/>
    <w:rsid w:val="00C51D9E"/>
    <w:rsid w:val="00C54915"/>
    <w:rsid w:val="00C54F0A"/>
    <w:rsid w:val="00C5547C"/>
    <w:rsid w:val="00C579CC"/>
    <w:rsid w:val="00C57D49"/>
    <w:rsid w:val="00C604BF"/>
    <w:rsid w:val="00C629B5"/>
    <w:rsid w:val="00C634DC"/>
    <w:rsid w:val="00C63E38"/>
    <w:rsid w:val="00C64B13"/>
    <w:rsid w:val="00C65171"/>
    <w:rsid w:val="00C65243"/>
    <w:rsid w:val="00C663EB"/>
    <w:rsid w:val="00C70D04"/>
    <w:rsid w:val="00C71F93"/>
    <w:rsid w:val="00C734B7"/>
    <w:rsid w:val="00C74ECD"/>
    <w:rsid w:val="00C754F0"/>
    <w:rsid w:val="00C76C45"/>
    <w:rsid w:val="00C77120"/>
    <w:rsid w:val="00C7782F"/>
    <w:rsid w:val="00C825F4"/>
    <w:rsid w:val="00C840B2"/>
    <w:rsid w:val="00C857E4"/>
    <w:rsid w:val="00C866F3"/>
    <w:rsid w:val="00C870ED"/>
    <w:rsid w:val="00C94034"/>
    <w:rsid w:val="00C95567"/>
    <w:rsid w:val="00C96C42"/>
    <w:rsid w:val="00CA3A72"/>
    <w:rsid w:val="00CA5071"/>
    <w:rsid w:val="00CA5797"/>
    <w:rsid w:val="00CA5F16"/>
    <w:rsid w:val="00CA6A75"/>
    <w:rsid w:val="00CB0360"/>
    <w:rsid w:val="00CB12B3"/>
    <w:rsid w:val="00CB335B"/>
    <w:rsid w:val="00CB4014"/>
    <w:rsid w:val="00CB520D"/>
    <w:rsid w:val="00CB532C"/>
    <w:rsid w:val="00CB5F01"/>
    <w:rsid w:val="00CB6F87"/>
    <w:rsid w:val="00CC1C1E"/>
    <w:rsid w:val="00CC5173"/>
    <w:rsid w:val="00CC60E0"/>
    <w:rsid w:val="00CC7798"/>
    <w:rsid w:val="00CD0F32"/>
    <w:rsid w:val="00CD1AB4"/>
    <w:rsid w:val="00CD1D04"/>
    <w:rsid w:val="00CD1E01"/>
    <w:rsid w:val="00CD5846"/>
    <w:rsid w:val="00CD5BB7"/>
    <w:rsid w:val="00CD652E"/>
    <w:rsid w:val="00CD6AA6"/>
    <w:rsid w:val="00CE10EB"/>
    <w:rsid w:val="00CE1CD9"/>
    <w:rsid w:val="00CE252F"/>
    <w:rsid w:val="00CE286A"/>
    <w:rsid w:val="00CE2C0C"/>
    <w:rsid w:val="00CE3D78"/>
    <w:rsid w:val="00CE40A7"/>
    <w:rsid w:val="00CE4D42"/>
    <w:rsid w:val="00CE7EA1"/>
    <w:rsid w:val="00CF14D5"/>
    <w:rsid w:val="00CF1635"/>
    <w:rsid w:val="00CF2567"/>
    <w:rsid w:val="00CF3896"/>
    <w:rsid w:val="00CF59F5"/>
    <w:rsid w:val="00D002AA"/>
    <w:rsid w:val="00D05256"/>
    <w:rsid w:val="00D13165"/>
    <w:rsid w:val="00D140E1"/>
    <w:rsid w:val="00D153C5"/>
    <w:rsid w:val="00D159C7"/>
    <w:rsid w:val="00D161D8"/>
    <w:rsid w:val="00D217CA"/>
    <w:rsid w:val="00D22257"/>
    <w:rsid w:val="00D236E5"/>
    <w:rsid w:val="00D24045"/>
    <w:rsid w:val="00D24E77"/>
    <w:rsid w:val="00D24E7E"/>
    <w:rsid w:val="00D256B6"/>
    <w:rsid w:val="00D25D56"/>
    <w:rsid w:val="00D25F16"/>
    <w:rsid w:val="00D26A71"/>
    <w:rsid w:val="00D2705F"/>
    <w:rsid w:val="00D270DF"/>
    <w:rsid w:val="00D31634"/>
    <w:rsid w:val="00D31F3F"/>
    <w:rsid w:val="00D326E4"/>
    <w:rsid w:val="00D32733"/>
    <w:rsid w:val="00D33D68"/>
    <w:rsid w:val="00D34A5D"/>
    <w:rsid w:val="00D36F9D"/>
    <w:rsid w:val="00D40067"/>
    <w:rsid w:val="00D4176A"/>
    <w:rsid w:val="00D429DE"/>
    <w:rsid w:val="00D4352D"/>
    <w:rsid w:val="00D444EC"/>
    <w:rsid w:val="00D45AD6"/>
    <w:rsid w:val="00D462DD"/>
    <w:rsid w:val="00D463B1"/>
    <w:rsid w:val="00D473BA"/>
    <w:rsid w:val="00D50511"/>
    <w:rsid w:val="00D52EE4"/>
    <w:rsid w:val="00D5387E"/>
    <w:rsid w:val="00D54457"/>
    <w:rsid w:val="00D54CD8"/>
    <w:rsid w:val="00D55413"/>
    <w:rsid w:val="00D57B40"/>
    <w:rsid w:val="00D57D13"/>
    <w:rsid w:val="00D62C3B"/>
    <w:rsid w:val="00D651B7"/>
    <w:rsid w:val="00D658D6"/>
    <w:rsid w:val="00D66A86"/>
    <w:rsid w:val="00D70A90"/>
    <w:rsid w:val="00D71418"/>
    <w:rsid w:val="00D7288A"/>
    <w:rsid w:val="00D742BB"/>
    <w:rsid w:val="00D806DC"/>
    <w:rsid w:val="00D80FCB"/>
    <w:rsid w:val="00D81BE9"/>
    <w:rsid w:val="00D84CFF"/>
    <w:rsid w:val="00D84EDF"/>
    <w:rsid w:val="00D85033"/>
    <w:rsid w:val="00D854D6"/>
    <w:rsid w:val="00D859A8"/>
    <w:rsid w:val="00D85A65"/>
    <w:rsid w:val="00D85BC4"/>
    <w:rsid w:val="00D863F8"/>
    <w:rsid w:val="00D9001B"/>
    <w:rsid w:val="00D902AE"/>
    <w:rsid w:val="00D905F8"/>
    <w:rsid w:val="00D939B4"/>
    <w:rsid w:val="00D94C5C"/>
    <w:rsid w:val="00D97F4C"/>
    <w:rsid w:val="00DA0BFD"/>
    <w:rsid w:val="00DA0F29"/>
    <w:rsid w:val="00DA2181"/>
    <w:rsid w:val="00DA3061"/>
    <w:rsid w:val="00DA4083"/>
    <w:rsid w:val="00DA55F8"/>
    <w:rsid w:val="00DA7D82"/>
    <w:rsid w:val="00DB536F"/>
    <w:rsid w:val="00DB5FBC"/>
    <w:rsid w:val="00DB77D7"/>
    <w:rsid w:val="00DC00D0"/>
    <w:rsid w:val="00DC042F"/>
    <w:rsid w:val="00DC1A79"/>
    <w:rsid w:val="00DC1CCF"/>
    <w:rsid w:val="00DC3B22"/>
    <w:rsid w:val="00DC4148"/>
    <w:rsid w:val="00DC4213"/>
    <w:rsid w:val="00DC6CCD"/>
    <w:rsid w:val="00DD0740"/>
    <w:rsid w:val="00DD0F69"/>
    <w:rsid w:val="00DD0FE0"/>
    <w:rsid w:val="00DD275E"/>
    <w:rsid w:val="00DD5F4C"/>
    <w:rsid w:val="00DD630A"/>
    <w:rsid w:val="00DD6C1B"/>
    <w:rsid w:val="00DD6ED0"/>
    <w:rsid w:val="00DD78A5"/>
    <w:rsid w:val="00DE2843"/>
    <w:rsid w:val="00DE3395"/>
    <w:rsid w:val="00DF0443"/>
    <w:rsid w:val="00DF29C6"/>
    <w:rsid w:val="00DF5206"/>
    <w:rsid w:val="00DF6EB2"/>
    <w:rsid w:val="00DF781F"/>
    <w:rsid w:val="00E01753"/>
    <w:rsid w:val="00E05505"/>
    <w:rsid w:val="00E07213"/>
    <w:rsid w:val="00E10077"/>
    <w:rsid w:val="00E103DC"/>
    <w:rsid w:val="00E10572"/>
    <w:rsid w:val="00E112F6"/>
    <w:rsid w:val="00E11458"/>
    <w:rsid w:val="00E12A23"/>
    <w:rsid w:val="00E1321A"/>
    <w:rsid w:val="00E13274"/>
    <w:rsid w:val="00E15889"/>
    <w:rsid w:val="00E16189"/>
    <w:rsid w:val="00E16A8F"/>
    <w:rsid w:val="00E1712F"/>
    <w:rsid w:val="00E21813"/>
    <w:rsid w:val="00E231A3"/>
    <w:rsid w:val="00E23C29"/>
    <w:rsid w:val="00E2560E"/>
    <w:rsid w:val="00E257F9"/>
    <w:rsid w:val="00E25B2F"/>
    <w:rsid w:val="00E269A9"/>
    <w:rsid w:val="00E27780"/>
    <w:rsid w:val="00E27CF9"/>
    <w:rsid w:val="00E3059A"/>
    <w:rsid w:val="00E3295C"/>
    <w:rsid w:val="00E335BA"/>
    <w:rsid w:val="00E33F2B"/>
    <w:rsid w:val="00E3591D"/>
    <w:rsid w:val="00E377F0"/>
    <w:rsid w:val="00E41CF2"/>
    <w:rsid w:val="00E43B75"/>
    <w:rsid w:val="00E43C1F"/>
    <w:rsid w:val="00E448EE"/>
    <w:rsid w:val="00E4536E"/>
    <w:rsid w:val="00E4585B"/>
    <w:rsid w:val="00E469A0"/>
    <w:rsid w:val="00E473E4"/>
    <w:rsid w:val="00E47421"/>
    <w:rsid w:val="00E517A8"/>
    <w:rsid w:val="00E51A75"/>
    <w:rsid w:val="00E53E54"/>
    <w:rsid w:val="00E53FA6"/>
    <w:rsid w:val="00E56390"/>
    <w:rsid w:val="00E57365"/>
    <w:rsid w:val="00E61277"/>
    <w:rsid w:val="00E61DED"/>
    <w:rsid w:val="00E62074"/>
    <w:rsid w:val="00E62F22"/>
    <w:rsid w:val="00E6361B"/>
    <w:rsid w:val="00E63BF9"/>
    <w:rsid w:val="00E64344"/>
    <w:rsid w:val="00E65FA9"/>
    <w:rsid w:val="00E6789C"/>
    <w:rsid w:val="00E71E3C"/>
    <w:rsid w:val="00E7232D"/>
    <w:rsid w:val="00E73977"/>
    <w:rsid w:val="00E74B2A"/>
    <w:rsid w:val="00E75610"/>
    <w:rsid w:val="00E809B2"/>
    <w:rsid w:val="00E81F84"/>
    <w:rsid w:val="00E828CC"/>
    <w:rsid w:val="00E82D8C"/>
    <w:rsid w:val="00E847A7"/>
    <w:rsid w:val="00E87FDD"/>
    <w:rsid w:val="00E904BE"/>
    <w:rsid w:val="00E91298"/>
    <w:rsid w:val="00E91A0A"/>
    <w:rsid w:val="00E91AD3"/>
    <w:rsid w:val="00E91D1B"/>
    <w:rsid w:val="00E922A4"/>
    <w:rsid w:val="00E924A8"/>
    <w:rsid w:val="00E93470"/>
    <w:rsid w:val="00E95DA1"/>
    <w:rsid w:val="00E9711F"/>
    <w:rsid w:val="00E97351"/>
    <w:rsid w:val="00EA306A"/>
    <w:rsid w:val="00EB0DE4"/>
    <w:rsid w:val="00EB148D"/>
    <w:rsid w:val="00EB24D4"/>
    <w:rsid w:val="00EB26EC"/>
    <w:rsid w:val="00EB2A6D"/>
    <w:rsid w:val="00EB342F"/>
    <w:rsid w:val="00EB455D"/>
    <w:rsid w:val="00EB5FBA"/>
    <w:rsid w:val="00EB628D"/>
    <w:rsid w:val="00EB656F"/>
    <w:rsid w:val="00EB693A"/>
    <w:rsid w:val="00EC1E72"/>
    <w:rsid w:val="00EC2895"/>
    <w:rsid w:val="00EC2C0F"/>
    <w:rsid w:val="00EC2F3A"/>
    <w:rsid w:val="00EC3048"/>
    <w:rsid w:val="00EC32A5"/>
    <w:rsid w:val="00EC6316"/>
    <w:rsid w:val="00ED0387"/>
    <w:rsid w:val="00ED67D0"/>
    <w:rsid w:val="00EE0205"/>
    <w:rsid w:val="00EE32A4"/>
    <w:rsid w:val="00EE3F54"/>
    <w:rsid w:val="00EE4DCA"/>
    <w:rsid w:val="00EE69AF"/>
    <w:rsid w:val="00EF00FF"/>
    <w:rsid w:val="00EF25C4"/>
    <w:rsid w:val="00EF3D1E"/>
    <w:rsid w:val="00EF5430"/>
    <w:rsid w:val="00EF5C1F"/>
    <w:rsid w:val="00EF5DA0"/>
    <w:rsid w:val="00EF6730"/>
    <w:rsid w:val="00EF694D"/>
    <w:rsid w:val="00F00095"/>
    <w:rsid w:val="00F04123"/>
    <w:rsid w:val="00F04C34"/>
    <w:rsid w:val="00F0678B"/>
    <w:rsid w:val="00F07165"/>
    <w:rsid w:val="00F11AF3"/>
    <w:rsid w:val="00F122F9"/>
    <w:rsid w:val="00F21442"/>
    <w:rsid w:val="00F22258"/>
    <w:rsid w:val="00F24F17"/>
    <w:rsid w:val="00F26B7F"/>
    <w:rsid w:val="00F26CA1"/>
    <w:rsid w:val="00F3240A"/>
    <w:rsid w:val="00F3341C"/>
    <w:rsid w:val="00F37B05"/>
    <w:rsid w:val="00F40117"/>
    <w:rsid w:val="00F4133C"/>
    <w:rsid w:val="00F41606"/>
    <w:rsid w:val="00F41F8F"/>
    <w:rsid w:val="00F423D9"/>
    <w:rsid w:val="00F43427"/>
    <w:rsid w:val="00F437C7"/>
    <w:rsid w:val="00F4533E"/>
    <w:rsid w:val="00F4649E"/>
    <w:rsid w:val="00F46D43"/>
    <w:rsid w:val="00F502FB"/>
    <w:rsid w:val="00F503AB"/>
    <w:rsid w:val="00F50B1B"/>
    <w:rsid w:val="00F52D0D"/>
    <w:rsid w:val="00F53A3E"/>
    <w:rsid w:val="00F53B74"/>
    <w:rsid w:val="00F542D0"/>
    <w:rsid w:val="00F549DD"/>
    <w:rsid w:val="00F56A16"/>
    <w:rsid w:val="00F56B83"/>
    <w:rsid w:val="00F57D0A"/>
    <w:rsid w:val="00F603E1"/>
    <w:rsid w:val="00F6095A"/>
    <w:rsid w:val="00F61183"/>
    <w:rsid w:val="00F61264"/>
    <w:rsid w:val="00F6395B"/>
    <w:rsid w:val="00F67D3F"/>
    <w:rsid w:val="00F7033E"/>
    <w:rsid w:val="00F7187B"/>
    <w:rsid w:val="00F73690"/>
    <w:rsid w:val="00F74013"/>
    <w:rsid w:val="00F74631"/>
    <w:rsid w:val="00F75BB3"/>
    <w:rsid w:val="00F7645E"/>
    <w:rsid w:val="00F76936"/>
    <w:rsid w:val="00F815EE"/>
    <w:rsid w:val="00F817CE"/>
    <w:rsid w:val="00F83EF9"/>
    <w:rsid w:val="00F850E5"/>
    <w:rsid w:val="00F87707"/>
    <w:rsid w:val="00F91487"/>
    <w:rsid w:val="00F92085"/>
    <w:rsid w:val="00F92139"/>
    <w:rsid w:val="00F94634"/>
    <w:rsid w:val="00F95B01"/>
    <w:rsid w:val="00F97C8F"/>
    <w:rsid w:val="00FA05FD"/>
    <w:rsid w:val="00FA3D9A"/>
    <w:rsid w:val="00FA50EA"/>
    <w:rsid w:val="00FA53EC"/>
    <w:rsid w:val="00FA6701"/>
    <w:rsid w:val="00FA687C"/>
    <w:rsid w:val="00FA7142"/>
    <w:rsid w:val="00FA797D"/>
    <w:rsid w:val="00FB02C6"/>
    <w:rsid w:val="00FB3285"/>
    <w:rsid w:val="00FB3FC3"/>
    <w:rsid w:val="00FC0384"/>
    <w:rsid w:val="00FC24C0"/>
    <w:rsid w:val="00FC4953"/>
    <w:rsid w:val="00FC65DE"/>
    <w:rsid w:val="00FC6999"/>
    <w:rsid w:val="00FC6A01"/>
    <w:rsid w:val="00FC6E51"/>
    <w:rsid w:val="00FD0470"/>
    <w:rsid w:val="00FD08F2"/>
    <w:rsid w:val="00FD1A9B"/>
    <w:rsid w:val="00FD2216"/>
    <w:rsid w:val="00FD3F7B"/>
    <w:rsid w:val="00FD664B"/>
    <w:rsid w:val="00FD74D3"/>
    <w:rsid w:val="00FE1295"/>
    <w:rsid w:val="00FE5F97"/>
    <w:rsid w:val="00FF02E6"/>
    <w:rsid w:val="00FF2D88"/>
    <w:rsid w:val="00FF49B6"/>
    <w:rsid w:val="00FF4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01"/>
    <w:pPr>
      <w:ind w:left="720"/>
      <w:contextualSpacing/>
    </w:pPr>
  </w:style>
  <w:style w:type="character" w:styleId="Hyperlink">
    <w:name w:val="Hyperlink"/>
    <w:basedOn w:val="DefaultParagraphFont"/>
    <w:uiPriority w:val="99"/>
    <w:unhideWhenUsed/>
    <w:rsid w:val="00E16189"/>
    <w:rPr>
      <w:color w:val="0000FF" w:themeColor="hyperlink"/>
      <w:u w:val="single"/>
    </w:rPr>
  </w:style>
  <w:style w:type="paragraph" w:styleId="Header">
    <w:name w:val="header"/>
    <w:basedOn w:val="Normal"/>
    <w:link w:val="HeaderChar"/>
    <w:uiPriority w:val="99"/>
    <w:semiHidden/>
    <w:unhideWhenUsed/>
    <w:rsid w:val="00CA3A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A72"/>
  </w:style>
  <w:style w:type="paragraph" w:styleId="Footer">
    <w:name w:val="footer"/>
    <w:basedOn w:val="Normal"/>
    <w:link w:val="FooterChar"/>
    <w:uiPriority w:val="99"/>
    <w:unhideWhenUsed/>
    <w:rsid w:val="00CA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A72"/>
  </w:style>
  <w:style w:type="paragraph" w:customStyle="1" w:styleId="Level1">
    <w:name w:val="Level 1"/>
    <w:basedOn w:val="Normal"/>
    <w:uiPriority w:val="99"/>
    <w:rsid w:val="00826EA0"/>
    <w:pPr>
      <w:widowControl w:val="0"/>
      <w:numPr>
        <w:numId w:val="8"/>
      </w:numPr>
      <w:autoSpaceDE w:val="0"/>
      <w:autoSpaceDN w:val="0"/>
      <w:adjustRightInd w:val="0"/>
      <w:spacing w:after="0" w:line="240" w:lineRule="auto"/>
      <w:ind w:left="720" w:hanging="720"/>
      <w:outlineLvl w:val="0"/>
    </w:pPr>
    <w:rPr>
      <w:rFonts w:ascii="Courier" w:eastAsia="Times New Roman" w:hAnsi="Courier" w:cs="Times New Roman"/>
      <w:sz w:val="24"/>
      <w:szCs w:val="24"/>
    </w:rPr>
  </w:style>
  <w:style w:type="paragraph" w:styleId="NormalWeb">
    <w:name w:val="Normal (Web)"/>
    <w:basedOn w:val="Normal"/>
    <w:uiPriority w:val="99"/>
    <w:unhideWhenUsed/>
    <w:rsid w:val="009E4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4C86"/>
    <w:rPr>
      <w:b/>
      <w:bCs/>
    </w:rPr>
  </w:style>
  <w:style w:type="paragraph" w:customStyle="1" w:styleId="Default">
    <w:name w:val="Default"/>
    <w:rsid w:val="002D208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701"/>
    <w:pPr>
      <w:ind w:left="720"/>
      <w:contextualSpacing/>
    </w:pPr>
  </w:style>
  <w:style w:type="character" w:styleId="Hyperlink">
    <w:name w:val="Hyperlink"/>
    <w:basedOn w:val="DefaultParagraphFont"/>
    <w:uiPriority w:val="99"/>
    <w:unhideWhenUsed/>
    <w:rsid w:val="00E16189"/>
    <w:rPr>
      <w:color w:val="0000FF" w:themeColor="hyperlink"/>
      <w:u w:val="single"/>
    </w:rPr>
  </w:style>
  <w:style w:type="paragraph" w:styleId="Header">
    <w:name w:val="header"/>
    <w:basedOn w:val="Normal"/>
    <w:link w:val="HeaderChar"/>
    <w:uiPriority w:val="99"/>
    <w:semiHidden/>
    <w:unhideWhenUsed/>
    <w:rsid w:val="00CA3A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3A72"/>
  </w:style>
  <w:style w:type="paragraph" w:styleId="Footer">
    <w:name w:val="footer"/>
    <w:basedOn w:val="Normal"/>
    <w:link w:val="FooterChar"/>
    <w:uiPriority w:val="99"/>
    <w:unhideWhenUsed/>
    <w:rsid w:val="00CA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A72"/>
  </w:style>
  <w:style w:type="paragraph" w:customStyle="1" w:styleId="Level1">
    <w:name w:val="Level 1"/>
    <w:basedOn w:val="Normal"/>
    <w:uiPriority w:val="99"/>
    <w:rsid w:val="00826EA0"/>
    <w:pPr>
      <w:widowControl w:val="0"/>
      <w:numPr>
        <w:numId w:val="8"/>
      </w:numPr>
      <w:autoSpaceDE w:val="0"/>
      <w:autoSpaceDN w:val="0"/>
      <w:adjustRightInd w:val="0"/>
      <w:spacing w:after="0" w:line="240" w:lineRule="auto"/>
      <w:ind w:left="720" w:hanging="720"/>
      <w:outlineLvl w:val="0"/>
    </w:pPr>
    <w:rPr>
      <w:rFonts w:ascii="Courier" w:eastAsia="Times New Roman" w:hAnsi="Courier" w:cs="Times New Roman"/>
      <w:sz w:val="24"/>
      <w:szCs w:val="24"/>
    </w:rPr>
  </w:style>
  <w:style w:type="paragraph" w:styleId="NormalWeb">
    <w:name w:val="Normal (Web)"/>
    <w:basedOn w:val="Normal"/>
    <w:uiPriority w:val="99"/>
    <w:unhideWhenUsed/>
    <w:rsid w:val="009E4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4C86"/>
    <w:rPr>
      <w:b/>
      <w:bCs/>
    </w:rPr>
  </w:style>
  <w:style w:type="paragraph" w:customStyle="1" w:styleId="Default">
    <w:name w:val="Default"/>
    <w:rsid w:val="002D20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897273883">
      <w:bodyDiv w:val="1"/>
      <w:marLeft w:val="0"/>
      <w:marRight w:val="0"/>
      <w:marTop w:val="0"/>
      <w:marBottom w:val="0"/>
      <w:divBdr>
        <w:top w:val="none" w:sz="0" w:space="0" w:color="auto"/>
        <w:left w:val="none" w:sz="0" w:space="0" w:color="auto"/>
        <w:bottom w:val="none" w:sz="0" w:space="0" w:color="auto"/>
        <w:right w:val="none" w:sz="0" w:space="0" w:color="auto"/>
      </w:divBdr>
      <w:divsChild>
        <w:div w:id="1874687327">
          <w:marLeft w:val="0"/>
          <w:marRight w:val="0"/>
          <w:marTop w:val="0"/>
          <w:marBottom w:val="0"/>
          <w:divBdr>
            <w:top w:val="none" w:sz="0" w:space="0" w:color="auto"/>
            <w:left w:val="none" w:sz="0" w:space="0" w:color="auto"/>
            <w:bottom w:val="none" w:sz="0" w:space="0" w:color="auto"/>
            <w:right w:val="none" w:sz="0" w:space="0" w:color="auto"/>
          </w:divBdr>
          <w:divsChild>
            <w:div w:id="1251623586">
              <w:marLeft w:val="0"/>
              <w:marRight w:val="0"/>
              <w:marTop w:val="0"/>
              <w:marBottom w:val="0"/>
              <w:divBdr>
                <w:top w:val="none" w:sz="0" w:space="0" w:color="auto"/>
                <w:left w:val="none" w:sz="0" w:space="0" w:color="auto"/>
                <w:bottom w:val="none" w:sz="0" w:space="0" w:color="auto"/>
                <w:right w:val="none" w:sz="0" w:space="0" w:color="auto"/>
              </w:divBdr>
              <w:divsChild>
                <w:div w:id="415176667">
                  <w:marLeft w:val="0"/>
                  <w:marRight w:val="0"/>
                  <w:marTop w:val="0"/>
                  <w:marBottom w:val="0"/>
                  <w:divBdr>
                    <w:top w:val="none" w:sz="0" w:space="0" w:color="auto"/>
                    <w:left w:val="none" w:sz="0" w:space="0" w:color="auto"/>
                    <w:bottom w:val="none" w:sz="0" w:space="0" w:color="auto"/>
                    <w:right w:val="none" w:sz="0" w:space="0" w:color="auto"/>
                  </w:divBdr>
                  <w:divsChild>
                    <w:div w:id="1616597719">
                      <w:marLeft w:val="0"/>
                      <w:marRight w:val="0"/>
                      <w:marTop w:val="0"/>
                      <w:marBottom w:val="0"/>
                      <w:divBdr>
                        <w:top w:val="none" w:sz="0" w:space="0" w:color="auto"/>
                        <w:left w:val="none" w:sz="0" w:space="0" w:color="auto"/>
                        <w:bottom w:val="none" w:sz="0" w:space="0" w:color="auto"/>
                        <w:right w:val="none" w:sz="0" w:space="0" w:color="auto"/>
                      </w:divBdr>
                      <w:divsChild>
                        <w:div w:id="20727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s.state.co.us/Trails/LWC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2177C-A25D-4B6C-850B-0C19DC35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judiw</dc:creator>
  <cp:lastModifiedBy>keithh</cp:lastModifiedBy>
  <cp:revision>6</cp:revision>
  <cp:lastPrinted>2013-05-22T20:18:00Z</cp:lastPrinted>
  <dcterms:created xsi:type="dcterms:W3CDTF">2013-05-23T21:02:00Z</dcterms:created>
  <dcterms:modified xsi:type="dcterms:W3CDTF">2017-12-08T18:18:00Z</dcterms:modified>
</cp:coreProperties>
</file>