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1B69753E"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2E064F">
        <w:rPr>
          <w:rFonts w:ascii="Times New Roman" w:hAnsi="Times New Roman"/>
          <w:sz w:val="24"/>
          <w:szCs w:val="24"/>
        </w:rPr>
        <w:t xml:space="preserve">. </w:t>
      </w:r>
      <w:r w:rsidR="002E064F" w:rsidRPr="002E064F">
        <w:rPr>
          <w:rFonts w:ascii="Times New Roman" w:hAnsi="Times New Roman"/>
          <w:b/>
          <w:bCs/>
          <w:sz w:val="24"/>
          <w:szCs w:val="24"/>
          <w:u w:val="single"/>
        </w:rPr>
        <w:t>3160005455</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169A098B"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A41E41">
        <w:rPr>
          <w:rFonts w:ascii="Times New Roman" w:hAnsi="Times New Roman"/>
          <w:b/>
          <w:bCs/>
          <w:color w:val="000000"/>
          <w:sz w:val="24"/>
          <w:szCs w:val="24"/>
          <w:u w:val="single"/>
        </w:rPr>
        <w:t>April 30,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2E064F">
        <w:rPr>
          <w:rFonts w:ascii="Times New Roman" w:hAnsi="Times New Roman"/>
          <w:b/>
          <w:bCs/>
          <w:color w:val="000000"/>
          <w:sz w:val="24"/>
          <w:szCs w:val="24"/>
          <w:u w:val="single"/>
        </w:rPr>
        <w:t>Hydraulic Guard Rail Post Driver/ Puller -Truck Mounted- 33,000</w:t>
      </w:r>
      <w:proofErr w:type="gramStart"/>
      <w:r w:rsidR="002E064F">
        <w:rPr>
          <w:rFonts w:ascii="Times New Roman" w:hAnsi="Times New Roman"/>
          <w:b/>
          <w:bCs/>
          <w:color w:val="000000"/>
          <w:sz w:val="24"/>
          <w:szCs w:val="24"/>
          <w:u w:val="single"/>
        </w:rPr>
        <w:t xml:space="preserve">lbs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74368BF1"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2E064F">
        <w:rPr>
          <w:rFonts w:ascii="Times New Roman" w:hAnsi="Times New Roman"/>
          <w:b/>
          <w:bCs/>
          <w:color w:val="000000"/>
          <w:sz w:val="24"/>
          <w:szCs w:val="24"/>
          <w:u w:val="single"/>
        </w:rPr>
        <w:t xml:space="preserve">Hydraulic Guard Rail Post Driver/ Puller -Truck Mounted- 33,000lbs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200D1F08"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E064F">
        <w:rPr>
          <w:rFonts w:ascii="Times New Roman" w:hAnsi="Times New Roman"/>
          <w:b/>
          <w:color w:val="000000"/>
          <w:sz w:val="24"/>
          <w:szCs w:val="24"/>
        </w:rPr>
        <w:t>3160005455</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B5A8" w14:textId="77777777" w:rsidR="00081217" w:rsidRDefault="00081217">
      <w:pPr>
        <w:spacing w:line="20" w:lineRule="exact"/>
        <w:rPr>
          <w:rFonts w:ascii="Courier New" w:hAnsi="Courier New"/>
          <w:sz w:val="24"/>
        </w:rPr>
      </w:pPr>
    </w:p>
  </w:endnote>
  <w:endnote w:type="continuationSeparator" w:id="0">
    <w:p w14:paraId="72819725" w14:textId="77777777" w:rsidR="00081217" w:rsidRDefault="00081217">
      <w:r>
        <w:rPr>
          <w:rFonts w:ascii="Courier New" w:hAnsi="Courier New"/>
          <w:sz w:val="24"/>
        </w:rPr>
        <w:t xml:space="preserve"> </w:t>
      </w:r>
    </w:p>
  </w:endnote>
  <w:endnote w:type="continuationNotice" w:id="1">
    <w:p w14:paraId="6B5D60B0" w14:textId="77777777" w:rsidR="00081217" w:rsidRDefault="00081217">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0C09" w14:textId="77777777" w:rsidR="00081217" w:rsidRDefault="00081217">
      <w:r>
        <w:rPr>
          <w:rFonts w:ascii="Courier New" w:hAnsi="Courier New"/>
          <w:sz w:val="24"/>
        </w:rPr>
        <w:separator/>
      </w:r>
    </w:p>
  </w:footnote>
  <w:footnote w:type="continuationSeparator" w:id="0">
    <w:p w14:paraId="30B5809E" w14:textId="77777777" w:rsidR="00081217" w:rsidRDefault="0008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81217"/>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2E064F"/>
    <w:rsid w:val="003037C7"/>
    <w:rsid w:val="00315C31"/>
    <w:rsid w:val="00335B2F"/>
    <w:rsid w:val="00346A5D"/>
    <w:rsid w:val="003534F2"/>
    <w:rsid w:val="003639BB"/>
    <w:rsid w:val="003735BD"/>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2021-07-01T15:18:00Z</cp:lastPrinted>
  <dcterms:created xsi:type="dcterms:W3CDTF">2022-09-26T19:15:00Z</dcterms:created>
  <dcterms:modified xsi:type="dcterms:W3CDTF">2022-09-26T19:15:00Z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