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71447657"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634A3E">
        <w:rPr>
          <w:rFonts w:ascii="Times New Roman" w:hAnsi="Times New Roman"/>
          <w:b/>
          <w:sz w:val="24"/>
          <w:szCs w:val="24"/>
          <w:u w:val="single"/>
        </w:rPr>
        <w:t>6213</w:t>
      </w:r>
      <w:r w:rsidR="00B80582" w:rsidRPr="00B80582">
        <w:rPr>
          <w:rFonts w:ascii="Times New Roman" w:hAnsi="Times New Roman"/>
          <w:b/>
          <w:sz w:val="24"/>
          <w:szCs w:val="24"/>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4932259"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B80582">
        <w:rPr>
          <w:rFonts w:ascii="Times New Roman" w:hAnsi="Times New Roman"/>
          <w:b/>
          <w:bCs/>
          <w:color w:val="000000"/>
          <w:sz w:val="24"/>
          <w:szCs w:val="24"/>
          <w:u w:val="single"/>
        </w:rPr>
        <w:t>January 1, 20</w:t>
      </w:r>
      <w:r w:rsidR="00634A3E">
        <w:rPr>
          <w:rFonts w:ascii="Times New Roman" w:hAnsi="Times New Roman"/>
          <w:b/>
          <w:bCs/>
          <w:color w:val="000000"/>
          <w:sz w:val="24"/>
          <w:szCs w:val="24"/>
          <w:u w:val="single"/>
        </w:rPr>
        <w:t>24</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B80582">
        <w:rPr>
          <w:rFonts w:ascii="Times New Roman" w:hAnsi="Times New Roman"/>
          <w:b/>
          <w:bCs/>
          <w:color w:val="000000"/>
          <w:sz w:val="24"/>
          <w:szCs w:val="24"/>
          <w:u w:val="single"/>
        </w:rPr>
        <w:t xml:space="preserve">June 30, </w:t>
      </w:r>
      <w:proofErr w:type="gramStart"/>
      <w:r w:rsidR="00B80582">
        <w:rPr>
          <w:rFonts w:ascii="Times New Roman" w:hAnsi="Times New Roman"/>
          <w:b/>
          <w:bCs/>
          <w:color w:val="000000"/>
          <w:sz w:val="24"/>
          <w:szCs w:val="24"/>
          <w:u w:val="single"/>
        </w:rPr>
        <w:t>20</w:t>
      </w:r>
      <w:r w:rsidR="00634A3E">
        <w:rPr>
          <w:rFonts w:ascii="Times New Roman" w:hAnsi="Times New Roman"/>
          <w:b/>
          <w:bCs/>
          <w:color w:val="000000"/>
          <w:sz w:val="24"/>
          <w:szCs w:val="24"/>
          <w:u w:val="single"/>
        </w:rPr>
        <w:t>24</w:t>
      </w:r>
      <w:r w:rsidR="00B73BC3" w:rsidRPr="009A2E3D">
        <w:rPr>
          <w:rFonts w:ascii="Times New Roman" w:hAnsi="Times New Roman"/>
          <w:bCs/>
          <w:color w:val="000000"/>
          <w:sz w:val="24"/>
          <w:szCs w:val="24"/>
        </w:rPr>
        <w:t xml:space="preserve"> </w:t>
      </w:r>
      <w:r w:rsidR="00F711AF">
        <w:rPr>
          <w:rFonts w:ascii="Times New Roman" w:hAnsi="Times New Roman"/>
          <w:bCs/>
          <w:color w:val="000000"/>
          <w:sz w:val="24"/>
          <w:szCs w:val="24"/>
        </w:rPr>
        <w:t>.</w:t>
      </w:r>
      <w:proofErr w:type="gramEnd"/>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92DBD">
        <w:rPr>
          <w:rFonts w:ascii="Times New Roman" w:hAnsi="Times New Roman"/>
          <w:b/>
          <w:bCs/>
          <w:color w:val="000000"/>
          <w:sz w:val="24"/>
          <w:szCs w:val="24"/>
          <w:u w:val="single"/>
        </w:rPr>
        <w:t xml:space="preserve">Certified </w:t>
      </w:r>
      <w:proofErr w:type="gramStart"/>
      <w:r w:rsidR="00A92DBD">
        <w:rPr>
          <w:rFonts w:ascii="Times New Roman" w:hAnsi="Times New Roman"/>
          <w:b/>
          <w:bCs/>
          <w:color w:val="000000"/>
          <w:sz w:val="24"/>
          <w:szCs w:val="24"/>
          <w:u w:val="single"/>
        </w:rPr>
        <w:t>Bituminous</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7D96A9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92DBD">
        <w:rPr>
          <w:rFonts w:ascii="Times New Roman" w:hAnsi="Times New Roman"/>
          <w:b/>
          <w:bCs/>
          <w:color w:val="000000"/>
          <w:sz w:val="24"/>
          <w:szCs w:val="24"/>
          <w:u w:val="single"/>
        </w:rPr>
        <w:t>Certified Bituminous</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3354E82A"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634A3E">
        <w:rPr>
          <w:rFonts w:ascii="Times New Roman" w:hAnsi="Times New Roman"/>
          <w:b/>
          <w:color w:val="000000"/>
          <w:sz w:val="24"/>
          <w:szCs w:val="24"/>
        </w:rPr>
        <w:t>6213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5B923F7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634A3E">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79B84305"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634A3E">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7AF8" w14:textId="77777777" w:rsidR="00BE3523" w:rsidRDefault="00BE3523">
      <w:pPr>
        <w:spacing w:line="20" w:lineRule="exact"/>
        <w:rPr>
          <w:rFonts w:ascii="Courier New" w:hAnsi="Courier New"/>
          <w:sz w:val="24"/>
        </w:rPr>
      </w:pPr>
    </w:p>
  </w:endnote>
  <w:endnote w:type="continuationSeparator" w:id="0">
    <w:p w14:paraId="1DECDED4" w14:textId="77777777" w:rsidR="00BE3523" w:rsidRDefault="00BE3523">
      <w:r>
        <w:rPr>
          <w:rFonts w:ascii="Courier New" w:hAnsi="Courier New"/>
          <w:sz w:val="24"/>
        </w:rPr>
        <w:t xml:space="preserve"> </w:t>
      </w:r>
    </w:p>
  </w:endnote>
  <w:endnote w:type="continuationNotice" w:id="1">
    <w:p w14:paraId="14ACDCD0" w14:textId="77777777" w:rsidR="00BE3523" w:rsidRDefault="00BE352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D0DD" w14:textId="77777777" w:rsidR="00BE3523" w:rsidRDefault="00BE3523">
      <w:r>
        <w:rPr>
          <w:rFonts w:ascii="Courier New" w:hAnsi="Courier New"/>
          <w:sz w:val="24"/>
        </w:rPr>
        <w:separator/>
      </w:r>
    </w:p>
  </w:footnote>
  <w:footnote w:type="continuationSeparator" w:id="0">
    <w:p w14:paraId="7453CB3E" w14:textId="77777777" w:rsidR="00BE3523" w:rsidRDefault="00BE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31819769">
    <w:abstractNumId w:val="1"/>
  </w:num>
  <w:num w:numId="2" w16cid:durableId="1394174">
    <w:abstractNumId w:val="4"/>
  </w:num>
  <w:num w:numId="3" w16cid:durableId="1139372928">
    <w:abstractNumId w:val="0"/>
  </w:num>
  <w:num w:numId="4" w16cid:durableId="806362328">
    <w:abstractNumId w:val="2"/>
  </w:num>
  <w:num w:numId="5" w16cid:durableId="620845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4175D"/>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34A3E"/>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E7202"/>
    <w:rsid w:val="007F0E29"/>
    <w:rsid w:val="007F6330"/>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92DBD"/>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0582"/>
    <w:rsid w:val="00B846B1"/>
    <w:rsid w:val="00B87E96"/>
    <w:rsid w:val="00BA12B0"/>
    <w:rsid w:val="00BA6549"/>
    <w:rsid w:val="00BB67BF"/>
    <w:rsid w:val="00BC50FD"/>
    <w:rsid w:val="00BC566F"/>
    <w:rsid w:val="00BC7AA9"/>
    <w:rsid w:val="00BD33F2"/>
    <w:rsid w:val="00BD66C0"/>
    <w:rsid w:val="00BD775C"/>
    <w:rsid w:val="00BE0B20"/>
    <w:rsid w:val="00BE1D89"/>
    <w:rsid w:val="00BE3523"/>
    <w:rsid w:val="00BE460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2023-10-10T20:19:00Z</dcterms:created>
  <dcterms:modified xsi:type="dcterms:W3CDTF">2023-10-10T20:19:00Z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