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45C2" w14:textId="042BA0C5" w:rsidR="0013312A" w:rsidRDefault="0013312A" w:rsidP="00A738E4">
      <w:pPr>
        <w:pStyle w:val="Heading1"/>
        <w:spacing w:after="0"/>
      </w:pPr>
      <w:r w:rsidRPr="00A0022F">
        <w:t>Mississippi State University</w:t>
      </w:r>
      <w:r w:rsidR="00871DB3" w:rsidRPr="00A0022F">
        <w:br/>
      </w:r>
      <w:r w:rsidRPr="00A0022F">
        <w:t>Notice of Proposed Sole Source Purchase</w:t>
      </w:r>
      <w:r w:rsidR="00027DD6" w:rsidRPr="00A0022F">
        <w:t xml:space="preserve"> </w:t>
      </w:r>
    </w:p>
    <w:p w14:paraId="18C35B11" w14:textId="1946E7E3" w:rsidR="00A738E4" w:rsidRDefault="00A738E4" w:rsidP="00A738E4">
      <w:pPr>
        <w:pStyle w:val="Heading1"/>
        <w:spacing w:after="0"/>
      </w:pPr>
      <w:r>
        <w:t>223-38</w:t>
      </w:r>
    </w:p>
    <w:p w14:paraId="503AA483" w14:textId="77777777" w:rsidR="00A738E4" w:rsidRPr="00A738E4" w:rsidRDefault="00A738E4" w:rsidP="00A738E4"/>
    <w:p w14:paraId="0CC4E1AC" w14:textId="77777777" w:rsidR="0013312A" w:rsidRPr="00A0022F" w:rsidRDefault="0013312A" w:rsidP="00A738E4">
      <w:r w:rsidRPr="00A0022F">
        <w:t>Mississippi State University anticipates purchasing the item(s) listed below as a sole source purchase.  Anyone objecting to this purchase shall follow the procedures outlined below.</w:t>
      </w:r>
    </w:p>
    <w:p w14:paraId="78122DD1" w14:textId="77777777" w:rsidR="0013312A" w:rsidRPr="00A0022F" w:rsidRDefault="0013312A" w:rsidP="00A738E4">
      <w:pPr>
        <w:pStyle w:val="Heading2"/>
        <w:numPr>
          <w:ilvl w:val="0"/>
          <w:numId w:val="4"/>
        </w:numPr>
        <w:rPr>
          <w:b w:val="0"/>
        </w:rPr>
      </w:pPr>
      <w:r w:rsidRPr="00A0022F">
        <w:t>Commodity or commodities to be purchased (make, model, description):</w:t>
      </w:r>
      <w:r w:rsidR="00566AD3" w:rsidRPr="00A0022F">
        <w:t xml:space="preserve"> </w:t>
      </w:r>
    </w:p>
    <w:p w14:paraId="06E29FAC" w14:textId="17FE85FA" w:rsidR="00270988" w:rsidRDefault="00270988" w:rsidP="00A738E4">
      <w:r w:rsidRPr="00A0022F">
        <w:t xml:space="preserve">Bench-top indentation plastometer </w:t>
      </w:r>
      <w:r w:rsidR="00785201" w:rsidRPr="00A0022F">
        <w:t xml:space="preserve">with high-temperature capacity </w:t>
      </w:r>
      <w:r w:rsidRPr="00A0022F">
        <w:t>for materials testing.</w:t>
      </w:r>
    </w:p>
    <w:p w14:paraId="3C6C6463" w14:textId="77777777" w:rsidR="00566AD3" w:rsidRPr="00A0022F" w:rsidRDefault="0013312A" w:rsidP="00A738E4">
      <w:pPr>
        <w:pStyle w:val="Heading2"/>
        <w:numPr>
          <w:ilvl w:val="0"/>
          <w:numId w:val="4"/>
        </w:numPr>
      </w:pPr>
      <w:r w:rsidRPr="00A0022F">
        <w:t>Explanation of the need to be fulfilled by this item(s)</w:t>
      </w:r>
      <w:r w:rsidR="001C661F" w:rsidRPr="00A0022F">
        <w:t>, how is it unique from all other options, and</w:t>
      </w:r>
      <w:r w:rsidRPr="00A0022F">
        <w:t xml:space="preserve"> why it is the only one that can meet the specific needs of the department:</w:t>
      </w:r>
      <w:r w:rsidR="00DA5C58" w:rsidRPr="00A0022F">
        <w:t xml:space="preserve"> </w:t>
      </w:r>
    </w:p>
    <w:p w14:paraId="754E0638" w14:textId="7E2CD3B5" w:rsidR="004E0ECA" w:rsidRPr="00A0022F" w:rsidRDefault="00270988" w:rsidP="00A738E4">
      <w:r w:rsidRPr="00A0022F">
        <w:t xml:space="preserve">The Center for Advanced Vehicular Systems (CAVS) at Mississippi State University has a strong track record </w:t>
      </w:r>
      <w:r w:rsidR="003319AE">
        <w:t xml:space="preserve">in developing </w:t>
      </w:r>
      <w:r w:rsidRPr="00A0022F">
        <w:t xml:space="preserve">new </w:t>
      </w:r>
      <w:r w:rsidR="000578DC" w:rsidRPr="00A0022F">
        <w:t>cutting-edge</w:t>
      </w:r>
      <w:r w:rsidRPr="00A0022F">
        <w:t xml:space="preserve"> materials as well as manufacturing processes. These novel materials must be tested in order to measure their </w:t>
      </w:r>
      <w:r w:rsidR="0015005B" w:rsidRPr="00A0022F">
        <w:t xml:space="preserve">mechanical </w:t>
      </w:r>
      <w:r w:rsidRPr="00A0022F">
        <w:t>properties</w:t>
      </w:r>
      <w:r w:rsidR="00D835F9" w:rsidRPr="00A0022F">
        <w:t xml:space="preserve"> (</w:t>
      </w:r>
      <w:proofErr w:type="gramStart"/>
      <w:r w:rsidR="00F62EAF">
        <w:t>e.g.</w:t>
      </w:r>
      <w:proofErr w:type="gramEnd"/>
      <w:r w:rsidR="00D835F9" w:rsidRPr="00A0022F">
        <w:t xml:space="preserve"> strength, ductility, toughness)</w:t>
      </w:r>
      <w:r w:rsidRPr="00A0022F">
        <w:t xml:space="preserve"> and determine the effectiveness of the </w:t>
      </w:r>
      <w:r w:rsidR="0015005B" w:rsidRPr="00A0022F">
        <w:t xml:space="preserve">manufacturing process. Such testing conventionally requires </w:t>
      </w:r>
      <w:r w:rsidR="00B919F8">
        <w:t>producing</w:t>
      </w:r>
      <w:r w:rsidR="0015005B" w:rsidRPr="00A0022F">
        <w:t xml:space="preserve"> a large amount of material, careful sample extraction, </w:t>
      </w:r>
      <w:r w:rsidR="004E0ECA" w:rsidRPr="00A0022F">
        <w:t xml:space="preserve">and lengthy </w:t>
      </w:r>
      <w:r w:rsidR="0015005B" w:rsidRPr="00A0022F">
        <w:t xml:space="preserve">preparation </w:t>
      </w:r>
      <w:r w:rsidR="004E0ECA" w:rsidRPr="00A0022F">
        <w:t xml:space="preserve">prior to </w:t>
      </w:r>
      <w:r w:rsidR="0015005B" w:rsidRPr="00A0022F">
        <w:t xml:space="preserve">testing each sample individually. This </w:t>
      </w:r>
      <w:r w:rsidR="004E0ECA" w:rsidRPr="00A0022F">
        <w:t xml:space="preserve">process can be </w:t>
      </w:r>
      <w:r w:rsidR="00D52553" w:rsidRPr="00A0022F">
        <w:t>labor</w:t>
      </w:r>
      <w:r w:rsidR="00021643">
        <w:t>-</w:t>
      </w:r>
      <w:r w:rsidR="00D52553" w:rsidRPr="00A0022F">
        <w:t>intensive</w:t>
      </w:r>
      <w:r w:rsidR="004E0ECA" w:rsidRPr="00A0022F">
        <w:t>,</w:t>
      </w:r>
      <w:r w:rsidR="00392C78" w:rsidRPr="00A0022F">
        <w:t xml:space="preserve"> error</w:t>
      </w:r>
      <w:r w:rsidR="00021643">
        <w:t>-</w:t>
      </w:r>
      <w:r w:rsidR="00392C78" w:rsidRPr="00A0022F">
        <w:t>prone,</w:t>
      </w:r>
      <w:r w:rsidR="004E0ECA" w:rsidRPr="00A0022F">
        <w:t xml:space="preserve"> financially expensive, and highly time</w:t>
      </w:r>
      <w:r w:rsidR="00021643">
        <w:t>-</w:t>
      </w:r>
      <w:r w:rsidR="004E0ECA" w:rsidRPr="00A0022F">
        <w:t>consuming.</w:t>
      </w:r>
    </w:p>
    <w:p w14:paraId="4C1CA5DE" w14:textId="77777777" w:rsidR="004E0ECA" w:rsidRPr="00A0022F" w:rsidRDefault="004E0ECA" w:rsidP="00A738E4"/>
    <w:p w14:paraId="237903A1" w14:textId="28B682FD" w:rsidR="00DA5C58" w:rsidRPr="00A0022F" w:rsidRDefault="004E0ECA" w:rsidP="00A738E4">
      <w:r w:rsidRPr="00A0022F">
        <w:t xml:space="preserve">The requested machine is </w:t>
      </w:r>
      <w:r w:rsidR="00C25BE6" w:rsidRPr="00A0022F">
        <w:t>the</w:t>
      </w:r>
      <w:r w:rsidRPr="00A0022F">
        <w:t xml:space="preserve"> first of its kind, using Profilometry-based Indentation </w:t>
      </w:r>
      <w:proofErr w:type="spellStart"/>
      <w:r w:rsidRPr="00A0022F">
        <w:t>Plastometry</w:t>
      </w:r>
      <w:proofErr w:type="spellEnd"/>
      <w:r w:rsidRPr="00A0022F">
        <w:t xml:space="preserve"> (PIP) to </w:t>
      </w:r>
      <w:r w:rsidR="00C25BE6" w:rsidRPr="00A0022F">
        <w:t>obtain</w:t>
      </w:r>
      <w:r w:rsidRPr="00A0022F">
        <w:t xml:space="preserve"> </w:t>
      </w:r>
      <w:r w:rsidR="00C25BE6" w:rsidRPr="00A0022F">
        <w:t xml:space="preserve">material properties using a very small amount of material. As such, the system allows for the measurement of </w:t>
      </w:r>
      <w:proofErr w:type="gramStart"/>
      <w:r w:rsidR="00C25BE6" w:rsidRPr="00A0022F">
        <w:t>a large number of</w:t>
      </w:r>
      <w:proofErr w:type="gramEnd"/>
      <w:r w:rsidR="00C25BE6" w:rsidRPr="00A0022F">
        <w:t xml:space="preserve"> samples with significantly lower material, </w:t>
      </w:r>
      <w:r w:rsidR="00FE14C3" w:rsidRPr="00A0022F">
        <w:t>financial</w:t>
      </w:r>
      <w:r w:rsidR="00C25BE6" w:rsidRPr="00A0022F">
        <w:t xml:space="preserve">, and time costs. </w:t>
      </w:r>
      <w:r w:rsidR="00B15C9A" w:rsidRPr="00A0022F">
        <w:t xml:space="preserve">The addition of a high-temperature stage </w:t>
      </w:r>
      <w:r w:rsidR="00785201" w:rsidRPr="00A0022F">
        <w:t>further extends these capabilities to also include the measurement of temperature-dependent data.</w:t>
      </w:r>
    </w:p>
    <w:p w14:paraId="0E0A20EB" w14:textId="77777777" w:rsidR="00A738E4" w:rsidRDefault="00A738E4" w:rsidP="00A738E4"/>
    <w:p w14:paraId="42988BC1" w14:textId="18263D4B" w:rsidR="00C25BE6" w:rsidRPr="00A0022F" w:rsidRDefault="00C25BE6" w:rsidP="00A738E4">
      <w:r w:rsidRPr="00A0022F">
        <w:t xml:space="preserve">CAVS is currently involved in multiple projects funded </w:t>
      </w:r>
      <w:r w:rsidR="00861ED0" w:rsidRPr="00A0022F">
        <w:t>through</w:t>
      </w:r>
      <w:r w:rsidRPr="00A0022F">
        <w:t xml:space="preserve"> the Department of Defense (DoD), particularly </w:t>
      </w:r>
      <w:r w:rsidR="00861ED0" w:rsidRPr="00A0022F">
        <w:t>the U.S. Army Engineer Research and Development Center (ERDC) and the U</w:t>
      </w:r>
      <w:r w:rsidR="00003B30">
        <w:t>.</w:t>
      </w:r>
      <w:r w:rsidR="00861ED0" w:rsidRPr="00A0022F">
        <w:t>S</w:t>
      </w:r>
      <w:r w:rsidR="00003B30">
        <w:t>.</w:t>
      </w:r>
      <w:r w:rsidR="00861ED0" w:rsidRPr="00A0022F">
        <w:t xml:space="preserve"> Army Research Laboratory (ARL)</w:t>
      </w:r>
      <w:r w:rsidR="009E3C57" w:rsidRPr="00A0022F">
        <w:t xml:space="preserve">, with these agencies displaying keen interest in the development and testing of new materials and manufacturing processes. Furthermore, there is now an increasing emphasis on the use of Artificial Intelligence (AI) and Machine Learning (ML) in the development of </w:t>
      </w:r>
      <w:r w:rsidR="00392C78" w:rsidRPr="00A0022F">
        <w:t>such</w:t>
      </w:r>
      <w:r w:rsidR="009E3C57" w:rsidRPr="00A0022F">
        <w:t xml:space="preserve"> novel materials. These approaches are heavily data </w:t>
      </w:r>
      <w:r w:rsidR="00392C78" w:rsidRPr="00A0022F">
        <w:t>driven</w:t>
      </w:r>
      <w:r w:rsidR="009E3C57" w:rsidRPr="00A0022F">
        <w:t xml:space="preserve"> and </w:t>
      </w:r>
      <w:r w:rsidR="00392C78" w:rsidRPr="00A0022F">
        <w:t xml:space="preserve">hence </w:t>
      </w:r>
      <w:r w:rsidR="009E3C57" w:rsidRPr="00A0022F">
        <w:t>require a large volume of tested data</w:t>
      </w:r>
      <w:r w:rsidR="004C068E">
        <w:t xml:space="preserve"> for training</w:t>
      </w:r>
      <w:r w:rsidR="009E3C57" w:rsidRPr="00A0022F">
        <w:t xml:space="preserve"> </w:t>
      </w:r>
      <w:proofErr w:type="gramStart"/>
      <w:r w:rsidR="009E3C57" w:rsidRPr="00A0022F">
        <w:t>in order to</w:t>
      </w:r>
      <w:proofErr w:type="gramEnd"/>
      <w:r w:rsidR="009E3C57" w:rsidRPr="00A0022F">
        <w:t xml:space="preserve"> properly serve their function as design tools. </w:t>
      </w:r>
      <w:r w:rsidR="00CF517D">
        <w:t>G</w:t>
      </w:r>
      <w:r w:rsidR="00196F7D">
        <w:t>eneration</w:t>
      </w:r>
      <w:r w:rsidR="009E3C57" w:rsidRPr="00A0022F">
        <w:t xml:space="preserve"> of the requisite large amounts of data </w:t>
      </w:r>
      <w:r w:rsidR="00CF517D">
        <w:t>through</w:t>
      </w:r>
      <w:r w:rsidR="009E3C57" w:rsidRPr="00A0022F">
        <w:t xml:space="preserve"> individual tests is </w:t>
      </w:r>
      <w:r w:rsidR="009E3C57" w:rsidRPr="00A0022F">
        <w:lastRenderedPageBreak/>
        <w:t xml:space="preserve">often prohibitive and becomes a hurdle in the </w:t>
      </w:r>
      <w:r w:rsidR="00392C78" w:rsidRPr="00A0022F">
        <w:t xml:space="preserve">development process. Acquiring the bench-top indentation plastometer would </w:t>
      </w:r>
      <w:r w:rsidR="004C068E">
        <w:t xml:space="preserve">enable </w:t>
      </w:r>
      <w:r w:rsidR="00392C78" w:rsidRPr="00A0022F">
        <w:t xml:space="preserve">CAVS to deliver the necessary amounts of testing data </w:t>
      </w:r>
      <w:r w:rsidR="00D15511">
        <w:t>from</w:t>
      </w:r>
      <w:r w:rsidR="00392C78" w:rsidRPr="00A0022F">
        <w:t xml:space="preserve"> a very large number of samples </w:t>
      </w:r>
      <w:r w:rsidR="006C0702" w:rsidRPr="00A0022F">
        <w:t>within a very short turnaround time</w:t>
      </w:r>
      <w:r w:rsidR="00A8678A" w:rsidRPr="00A0022F">
        <w:t>.</w:t>
      </w:r>
    </w:p>
    <w:p w14:paraId="393AC84B" w14:textId="03E33651" w:rsidR="00A8678A" w:rsidRPr="00A0022F" w:rsidRDefault="0038768E" w:rsidP="00A738E4">
      <w:pPr>
        <w:rPr>
          <w:rFonts w:ascii="Times New Roman" w:hAnsi="Times New Roman" w:cs="Times New Roman"/>
        </w:rPr>
      </w:pPr>
      <w:r w:rsidRPr="00A0022F">
        <w:rPr>
          <w:rFonts w:ascii="Times New Roman" w:hAnsi="Times New Roman" w:cs="Times New Roman"/>
        </w:rPr>
        <w:t xml:space="preserve">In addition, the smaller amount of material required for </w:t>
      </w:r>
      <w:r w:rsidR="002057E0" w:rsidRPr="00A0022F">
        <w:rPr>
          <w:rFonts w:ascii="Times New Roman" w:hAnsi="Times New Roman" w:cs="Times New Roman"/>
        </w:rPr>
        <w:t>analysis extends our testing capabilities beyond their current limits on two key fronts</w:t>
      </w:r>
      <w:r w:rsidRPr="00A0022F">
        <w:rPr>
          <w:rFonts w:ascii="Times New Roman" w:hAnsi="Times New Roman" w:cs="Times New Roman"/>
        </w:rPr>
        <w:t xml:space="preserve">. First, certain new manufacturing processes are meant for production of small amounts of material (such as high-strength protective coatings or small machine components), rendering the extraction of large individual samples </w:t>
      </w:r>
      <w:r w:rsidR="002057E0" w:rsidRPr="00A0022F">
        <w:rPr>
          <w:rFonts w:ascii="Times New Roman" w:hAnsi="Times New Roman" w:cs="Times New Roman"/>
        </w:rPr>
        <w:t xml:space="preserve">for conventional testing </w:t>
      </w:r>
      <w:r w:rsidRPr="00A0022F">
        <w:rPr>
          <w:rFonts w:ascii="Times New Roman" w:hAnsi="Times New Roman" w:cs="Times New Roman"/>
        </w:rPr>
        <w:t xml:space="preserve">completely </w:t>
      </w:r>
      <w:r w:rsidR="002057E0" w:rsidRPr="00A0022F">
        <w:rPr>
          <w:rFonts w:ascii="Times New Roman" w:hAnsi="Times New Roman" w:cs="Times New Roman"/>
        </w:rPr>
        <w:t xml:space="preserve">impossible. Second </w:t>
      </w:r>
      <w:r w:rsidR="00F52846" w:rsidRPr="00A0022F">
        <w:rPr>
          <w:rFonts w:ascii="Times New Roman" w:hAnsi="Times New Roman" w:cs="Times New Roman"/>
        </w:rPr>
        <w:t>is</w:t>
      </w:r>
      <w:r w:rsidR="002057E0" w:rsidRPr="00A0022F">
        <w:rPr>
          <w:rFonts w:ascii="Times New Roman" w:hAnsi="Times New Roman" w:cs="Times New Roman"/>
        </w:rPr>
        <w:t xml:space="preserve"> the ability to better test functionally graded materials, wherein different locations within the same piece of material are designed to have different material properties. </w:t>
      </w:r>
      <w:r w:rsidR="00F52846" w:rsidRPr="00A0022F">
        <w:rPr>
          <w:rFonts w:ascii="Times New Roman" w:hAnsi="Times New Roman" w:cs="Times New Roman"/>
        </w:rPr>
        <w:t>As such, testing larger samples would be inaccurate</w:t>
      </w:r>
      <w:r w:rsidR="0032582C" w:rsidRPr="00A0022F">
        <w:rPr>
          <w:rFonts w:ascii="Times New Roman" w:hAnsi="Times New Roman" w:cs="Times New Roman"/>
        </w:rPr>
        <w:t xml:space="preserve"> and non-representative</w:t>
      </w:r>
      <w:r w:rsidR="00F52846" w:rsidRPr="00A0022F">
        <w:rPr>
          <w:rFonts w:ascii="Times New Roman" w:hAnsi="Times New Roman" w:cs="Times New Roman"/>
        </w:rPr>
        <w:t xml:space="preserve"> </w:t>
      </w:r>
      <w:proofErr w:type="gramStart"/>
      <w:r w:rsidR="00F52846" w:rsidRPr="00A0022F">
        <w:rPr>
          <w:rFonts w:ascii="Times New Roman" w:hAnsi="Times New Roman" w:cs="Times New Roman"/>
        </w:rPr>
        <w:t>due to the fact that</w:t>
      </w:r>
      <w:proofErr w:type="gramEnd"/>
      <w:r w:rsidR="00F52846" w:rsidRPr="00A0022F">
        <w:rPr>
          <w:rFonts w:ascii="Times New Roman" w:hAnsi="Times New Roman" w:cs="Times New Roman"/>
        </w:rPr>
        <w:t xml:space="preserve"> different points within a single </w:t>
      </w:r>
      <w:r w:rsidR="00D2582C" w:rsidRPr="00A0022F">
        <w:rPr>
          <w:rFonts w:ascii="Times New Roman" w:hAnsi="Times New Roman" w:cs="Times New Roman"/>
        </w:rPr>
        <w:t xml:space="preserve">larger </w:t>
      </w:r>
      <w:r w:rsidR="00F52846" w:rsidRPr="00A0022F">
        <w:rPr>
          <w:rFonts w:ascii="Times New Roman" w:hAnsi="Times New Roman" w:cs="Times New Roman"/>
        </w:rPr>
        <w:t xml:space="preserve">sample can have significantly different properties. </w:t>
      </w:r>
      <w:r w:rsidR="00D2582C" w:rsidRPr="00A0022F">
        <w:rPr>
          <w:rFonts w:ascii="Times New Roman" w:hAnsi="Times New Roman" w:cs="Times New Roman"/>
        </w:rPr>
        <w:t xml:space="preserve">In such circumstances, the bench-top </w:t>
      </w:r>
      <w:r w:rsidR="001C4B98">
        <w:rPr>
          <w:rFonts w:ascii="Times New Roman" w:hAnsi="Times New Roman" w:cs="Times New Roman"/>
        </w:rPr>
        <w:t>PIP system</w:t>
      </w:r>
      <w:r w:rsidR="00D2582C" w:rsidRPr="00A0022F">
        <w:rPr>
          <w:rFonts w:ascii="Times New Roman" w:hAnsi="Times New Roman" w:cs="Times New Roman"/>
        </w:rPr>
        <w:t xml:space="preserve"> can provide reliable data using less than 1/16</w:t>
      </w:r>
      <w:r w:rsidR="00D2582C" w:rsidRPr="00A0022F">
        <w:rPr>
          <w:rFonts w:ascii="Times New Roman" w:hAnsi="Times New Roman" w:cs="Times New Roman"/>
          <w:vertAlign w:val="superscript"/>
        </w:rPr>
        <w:t>th</w:t>
      </w:r>
      <w:r w:rsidR="00D2582C" w:rsidRPr="00A0022F">
        <w:rPr>
          <w:rFonts w:ascii="Times New Roman" w:hAnsi="Times New Roman" w:cs="Times New Roman"/>
        </w:rPr>
        <w:t xml:space="preserve"> inch worth of material, opening the possibility for measuring thinner materials as well as probing multiple spots for local behavior within functionally graded materials to capture property variations within a single sample. </w:t>
      </w:r>
    </w:p>
    <w:p w14:paraId="6185A4B4" w14:textId="37A6C9DB" w:rsidR="00566AD3" w:rsidRPr="00A0022F" w:rsidRDefault="0013312A" w:rsidP="00A738E4">
      <w:pPr>
        <w:pStyle w:val="Heading2"/>
        <w:numPr>
          <w:ilvl w:val="0"/>
          <w:numId w:val="4"/>
        </w:numPr>
      </w:pPr>
      <w:r w:rsidRPr="00A0022F">
        <w:t>Name of company/individual selling the item and why that source is the only possible source that can provide the required item(s):</w:t>
      </w:r>
      <w:r w:rsidR="00566AD3" w:rsidRPr="00A0022F">
        <w:t xml:space="preserve"> </w:t>
      </w:r>
    </w:p>
    <w:p w14:paraId="3A5372CD" w14:textId="637A006F" w:rsidR="00D82B65" w:rsidRPr="00A0022F" w:rsidRDefault="00214946" w:rsidP="00D61AE2">
      <w:r w:rsidRPr="00A0022F">
        <w:rPr>
          <w:b/>
          <w:bCs/>
        </w:rPr>
        <w:t>Company Information</w:t>
      </w:r>
      <w:r w:rsidRPr="00A0022F">
        <w:t>:</w:t>
      </w:r>
      <w:r w:rsidRPr="00A0022F">
        <w:br/>
        <w:t>Name:</w:t>
      </w:r>
      <w:r w:rsidRPr="00A0022F">
        <w:rPr>
          <w:b/>
          <w:bCs/>
        </w:rPr>
        <w:t xml:space="preserve"> </w:t>
      </w:r>
      <w:r w:rsidRPr="00A0022F">
        <w:rPr>
          <w:b/>
          <w:bCs/>
        </w:rPr>
        <w:tab/>
      </w:r>
      <w:proofErr w:type="spellStart"/>
      <w:r w:rsidRPr="00A0022F">
        <w:t>Plastometex</w:t>
      </w:r>
      <w:proofErr w:type="spellEnd"/>
      <w:r w:rsidRPr="00A0022F">
        <w:br/>
        <w:t>Address:</w:t>
      </w:r>
      <w:r w:rsidR="00A738E4">
        <w:t xml:space="preserve"> </w:t>
      </w:r>
      <w:r w:rsidRPr="00A0022F">
        <w:t xml:space="preserve">204 Cambridge Science Park, Milton Road, Cambridge, </w:t>
      </w:r>
      <w:r w:rsidRPr="00A0022F">
        <w:br/>
        <w:t xml:space="preserve">                 </w:t>
      </w:r>
      <w:proofErr w:type="spellStart"/>
      <w:r w:rsidRPr="00A0022F">
        <w:t>Cambridgeshire</w:t>
      </w:r>
      <w:proofErr w:type="spellEnd"/>
      <w:r w:rsidRPr="00A0022F">
        <w:t>, CB4 0GZ,</w:t>
      </w:r>
      <w:r w:rsidR="009C7485" w:rsidRPr="00A0022F">
        <w:t xml:space="preserve"> England</w:t>
      </w:r>
      <w:r w:rsidRPr="00A0022F">
        <w:br/>
        <w:t xml:space="preserve">                  United Kingdom</w:t>
      </w:r>
      <w:r w:rsidRPr="00A0022F">
        <w:br/>
        <w:t>Phone:</w:t>
      </w:r>
      <w:r w:rsidR="00F03676">
        <w:tab/>
      </w:r>
      <w:r w:rsidR="00A738E4">
        <w:t xml:space="preserve"> </w:t>
      </w:r>
      <w:r w:rsidRPr="00A0022F">
        <w:t>+44 744 400 1329</w:t>
      </w:r>
      <w:r w:rsidRPr="00A0022F">
        <w:br/>
        <w:t>Website:</w:t>
      </w:r>
      <w:r w:rsidR="00A738E4">
        <w:t xml:space="preserve"> </w:t>
      </w:r>
      <w:r w:rsidRPr="00A0022F">
        <w:t>plastometrex.com</w:t>
      </w:r>
    </w:p>
    <w:p w14:paraId="7B334790" w14:textId="2A248828" w:rsidR="004F675A" w:rsidRPr="00A0022F" w:rsidRDefault="004F675A" w:rsidP="00A738E4">
      <w:proofErr w:type="spellStart"/>
      <w:r w:rsidRPr="00A0022F">
        <w:t>Plastometrex</w:t>
      </w:r>
      <w:proofErr w:type="spellEnd"/>
      <w:r w:rsidRPr="00A0022F">
        <w:t xml:space="preserve"> </w:t>
      </w:r>
      <w:proofErr w:type="gramStart"/>
      <w:r w:rsidRPr="00A0022F">
        <w:t>is considered to be</w:t>
      </w:r>
      <w:proofErr w:type="gramEnd"/>
      <w:r w:rsidRPr="00A0022F">
        <w:t xml:space="preserve"> the only source for </w:t>
      </w:r>
      <w:r w:rsidR="00944FA8" w:rsidRPr="00A0022F">
        <w:t xml:space="preserve">the </w:t>
      </w:r>
      <w:r w:rsidR="009C7485" w:rsidRPr="00A0022F">
        <w:t>bench-top indentation plastometer</w:t>
      </w:r>
      <w:r w:rsidR="002078D0">
        <w:t>,</w:t>
      </w:r>
      <w:r w:rsidR="00944FA8" w:rsidRPr="00A0022F">
        <w:t xml:space="preserve"> as</w:t>
      </w:r>
      <w:r w:rsidR="009C7485" w:rsidRPr="00A0022F">
        <w:t xml:space="preserve"> it is a </w:t>
      </w:r>
      <w:r w:rsidR="00195129" w:rsidRPr="00A0022F">
        <w:t>novel system</w:t>
      </w:r>
      <w:r w:rsidR="009C7485" w:rsidRPr="00A0022F">
        <w:t xml:space="preserve"> for which </w:t>
      </w:r>
      <w:r w:rsidR="00261CB6">
        <w:t>a</w:t>
      </w:r>
      <w:r w:rsidR="009C7485" w:rsidRPr="00A0022F">
        <w:t xml:space="preserve"> patent was </w:t>
      </w:r>
      <w:r w:rsidR="000578DC" w:rsidRPr="00A0022F">
        <w:t xml:space="preserve">granted </w:t>
      </w:r>
      <w:r w:rsidR="009C7485" w:rsidRPr="00A0022F">
        <w:t xml:space="preserve">on </w:t>
      </w:r>
      <w:r w:rsidR="000578DC" w:rsidRPr="00A0022F">
        <w:t>25</w:t>
      </w:r>
      <w:r w:rsidR="009C7485" w:rsidRPr="00A0022F">
        <w:rPr>
          <w:vertAlign w:val="superscript"/>
        </w:rPr>
        <w:t>th</w:t>
      </w:r>
      <w:r w:rsidR="009C7485" w:rsidRPr="00A0022F">
        <w:t xml:space="preserve"> of </w:t>
      </w:r>
      <w:r w:rsidR="000578DC" w:rsidRPr="00A0022F">
        <w:t>August</w:t>
      </w:r>
      <w:r w:rsidR="009C7485" w:rsidRPr="00A0022F">
        <w:t xml:space="preserve"> 20</w:t>
      </w:r>
      <w:r w:rsidR="000578DC" w:rsidRPr="00A0022F">
        <w:t>21</w:t>
      </w:r>
      <w:r w:rsidR="009C7485" w:rsidRPr="00A0022F">
        <w:t xml:space="preserve"> (patent number GB 1908656.0)</w:t>
      </w:r>
      <w:r w:rsidR="00944FA8" w:rsidRPr="00A0022F">
        <w:t>. Therefore, there are currently no other products on the market that perform the same function as this system.</w:t>
      </w:r>
    </w:p>
    <w:p w14:paraId="67612510" w14:textId="486546A1" w:rsidR="001E0D37" w:rsidRPr="00A0022F" w:rsidRDefault="001E0D37">
      <w:pPr>
        <w:rPr>
          <w:rFonts w:ascii="Times New Roman" w:hAnsi="Times New Roman" w:cs="Times New Roman"/>
        </w:rPr>
      </w:pPr>
      <w:r w:rsidRPr="00A0022F">
        <w:rPr>
          <w:rFonts w:ascii="Times New Roman" w:hAnsi="Times New Roman" w:cs="Times New Roman"/>
        </w:rPr>
        <w:br w:type="page"/>
      </w:r>
    </w:p>
    <w:p w14:paraId="0E6FF37B" w14:textId="77777777" w:rsidR="00566AD3" w:rsidRPr="00A0022F" w:rsidRDefault="00566AD3" w:rsidP="00A738E4">
      <w:pPr>
        <w:pStyle w:val="Heading2"/>
        <w:numPr>
          <w:ilvl w:val="0"/>
          <w:numId w:val="4"/>
        </w:numPr>
      </w:pPr>
      <w:r w:rsidRPr="00A0022F">
        <w:lastRenderedPageBreak/>
        <w:t>Estimated cost of item(s) and an explanation why the amount to be expended is considered reas</w:t>
      </w:r>
      <w:r w:rsidR="00DA5C58" w:rsidRPr="00A0022F">
        <w:t>onable:</w:t>
      </w:r>
    </w:p>
    <w:p w14:paraId="5F984619" w14:textId="78A8E9E0" w:rsidR="00566AD3" w:rsidRPr="00A0022F" w:rsidRDefault="00BE28E8" w:rsidP="00A738E4">
      <w:r w:rsidRPr="00A0022F">
        <w:t xml:space="preserve">The system is quoted to cost </w:t>
      </w:r>
      <w:r w:rsidR="000578DC" w:rsidRPr="00A0022F">
        <w:t>65,800 British Pounds, corresponding to 71,</w:t>
      </w:r>
      <w:r w:rsidR="00BF5945" w:rsidRPr="00A0022F">
        <w:t>860</w:t>
      </w:r>
      <w:r w:rsidR="000578DC" w:rsidRPr="00A0022F">
        <w:t>.</w:t>
      </w:r>
      <w:r w:rsidR="00BF5945" w:rsidRPr="00A0022F">
        <w:t>18</w:t>
      </w:r>
      <w:r w:rsidR="000578DC" w:rsidRPr="00A0022F">
        <w:t xml:space="preserve"> U.S.</w:t>
      </w:r>
      <w:r w:rsidR="00BF5945" w:rsidRPr="00A0022F">
        <w:t xml:space="preserve"> Dollars. The currency conversion rate used is 1 USD = 1.0921 GBP, which is the most up</w:t>
      </w:r>
      <w:r w:rsidR="00BC56DB">
        <w:t>-</w:t>
      </w:r>
      <w:r w:rsidR="00BF5945" w:rsidRPr="00A0022F">
        <w:t>to</w:t>
      </w:r>
      <w:r w:rsidR="00BC56DB">
        <w:t>-</w:t>
      </w:r>
      <w:r w:rsidR="00BF5945" w:rsidRPr="00A0022F">
        <w:t>date conversion</w:t>
      </w:r>
      <w:r w:rsidR="00A26197" w:rsidRPr="00A0022F">
        <w:t xml:space="preserve"> rate</w:t>
      </w:r>
      <w:r w:rsidR="00BF5945" w:rsidRPr="00A0022F">
        <w:t xml:space="preserve"> listed by the federal reserve </w:t>
      </w:r>
      <w:r w:rsidR="00A26197" w:rsidRPr="00A0022F">
        <w:t>at the time</w:t>
      </w:r>
      <w:r w:rsidR="00BF5945" w:rsidRPr="00A0022F">
        <w:t xml:space="preserve"> of preparing this document. </w:t>
      </w:r>
    </w:p>
    <w:p w14:paraId="019DC184" w14:textId="0907232B" w:rsidR="004E0239" w:rsidRPr="00A0022F" w:rsidRDefault="00D835F9" w:rsidP="00A738E4">
      <w:r w:rsidRPr="00A0022F">
        <w:t xml:space="preserve">While the </w:t>
      </w:r>
      <w:r w:rsidR="008A0DD7" w:rsidRPr="00A0022F">
        <w:t xml:space="preserve">material properties measured by the requested </w:t>
      </w:r>
      <w:r w:rsidR="001C4B98">
        <w:t xml:space="preserve">PIP </w:t>
      </w:r>
      <w:r w:rsidR="008A0DD7" w:rsidRPr="00A0022F">
        <w:t>machine</w:t>
      </w:r>
      <w:r w:rsidRPr="00A0022F">
        <w:t xml:space="preserve"> </w:t>
      </w:r>
      <w:r w:rsidR="008A0DD7" w:rsidRPr="00A0022F">
        <w:t xml:space="preserve">cannot be obtained using any other bench-top indentation systems, we can compare the </w:t>
      </w:r>
      <w:r w:rsidR="00FC5788" w:rsidRPr="00A0022F">
        <w:t xml:space="preserve">cost to other indentation-based hardness testers. Below is a link for a listing from a reputable vendor for a bench-top automated indentation-based hardness tester which is listed at USD 73,900.00. </w:t>
      </w:r>
      <w:r w:rsidR="00FC5788" w:rsidRPr="00A0022F">
        <w:br/>
      </w:r>
      <w:r w:rsidR="00FC5788" w:rsidRPr="00A0022F">
        <w:br/>
        <w:t>https://www.penntoolco.com/mitutoyo-pc-driven-micro-vickers-hardness-tester-hm-220-type-d-v-k-64aab383a/</w:t>
      </w:r>
      <w:r w:rsidR="00FC5788" w:rsidRPr="00A0022F">
        <w:br/>
      </w:r>
      <w:r w:rsidR="00FC5788" w:rsidRPr="00A0022F">
        <w:br/>
      </w:r>
      <w:r w:rsidR="00E3198C" w:rsidRPr="00A0022F">
        <w:t>Despite</w:t>
      </w:r>
      <w:r w:rsidR="00FC5788" w:rsidRPr="00A0022F">
        <w:t xml:space="preserve"> this tester only </w:t>
      </w:r>
      <w:r w:rsidR="00CA448E" w:rsidRPr="00A0022F">
        <w:t>provid</w:t>
      </w:r>
      <w:r w:rsidR="00E3198C" w:rsidRPr="00A0022F">
        <w:t>ing</w:t>
      </w:r>
      <w:r w:rsidR="00FC5788" w:rsidRPr="00A0022F">
        <w:t xml:space="preserve"> hardness data, it is priced higher than the requested </w:t>
      </w:r>
      <w:r w:rsidR="001C4B98">
        <w:t>PIP system</w:t>
      </w:r>
      <w:r w:rsidR="00FC5788" w:rsidRPr="00A0022F">
        <w:t xml:space="preserve"> which </w:t>
      </w:r>
      <w:proofErr w:type="gramStart"/>
      <w:r w:rsidR="00FC5788" w:rsidRPr="00A0022F">
        <w:t>is capable of</w:t>
      </w:r>
      <w:r w:rsidR="00CA448E" w:rsidRPr="00A0022F">
        <w:t xml:space="preserve"> providing</w:t>
      </w:r>
      <w:proofErr w:type="gramEnd"/>
      <w:r w:rsidR="00CA448E" w:rsidRPr="00A0022F">
        <w:t xml:space="preserve"> data on strength, ductility, and toughness in addition to hardness measurements. </w:t>
      </w:r>
      <w:r w:rsidR="00F1671B" w:rsidRPr="00A0022F">
        <w:t xml:space="preserve">The </w:t>
      </w:r>
      <w:r w:rsidR="001C4B98">
        <w:t xml:space="preserve">PIP </w:t>
      </w:r>
      <w:r w:rsidR="00F1671B" w:rsidRPr="00A0022F">
        <w:t xml:space="preserve">system also </w:t>
      </w:r>
      <w:r w:rsidR="007D3CE2">
        <w:t>offers the option of performing</w:t>
      </w:r>
      <w:r w:rsidR="00F1671B" w:rsidRPr="00A0022F">
        <w:t xml:space="preserve"> these measurements at high temperatures, which is not </w:t>
      </w:r>
      <w:r w:rsidR="001C4B98">
        <w:t>possible</w:t>
      </w:r>
      <w:r w:rsidR="00F1671B" w:rsidRPr="00A0022F">
        <w:t xml:space="preserve"> in the hardness tester linked above. </w:t>
      </w:r>
    </w:p>
    <w:p w14:paraId="1BEA5310" w14:textId="7E2C7104" w:rsidR="00566AD3" w:rsidRPr="00A0022F" w:rsidRDefault="00566AD3" w:rsidP="00A738E4">
      <w:pPr>
        <w:pStyle w:val="Heading2"/>
        <w:numPr>
          <w:ilvl w:val="0"/>
          <w:numId w:val="4"/>
        </w:numPr>
      </w:pPr>
      <w:r w:rsidRPr="00A0022F">
        <w:t>Explanation of the efforts taken by the department to determine this is the only source and the efforts used to obtain the best possible</w:t>
      </w:r>
      <w:r w:rsidR="00DA5C58" w:rsidRPr="00A0022F">
        <w:t xml:space="preserve"> price:</w:t>
      </w:r>
    </w:p>
    <w:p w14:paraId="6DECCAAC" w14:textId="5EA137B5" w:rsidR="00E51D2A" w:rsidRDefault="00A0022F" w:rsidP="00A738E4">
      <w:r w:rsidRPr="00A0022F">
        <w:t xml:space="preserve">Given that </w:t>
      </w:r>
      <w:r>
        <w:t xml:space="preserve">the patent for the technology used in the system was granted in August 2021 to </w:t>
      </w:r>
      <w:proofErr w:type="spellStart"/>
      <w:r>
        <w:t>Plastomterex</w:t>
      </w:r>
      <w:proofErr w:type="spellEnd"/>
      <w:r>
        <w:t xml:space="preserve">, there are no other vendors that offer testing systems that </w:t>
      </w:r>
      <w:proofErr w:type="gramStart"/>
      <w:r>
        <w:t>are capable of providing</w:t>
      </w:r>
      <w:proofErr w:type="gramEnd"/>
      <w:r>
        <w:t xml:space="preserve"> the same results</w:t>
      </w:r>
      <w:r w:rsidR="0079318A">
        <w:t xml:space="preserve">, rendering </w:t>
      </w:r>
      <w:proofErr w:type="spellStart"/>
      <w:r w:rsidR="0079318A">
        <w:t>Plastometrex</w:t>
      </w:r>
      <w:proofErr w:type="spellEnd"/>
      <w:r w:rsidR="0079318A">
        <w:t xml:space="preserve"> </w:t>
      </w:r>
      <w:r w:rsidR="00D774C4">
        <w:t>t</w:t>
      </w:r>
      <w:r w:rsidR="0079318A">
        <w:t>he only source for such systems.</w:t>
      </w:r>
    </w:p>
    <w:p w14:paraId="68538B07" w14:textId="4BF2CA90" w:rsidR="00A0022F" w:rsidRDefault="00A0022F" w:rsidP="00A738E4">
      <w:r>
        <w:t xml:space="preserve">After conferring with the manufacturer for academic discounts, </w:t>
      </w:r>
      <w:r w:rsidR="006205B0">
        <w:t xml:space="preserve">the quoted price includes </w:t>
      </w:r>
      <w:r>
        <w:t>a deep discount of 50,550 British Pounds</w:t>
      </w:r>
      <w:r w:rsidR="006205B0">
        <w:t xml:space="preserve"> (USD 55,205.66)</w:t>
      </w:r>
      <w:r w:rsidR="00DF3FD0">
        <w:t>, which is</w:t>
      </w:r>
      <w:r w:rsidR="00C5363D">
        <w:t xml:space="preserve"> a discount of </w:t>
      </w:r>
      <w:r w:rsidR="00105322">
        <w:t>more than</w:t>
      </w:r>
      <w:r w:rsidR="0079318A">
        <w:t xml:space="preserve"> </w:t>
      </w:r>
      <w:r w:rsidR="00DF3FD0">
        <w:t>43%.</w:t>
      </w:r>
    </w:p>
    <w:p w14:paraId="097EDB17" w14:textId="030D26E3" w:rsidR="00105322" w:rsidRPr="00CD65C6" w:rsidRDefault="00105322" w:rsidP="00A738E4">
      <w:pPr>
        <w:rPr>
          <w:i/>
          <w:iCs/>
        </w:rPr>
      </w:pPr>
      <w:r w:rsidRPr="00CD65C6">
        <w:rPr>
          <w:i/>
          <w:iCs/>
        </w:rPr>
        <w:t>(</w:t>
      </w:r>
      <w:r w:rsidR="00F622D2">
        <w:rPr>
          <w:i/>
          <w:iCs/>
        </w:rPr>
        <w:t>For a</w:t>
      </w:r>
      <w:r w:rsidRPr="00CD65C6">
        <w:rPr>
          <w:i/>
          <w:iCs/>
        </w:rPr>
        <w:t xml:space="preserve"> breakdown of the specific item prices</w:t>
      </w:r>
      <w:r w:rsidR="00F622D2">
        <w:rPr>
          <w:i/>
          <w:iCs/>
        </w:rPr>
        <w:t xml:space="preserve">, please see </w:t>
      </w:r>
      <w:r w:rsidRPr="00CD65C6">
        <w:rPr>
          <w:i/>
          <w:iCs/>
        </w:rPr>
        <w:t>attached quote,</w:t>
      </w:r>
      <w:r w:rsidR="00507D68">
        <w:rPr>
          <w:i/>
          <w:iCs/>
        </w:rPr>
        <w:br/>
      </w:r>
      <w:r w:rsidRPr="00CD65C6">
        <w:rPr>
          <w:i/>
          <w:iCs/>
        </w:rPr>
        <w:t xml:space="preserve"> Reference Number: 20220801-152622967)</w:t>
      </w:r>
      <w:r w:rsidR="00CD65C6" w:rsidRPr="00CD65C6">
        <w:rPr>
          <w:i/>
          <w:iCs/>
        </w:rPr>
        <w:t>.</w:t>
      </w:r>
    </w:p>
    <w:p w14:paraId="07814F94" w14:textId="77777777" w:rsidR="00566AD3" w:rsidRPr="00A0022F" w:rsidRDefault="00566AD3" w:rsidP="008B0CFD">
      <w:pPr>
        <w:rPr>
          <w:rFonts w:ascii="Times New Roman" w:hAnsi="Times New Roman" w:cs="Times New Roman"/>
        </w:rPr>
      </w:pPr>
    </w:p>
    <w:p w14:paraId="5027778D" w14:textId="77777777" w:rsidR="00394A99" w:rsidRDefault="00394A99">
      <w:pPr>
        <w:rPr>
          <w:rFonts w:ascii="Times New Roman" w:hAnsi="Times New Roman" w:cs="Times New Roman"/>
        </w:rPr>
      </w:pPr>
      <w:r>
        <w:rPr>
          <w:rFonts w:ascii="Times New Roman" w:hAnsi="Times New Roman" w:cs="Times New Roman"/>
        </w:rPr>
        <w:br w:type="page"/>
      </w:r>
    </w:p>
    <w:p w14:paraId="06D68E2D" w14:textId="08F5937A" w:rsidR="00566AD3" w:rsidRPr="00A0022F" w:rsidRDefault="00566AD3" w:rsidP="00A738E4">
      <w:r w:rsidRPr="00A0022F">
        <w:lastRenderedPageBreak/>
        <w:t>A</w:t>
      </w:r>
      <w:r w:rsidR="0013312A" w:rsidRPr="00A0022F">
        <w:t xml:space="preserve">ny person or entity that objects and proposes that the commodity </w:t>
      </w:r>
      <w:r w:rsidRPr="00A0022F">
        <w:t>listed</w:t>
      </w:r>
      <w:r w:rsidR="0013312A" w:rsidRPr="00A0022F">
        <w:t xml:space="preserve"> is not sole source and can be provided by another person or entity</w:t>
      </w:r>
      <w:r w:rsidRPr="00A0022F">
        <w:t xml:space="preserve"> shall submit a written noti</w:t>
      </w:r>
      <w:r w:rsidR="00DA5C58" w:rsidRPr="00A0022F">
        <w:t>ce to:</w:t>
      </w:r>
    </w:p>
    <w:p w14:paraId="70190AAB" w14:textId="77777777" w:rsidR="00DA5C58" w:rsidRPr="00A0022F" w:rsidRDefault="00DA5C58" w:rsidP="00A738E4">
      <w:r w:rsidRPr="00A0022F">
        <w:t>Don Buffum, CPPO</w:t>
      </w:r>
      <w:r w:rsidRPr="00A0022F">
        <w:br/>
        <w:t>Director of Procurement &amp; Contracts</w:t>
      </w:r>
      <w:r w:rsidRPr="00A0022F">
        <w:br/>
      </w:r>
      <w:hyperlink r:id="rId5" w:history="1">
        <w:r w:rsidRPr="00A0022F">
          <w:rPr>
            <w:rStyle w:val="Hyperlink"/>
            <w:rFonts w:ascii="Times New Roman" w:hAnsi="Times New Roman" w:cs="Times New Roman"/>
            <w:color w:val="auto"/>
            <w:u w:val="none"/>
          </w:rPr>
          <w:t>dbuffum@procurement.msstate.edu</w:t>
        </w:r>
      </w:hyperlink>
      <w:r w:rsidRPr="00A0022F">
        <w:br/>
        <w:t>Subject Line must read “Sole Source Objection”</w:t>
      </w:r>
    </w:p>
    <w:p w14:paraId="0BBB366A" w14:textId="77777777" w:rsidR="0013312A" w:rsidRPr="00A0022F" w:rsidRDefault="00566AD3" w:rsidP="00A738E4">
      <w:r w:rsidRPr="00A0022F">
        <w:t xml:space="preserve">The notice shall contain </w:t>
      </w:r>
      <w:r w:rsidR="0013312A" w:rsidRPr="00A0022F">
        <w:t xml:space="preserve">a detailed explanation of why the commodity is not a sole source procurement.  </w:t>
      </w:r>
      <w:r w:rsidRPr="00A0022F">
        <w:t>Appropriate documentation shall also be submitted if applicable.</w:t>
      </w:r>
    </w:p>
    <w:p w14:paraId="28233064" w14:textId="77777777" w:rsidR="00566AD3" w:rsidRPr="00A0022F" w:rsidRDefault="00566AD3" w:rsidP="00A738E4">
      <w:r w:rsidRPr="00A0022F">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A0022F">
        <w:t>.</w:t>
      </w:r>
    </w:p>
    <w:p w14:paraId="6904226D" w14:textId="77777777" w:rsidR="00027DD6" w:rsidRPr="00A0022F" w:rsidRDefault="00027DD6" w:rsidP="00A738E4">
      <w:r w:rsidRPr="00A0022F">
        <w:t>If MSU determines after review that there is only one (1) source for the required commodity, then MSU will appeal to the Public Procurement Review Board.  MSU will have the burden of proving that the commodity is only provided by one (1) source.</w:t>
      </w:r>
    </w:p>
    <w:p w14:paraId="5EA98EFB" w14:textId="77777777" w:rsidR="0013312A" w:rsidRPr="00A0022F" w:rsidRDefault="0013312A" w:rsidP="008B0CFD">
      <w:pPr>
        <w:rPr>
          <w:rFonts w:ascii="Times New Roman" w:hAnsi="Times New Roman" w:cs="Times New Roman"/>
        </w:rPr>
      </w:pPr>
    </w:p>
    <w:p w14:paraId="29DF15CA" w14:textId="77777777" w:rsidR="0013312A" w:rsidRPr="00A0022F" w:rsidRDefault="0013312A" w:rsidP="008B0CFD">
      <w:pPr>
        <w:rPr>
          <w:rFonts w:ascii="Times New Roman" w:hAnsi="Times New Roman" w:cs="Times New Roman"/>
        </w:rPr>
      </w:pPr>
      <w:r w:rsidRPr="00A0022F">
        <w:rPr>
          <w:rFonts w:ascii="Times New Roman" w:hAnsi="Times New Roman" w:cs="Times New Roman"/>
        </w:rPr>
        <w:t>.</w:t>
      </w:r>
    </w:p>
    <w:p w14:paraId="6E53C1B8" w14:textId="77777777" w:rsidR="0013312A" w:rsidRPr="00A0022F" w:rsidRDefault="0013312A" w:rsidP="008B0CFD">
      <w:pPr>
        <w:rPr>
          <w:rFonts w:ascii="Times New Roman" w:hAnsi="Times New Roman" w:cs="Times New Roman"/>
        </w:rPr>
      </w:pPr>
    </w:p>
    <w:sectPr w:rsidR="0013312A" w:rsidRPr="00A00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F3294E"/>
    <w:multiLevelType w:val="hybridMultilevel"/>
    <w:tmpl w:val="1FB82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238667">
    <w:abstractNumId w:val="0"/>
  </w:num>
  <w:num w:numId="2" w16cid:durableId="1471557996">
    <w:abstractNumId w:val="3"/>
  </w:num>
  <w:num w:numId="3" w16cid:durableId="826937029">
    <w:abstractNumId w:val="2"/>
  </w:num>
  <w:num w:numId="4" w16cid:durableId="371729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03B30"/>
    <w:rsid w:val="00021643"/>
    <w:rsid w:val="00027DD6"/>
    <w:rsid w:val="00047420"/>
    <w:rsid w:val="000578DC"/>
    <w:rsid w:val="00065D93"/>
    <w:rsid w:val="000A54D8"/>
    <w:rsid w:val="000C2089"/>
    <w:rsid w:val="00102D79"/>
    <w:rsid w:val="00105322"/>
    <w:rsid w:val="0013312A"/>
    <w:rsid w:val="0015005B"/>
    <w:rsid w:val="001653AC"/>
    <w:rsid w:val="00195129"/>
    <w:rsid w:val="00196F7D"/>
    <w:rsid w:val="001C4B98"/>
    <w:rsid w:val="001C661F"/>
    <w:rsid w:val="001D79D0"/>
    <w:rsid w:val="001E0D37"/>
    <w:rsid w:val="002057E0"/>
    <w:rsid w:val="002078D0"/>
    <w:rsid w:val="00214946"/>
    <w:rsid w:val="00261CB6"/>
    <w:rsid w:val="00270988"/>
    <w:rsid w:val="00276055"/>
    <w:rsid w:val="002F412A"/>
    <w:rsid w:val="0032582C"/>
    <w:rsid w:val="003319AE"/>
    <w:rsid w:val="0038768E"/>
    <w:rsid w:val="00392C78"/>
    <w:rsid w:val="00394A99"/>
    <w:rsid w:val="003A6DF3"/>
    <w:rsid w:val="004C068E"/>
    <w:rsid w:val="004D19A5"/>
    <w:rsid w:val="004E0239"/>
    <w:rsid w:val="004E0ECA"/>
    <w:rsid w:val="004F675A"/>
    <w:rsid w:val="00507D68"/>
    <w:rsid w:val="00566AD3"/>
    <w:rsid w:val="006205B0"/>
    <w:rsid w:val="00666044"/>
    <w:rsid w:val="006C0702"/>
    <w:rsid w:val="00785201"/>
    <w:rsid w:val="0079318A"/>
    <w:rsid w:val="007D3CE2"/>
    <w:rsid w:val="00861ED0"/>
    <w:rsid w:val="00871DB3"/>
    <w:rsid w:val="008775FF"/>
    <w:rsid w:val="008A0DD7"/>
    <w:rsid w:val="008B0CFD"/>
    <w:rsid w:val="00944FA8"/>
    <w:rsid w:val="009A460D"/>
    <w:rsid w:val="009C7485"/>
    <w:rsid w:val="009D2064"/>
    <w:rsid w:val="009E3C57"/>
    <w:rsid w:val="00A0022F"/>
    <w:rsid w:val="00A26197"/>
    <w:rsid w:val="00A738E4"/>
    <w:rsid w:val="00A8678A"/>
    <w:rsid w:val="00A94737"/>
    <w:rsid w:val="00B15C9A"/>
    <w:rsid w:val="00B919F8"/>
    <w:rsid w:val="00BC56DB"/>
    <w:rsid w:val="00BE28E8"/>
    <w:rsid w:val="00BF5945"/>
    <w:rsid w:val="00C01FC2"/>
    <w:rsid w:val="00C25BE6"/>
    <w:rsid w:val="00C5363D"/>
    <w:rsid w:val="00C925DF"/>
    <w:rsid w:val="00CA448E"/>
    <w:rsid w:val="00CD65C6"/>
    <w:rsid w:val="00CD7157"/>
    <w:rsid w:val="00CF517D"/>
    <w:rsid w:val="00D15511"/>
    <w:rsid w:val="00D2582C"/>
    <w:rsid w:val="00D52553"/>
    <w:rsid w:val="00D61AE2"/>
    <w:rsid w:val="00D774C4"/>
    <w:rsid w:val="00D82B65"/>
    <w:rsid w:val="00D835F9"/>
    <w:rsid w:val="00DA5C58"/>
    <w:rsid w:val="00DF3FD0"/>
    <w:rsid w:val="00E147E9"/>
    <w:rsid w:val="00E3198C"/>
    <w:rsid w:val="00E51D2A"/>
    <w:rsid w:val="00F03676"/>
    <w:rsid w:val="00F1671B"/>
    <w:rsid w:val="00F52846"/>
    <w:rsid w:val="00F622D2"/>
    <w:rsid w:val="00F62EAF"/>
    <w:rsid w:val="00FC5788"/>
    <w:rsid w:val="00FE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D497"/>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8E4"/>
    <w:pPr>
      <w:spacing w:after="240"/>
    </w:pPr>
    <w:rPr>
      <w:sz w:val="24"/>
    </w:rPr>
  </w:style>
  <w:style w:type="paragraph" w:styleId="Heading1">
    <w:name w:val="heading 1"/>
    <w:basedOn w:val="Normal"/>
    <w:next w:val="Normal"/>
    <w:link w:val="Heading1Char"/>
    <w:uiPriority w:val="9"/>
    <w:qFormat/>
    <w:rsid w:val="00A738E4"/>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738E4"/>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A738E4"/>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A738E4"/>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2015-07-22T20:58:00Z</cp:lastPrinted>
  <dcterms:created xsi:type="dcterms:W3CDTF">2022-10-14T13:45:00Z</dcterms:created>
  <dcterms:modified xsi:type="dcterms:W3CDTF">2022-10-14T15:30:00Z</dcterms:modified>
</cp:coreProperties>
</file>