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8C24" w14:textId="77777777" w:rsidR="002D2E8B" w:rsidRPr="0038195C" w:rsidRDefault="002D2E8B" w:rsidP="00B302E4">
      <w:pPr>
        <w:tabs>
          <w:tab w:val="left" w:pos="900"/>
        </w:tabs>
        <w:spacing w:after="180" w:line="200" w:lineRule="exact"/>
        <w:jc w:val="both"/>
        <w:rPr>
          <w:rFonts w:ascii="Times New Roman" w:hAnsi="Times New Roman" w:cs="Times New Roman"/>
          <w:sz w:val="20"/>
          <w:szCs w:val="20"/>
        </w:rPr>
      </w:pPr>
    </w:p>
    <w:p w14:paraId="49B7F17F" w14:textId="110AF8EE" w:rsidR="001F5AEA" w:rsidRPr="0038195C" w:rsidRDefault="00DB05F0" w:rsidP="00F6785F">
      <w:pPr>
        <w:tabs>
          <w:tab w:val="left" w:pos="900"/>
        </w:tabs>
        <w:spacing w:after="60" w:line="260" w:lineRule="exac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MISSISSIPPI LEGISLATURE</w:t>
      </w:r>
    </w:p>
    <w:p w14:paraId="30B869E2" w14:textId="77777777" w:rsidR="001F5AEA" w:rsidRPr="0038195C" w:rsidRDefault="001F5AEA" w:rsidP="00F6785F">
      <w:pPr>
        <w:tabs>
          <w:tab w:val="left" w:pos="900"/>
        </w:tabs>
        <w:spacing w:after="60" w:line="260" w:lineRule="exact"/>
        <w:jc w:val="center"/>
        <w:outlineLvl w:val="0"/>
        <w:rPr>
          <w:rFonts w:ascii="Times New Roman" w:eastAsia="Times New Roman" w:hAnsi="Times New Roman" w:cs="Times New Roman"/>
          <w:b/>
          <w:bCs/>
          <w:sz w:val="24"/>
          <w:szCs w:val="24"/>
        </w:rPr>
      </w:pPr>
    </w:p>
    <w:p w14:paraId="1380DE04" w14:textId="77777777" w:rsidR="0079545C" w:rsidRDefault="0079545C" w:rsidP="0079545C">
      <w:pPr>
        <w:tabs>
          <w:tab w:val="left" w:pos="900"/>
        </w:tabs>
        <w:spacing w:after="0" w:line="26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JOINT LEGISLATIVE COMMITTEE ON PERFORMANCE</w:t>
      </w:r>
    </w:p>
    <w:p w14:paraId="01ABA03F" w14:textId="77777777" w:rsidR="0079545C" w:rsidRDefault="0079545C" w:rsidP="0079545C">
      <w:pPr>
        <w:tabs>
          <w:tab w:val="left" w:pos="900"/>
        </w:tabs>
        <w:spacing w:after="0" w:line="26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EVALUATION AND EXPENDITURE REVIEW</w:t>
      </w:r>
    </w:p>
    <w:p w14:paraId="7EDA3B85" w14:textId="302F31B5" w:rsidR="0079545C" w:rsidRPr="0038195C" w:rsidRDefault="0079545C" w:rsidP="0079545C">
      <w:pPr>
        <w:tabs>
          <w:tab w:val="left" w:pos="900"/>
        </w:tabs>
        <w:spacing w:after="60" w:line="260" w:lineRule="exact"/>
        <w:jc w:val="center"/>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 xml:space="preserve"> (PEER)</w:t>
      </w:r>
    </w:p>
    <w:p w14:paraId="2DC2C74A" w14:textId="77777777" w:rsidR="001F5AEA" w:rsidRPr="0038195C" w:rsidRDefault="001F5AEA" w:rsidP="00F6785F">
      <w:pPr>
        <w:tabs>
          <w:tab w:val="left" w:pos="900"/>
        </w:tabs>
        <w:spacing w:after="60" w:line="260" w:lineRule="exact"/>
        <w:jc w:val="center"/>
        <w:outlineLvl w:val="0"/>
        <w:rPr>
          <w:rFonts w:ascii="Times New Roman" w:eastAsia="Times New Roman" w:hAnsi="Times New Roman" w:cs="Times New Roman"/>
          <w:b/>
          <w:bCs/>
          <w:sz w:val="24"/>
          <w:szCs w:val="24"/>
        </w:rPr>
      </w:pPr>
      <w:bookmarkStart w:id="0" w:name="_GoBack"/>
      <w:bookmarkEnd w:id="0"/>
    </w:p>
    <w:p w14:paraId="594D9E3A" w14:textId="4683A4FB" w:rsidR="002D2E8B" w:rsidRPr="00DB05F0" w:rsidRDefault="00D80909" w:rsidP="0079545C">
      <w:pPr>
        <w:tabs>
          <w:tab w:val="left" w:pos="900"/>
        </w:tabs>
        <w:spacing w:after="0" w:line="260" w:lineRule="exact"/>
        <w:jc w:val="center"/>
        <w:outlineLvl w:val="0"/>
        <w:rPr>
          <w:rFonts w:ascii="Times New Roman" w:eastAsia="Times New Roman" w:hAnsi="Times New Roman" w:cs="Times New Roman"/>
          <w:b/>
          <w:bCs/>
        </w:rPr>
      </w:pPr>
      <w:r w:rsidRPr="00DB05F0">
        <w:rPr>
          <w:rFonts w:ascii="Times New Roman" w:eastAsia="Times New Roman" w:hAnsi="Times New Roman" w:cs="Times New Roman"/>
          <w:b/>
          <w:bCs/>
        </w:rPr>
        <w:t xml:space="preserve">James </w:t>
      </w:r>
      <w:r w:rsidR="00B257B0" w:rsidRPr="00DB05F0">
        <w:rPr>
          <w:rFonts w:ascii="Times New Roman" w:eastAsia="Times New Roman" w:hAnsi="Times New Roman" w:cs="Times New Roman"/>
          <w:b/>
          <w:bCs/>
        </w:rPr>
        <w:t>A.</w:t>
      </w:r>
      <w:r w:rsidRPr="00DB05F0">
        <w:rPr>
          <w:rFonts w:ascii="Times New Roman" w:eastAsia="Times New Roman" w:hAnsi="Times New Roman" w:cs="Times New Roman"/>
          <w:b/>
          <w:bCs/>
        </w:rPr>
        <w:t xml:space="preserve"> Barber</w:t>
      </w:r>
    </w:p>
    <w:p w14:paraId="21F9D149" w14:textId="1AE5797A" w:rsidR="00D80909" w:rsidRPr="00DB05F0" w:rsidRDefault="00D80909" w:rsidP="0079545C">
      <w:pPr>
        <w:tabs>
          <w:tab w:val="left" w:pos="900"/>
        </w:tabs>
        <w:spacing w:after="0" w:line="260" w:lineRule="exact"/>
        <w:jc w:val="center"/>
        <w:rPr>
          <w:rFonts w:ascii="Times New Roman" w:eastAsia="Times New Roman" w:hAnsi="Times New Roman" w:cs="Times New Roman"/>
          <w:b/>
          <w:bCs/>
        </w:rPr>
      </w:pPr>
      <w:r w:rsidRPr="00DB05F0">
        <w:rPr>
          <w:rFonts w:ascii="Times New Roman" w:eastAsia="Times New Roman" w:hAnsi="Times New Roman" w:cs="Times New Roman"/>
          <w:b/>
          <w:bCs/>
        </w:rPr>
        <w:t>Executive Director</w:t>
      </w:r>
    </w:p>
    <w:p w14:paraId="28B9B805" w14:textId="77777777" w:rsidR="00C06211" w:rsidRPr="0038195C" w:rsidRDefault="00C06211" w:rsidP="00F6785F">
      <w:pPr>
        <w:tabs>
          <w:tab w:val="left" w:pos="900"/>
        </w:tabs>
        <w:spacing w:after="60" w:line="260" w:lineRule="exact"/>
        <w:jc w:val="center"/>
        <w:rPr>
          <w:rFonts w:ascii="Times New Roman" w:eastAsia="Times New Roman" w:hAnsi="Times New Roman" w:cs="Times New Roman"/>
          <w:b/>
          <w:bCs/>
          <w:sz w:val="24"/>
          <w:szCs w:val="24"/>
        </w:rPr>
      </w:pPr>
    </w:p>
    <w:p w14:paraId="08A36BEB" w14:textId="77777777" w:rsidR="00B302E4" w:rsidRDefault="00B302E4" w:rsidP="00B302E4">
      <w:pPr>
        <w:tabs>
          <w:tab w:val="left" w:pos="900"/>
        </w:tabs>
        <w:spacing w:after="180" w:line="271" w:lineRule="exact"/>
        <w:jc w:val="center"/>
        <w:outlineLvl w:val="0"/>
        <w:rPr>
          <w:rFonts w:ascii="Times New Roman" w:hAnsi="Times New Roman" w:cs="Times New Roman"/>
          <w:sz w:val="26"/>
          <w:szCs w:val="26"/>
        </w:rPr>
      </w:pPr>
    </w:p>
    <w:p w14:paraId="119396FB" w14:textId="77777777" w:rsidR="00302D4D" w:rsidRDefault="00302D4D" w:rsidP="00B302E4">
      <w:pPr>
        <w:tabs>
          <w:tab w:val="left" w:pos="900"/>
        </w:tabs>
        <w:spacing w:after="180" w:line="271" w:lineRule="exact"/>
        <w:jc w:val="center"/>
        <w:outlineLvl w:val="0"/>
        <w:rPr>
          <w:rFonts w:ascii="Times New Roman" w:hAnsi="Times New Roman" w:cs="Times New Roman"/>
          <w:sz w:val="26"/>
          <w:szCs w:val="26"/>
        </w:rPr>
      </w:pPr>
    </w:p>
    <w:p w14:paraId="6613DD0B" w14:textId="77777777" w:rsidR="00302D4D" w:rsidRDefault="00302D4D" w:rsidP="00B302E4">
      <w:pPr>
        <w:tabs>
          <w:tab w:val="left" w:pos="900"/>
        </w:tabs>
        <w:spacing w:after="180" w:line="271" w:lineRule="exact"/>
        <w:jc w:val="center"/>
        <w:outlineLvl w:val="0"/>
        <w:rPr>
          <w:rFonts w:ascii="Times New Roman" w:hAnsi="Times New Roman" w:cs="Times New Roman"/>
          <w:sz w:val="26"/>
          <w:szCs w:val="26"/>
        </w:rPr>
      </w:pPr>
    </w:p>
    <w:p w14:paraId="3220FFBF" w14:textId="77777777" w:rsidR="002D2E8B" w:rsidRPr="0038195C" w:rsidRDefault="00D80909" w:rsidP="00B302E4">
      <w:pPr>
        <w:tabs>
          <w:tab w:val="left" w:pos="900"/>
        </w:tabs>
        <w:spacing w:after="180" w:line="271" w:lineRule="exact"/>
        <w:jc w:val="center"/>
        <w:outlineLvl w:val="0"/>
        <w:rPr>
          <w:rFonts w:ascii="Times New Roman" w:eastAsia="Times New Roman" w:hAnsi="Times New Roman" w:cs="Times New Roman"/>
          <w:b/>
          <w:sz w:val="24"/>
          <w:szCs w:val="24"/>
        </w:rPr>
      </w:pPr>
      <w:r w:rsidRPr="0038195C">
        <w:rPr>
          <w:rFonts w:ascii="Times New Roman" w:eastAsia="Times New Roman" w:hAnsi="Times New Roman" w:cs="Times New Roman"/>
          <w:b/>
          <w:bCs/>
          <w:position w:val="-1"/>
          <w:sz w:val="24"/>
          <w:szCs w:val="24"/>
          <w:u w:color="000000"/>
        </w:rPr>
        <w:t>REQUEST FOR PROPOSALS</w:t>
      </w:r>
    </w:p>
    <w:p w14:paraId="150EA2F6" w14:textId="530982DA" w:rsidR="00D80909" w:rsidRPr="0038195C" w:rsidRDefault="00D80909" w:rsidP="0079545C">
      <w:pPr>
        <w:tabs>
          <w:tab w:val="left" w:pos="900"/>
        </w:tabs>
        <w:spacing w:after="0" w:line="271" w:lineRule="exact"/>
        <w:jc w:val="center"/>
        <w:rPr>
          <w:rFonts w:ascii="Times New Roman" w:eastAsia="Times New Roman" w:hAnsi="Times New Roman" w:cs="Times New Roman"/>
          <w:bCs/>
          <w:sz w:val="24"/>
          <w:szCs w:val="24"/>
        </w:rPr>
      </w:pPr>
      <w:r w:rsidRPr="0038195C">
        <w:rPr>
          <w:rFonts w:ascii="Times New Roman" w:eastAsia="Times New Roman" w:hAnsi="Times New Roman" w:cs="Times New Roman"/>
          <w:bCs/>
          <w:sz w:val="24"/>
          <w:szCs w:val="24"/>
        </w:rPr>
        <w:t xml:space="preserve">Review of the Jackson </w:t>
      </w:r>
      <w:r w:rsidR="00B257B0" w:rsidRPr="0038195C">
        <w:rPr>
          <w:rFonts w:ascii="Times New Roman" w:eastAsia="Times New Roman" w:hAnsi="Times New Roman" w:cs="Times New Roman"/>
          <w:bCs/>
          <w:sz w:val="24"/>
          <w:szCs w:val="24"/>
        </w:rPr>
        <w:t xml:space="preserve">Convention &amp; Visitors </w:t>
      </w:r>
      <w:r w:rsidRPr="0038195C">
        <w:rPr>
          <w:rFonts w:ascii="Times New Roman" w:eastAsia="Times New Roman" w:hAnsi="Times New Roman" w:cs="Times New Roman"/>
          <w:bCs/>
          <w:sz w:val="24"/>
          <w:szCs w:val="24"/>
        </w:rPr>
        <w:t>Bureau</w:t>
      </w:r>
    </w:p>
    <w:p w14:paraId="62123F97" w14:textId="7E7F5AE8" w:rsidR="002D2E8B" w:rsidRPr="009A2BA9" w:rsidRDefault="002F6104" w:rsidP="0079545C">
      <w:pPr>
        <w:tabs>
          <w:tab w:val="left" w:pos="900"/>
        </w:tabs>
        <w:spacing w:after="0" w:line="280" w:lineRule="exact"/>
        <w:jc w:val="center"/>
        <w:rPr>
          <w:rFonts w:ascii="Times New Roman" w:hAnsi="Times New Roman" w:cs="Times New Roman"/>
          <w:sz w:val="24"/>
          <w:szCs w:val="24"/>
        </w:rPr>
      </w:pPr>
      <w:r w:rsidRPr="009A2BA9">
        <w:rPr>
          <w:rFonts w:ascii="Times New Roman" w:hAnsi="Times New Roman" w:cs="Times New Roman"/>
          <w:sz w:val="24"/>
          <w:szCs w:val="24"/>
        </w:rPr>
        <w:t>Jackson, Mississippi</w:t>
      </w:r>
    </w:p>
    <w:p w14:paraId="108D3D0D" w14:textId="77777777" w:rsidR="008A1F4B" w:rsidRDefault="008A1F4B" w:rsidP="00B302E4">
      <w:pPr>
        <w:tabs>
          <w:tab w:val="left" w:pos="900"/>
        </w:tabs>
        <w:spacing w:after="180" w:line="280" w:lineRule="exact"/>
        <w:jc w:val="center"/>
        <w:rPr>
          <w:rFonts w:ascii="Times New Roman" w:hAnsi="Times New Roman" w:cs="Times New Roman"/>
          <w:sz w:val="28"/>
          <w:szCs w:val="28"/>
        </w:rPr>
      </w:pPr>
    </w:p>
    <w:p w14:paraId="4CDAFF92" w14:textId="77777777" w:rsidR="00302D4D" w:rsidRDefault="00302D4D" w:rsidP="00B302E4">
      <w:pPr>
        <w:tabs>
          <w:tab w:val="left" w:pos="900"/>
        </w:tabs>
        <w:spacing w:after="180" w:line="280" w:lineRule="exact"/>
        <w:jc w:val="center"/>
        <w:rPr>
          <w:rFonts w:ascii="Times New Roman" w:hAnsi="Times New Roman" w:cs="Times New Roman"/>
          <w:sz w:val="28"/>
          <w:szCs w:val="28"/>
        </w:rPr>
      </w:pPr>
    </w:p>
    <w:p w14:paraId="088B73D6" w14:textId="77777777" w:rsidR="00302D4D" w:rsidRDefault="00302D4D" w:rsidP="00B302E4">
      <w:pPr>
        <w:tabs>
          <w:tab w:val="left" w:pos="900"/>
        </w:tabs>
        <w:spacing w:after="180" w:line="280" w:lineRule="exact"/>
        <w:jc w:val="center"/>
        <w:rPr>
          <w:rFonts w:ascii="Times New Roman" w:hAnsi="Times New Roman" w:cs="Times New Roman"/>
          <w:sz w:val="28"/>
          <w:szCs w:val="28"/>
        </w:rPr>
      </w:pPr>
    </w:p>
    <w:p w14:paraId="7E76F058" w14:textId="77777777" w:rsidR="003E3D21" w:rsidRPr="0038195C" w:rsidRDefault="00D80909" w:rsidP="00C06211">
      <w:pPr>
        <w:tabs>
          <w:tab w:val="left" w:pos="900"/>
        </w:tabs>
        <w:spacing w:after="180" w:line="271" w:lineRule="exact"/>
        <w:jc w:val="center"/>
        <w:outlineLvl w:val="0"/>
        <w:rPr>
          <w:rFonts w:ascii="Times New Roman" w:eastAsia="Times New Roman" w:hAnsi="Times New Roman" w:cs="Times New Roman"/>
          <w:b/>
          <w:bCs/>
          <w:position w:val="-1"/>
          <w:sz w:val="24"/>
          <w:szCs w:val="24"/>
          <w:u w:color="000000"/>
        </w:rPr>
      </w:pPr>
      <w:r w:rsidRPr="0038195C">
        <w:rPr>
          <w:rFonts w:ascii="Times New Roman" w:eastAsia="Times New Roman" w:hAnsi="Times New Roman" w:cs="Times New Roman"/>
          <w:b/>
          <w:bCs/>
          <w:position w:val="-1"/>
          <w:sz w:val="24"/>
          <w:szCs w:val="24"/>
          <w:u w:color="000000"/>
        </w:rPr>
        <w:t>CLOSING DATE AND TIME</w:t>
      </w:r>
    </w:p>
    <w:p w14:paraId="3514464D" w14:textId="04D928DE" w:rsidR="002D2E8B" w:rsidRPr="0038195C" w:rsidRDefault="00D80909" w:rsidP="00B302E4">
      <w:pPr>
        <w:tabs>
          <w:tab w:val="left" w:pos="900"/>
        </w:tabs>
        <w:spacing w:after="180" w:line="240" w:lineRule="auto"/>
        <w:jc w:val="center"/>
        <w:rPr>
          <w:rFonts w:ascii="Times New Roman" w:eastAsia="Times New Roman" w:hAnsi="Times New Roman" w:cs="Times New Roman"/>
          <w:sz w:val="24"/>
          <w:szCs w:val="24"/>
        </w:rPr>
      </w:pPr>
      <w:r w:rsidRPr="0038195C">
        <w:rPr>
          <w:rFonts w:ascii="Times New Roman" w:eastAsia="Times New Roman" w:hAnsi="Times New Roman" w:cs="Times New Roman"/>
          <w:bCs/>
          <w:sz w:val="24"/>
          <w:szCs w:val="24"/>
        </w:rPr>
        <w:t>Ju</w:t>
      </w:r>
      <w:r w:rsidR="003120FB" w:rsidRPr="0038195C">
        <w:rPr>
          <w:rFonts w:ascii="Times New Roman" w:eastAsia="Times New Roman" w:hAnsi="Times New Roman" w:cs="Times New Roman"/>
          <w:bCs/>
          <w:sz w:val="24"/>
          <w:szCs w:val="24"/>
        </w:rPr>
        <w:t>ly 25</w:t>
      </w:r>
      <w:r w:rsidRPr="0038195C">
        <w:rPr>
          <w:rFonts w:ascii="Times New Roman" w:eastAsia="Times New Roman" w:hAnsi="Times New Roman" w:cs="Times New Roman"/>
          <w:bCs/>
          <w:sz w:val="24"/>
          <w:szCs w:val="24"/>
        </w:rPr>
        <w:t>, 2018</w:t>
      </w:r>
      <w:r w:rsidR="00437B3C">
        <w:rPr>
          <w:rFonts w:ascii="Times New Roman" w:eastAsia="Times New Roman" w:hAnsi="Times New Roman" w:cs="Times New Roman"/>
          <w:bCs/>
          <w:sz w:val="24"/>
          <w:szCs w:val="24"/>
        </w:rPr>
        <w:t>,</w:t>
      </w:r>
      <w:r w:rsidRPr="0038195C">
        <w:rPr>
          <w:rFonts w:ascii="Times New Roman" w:eastAsia="Times New Roman" w:hAnsi="Times New Roman" w:cs="Times New Roman"/>
          <w:bCs/>
          <w:sz w:val="24"/>
          <w:szCs w:val="24"/>
        </w:rPr>
        <w:t xml:space="preserve"> at Noon Central </w:t>
      </w:r>
      <w:r w:rsidR="003E3D21" w:rsidRPr="0038195C">
        <w:rPr>
          <w:rFonts w:ascii="Times New Roman" w:eastAsia="Times New Roman" w:hAnsi="Times New Roman" w:cs="Times New Roman"/>
          <w:bCs/>
          <w:sz w:val="24"/>
          <w:szCs w:val="24"/>
        </w:rPr>
        <w:t xml:space="preserve">Daylight </w:t>
      </w:r>
      <w:r w:rsidRPr="0038195C">
        <w:rPr>
          <w:rFonts w:ascii="Times New Roman" w:eastAsia="Times New Roman" w:hAnsi="Times New Roman" w:cs="Times New Roman"/>
          <w:bCs/>
          <w:sz w:val="24"/>
          <w:szCs w:val="24"/>
        </w:rPr>
        <w:t>Time (C</w:t>
      </w:r>
      <w:r w:rsidR="003120FB" w:rsidRPr="0038195C">
        <w:rPr>
          <w:rFonts w:ascii="Times New Roman" w:eastAsia="Times New Roman" w:hAnsi="Times New Roman" w:cs="Times New Roman"/>
          <w:bCs/>
          <w:sz w:val="24"/>
          <w:szCs w:val="24"/>
        </w:rPr>
        <w:t>D</w:t>
      </w:r>
      <w:r w:rsidRPr="0038195C">
        <w:rPr>
          <w:rFonts w:ascii="Times New Roman" w:eastAsia="Times New Roman" w:hAnsi="Times New Roman" w:cs="Times New Roman"/>
          <w:bCs/>
          <w:sz w:val="24"/>
          <w:szCs w:val="24"/>
        </w:rPr>
        <w:t>T)</w:t>
      </w:r>
    </w:p>
    <w:p w14:paraId="16069180" w14:textId="77777777" w:rsidR="00302D4D" w:rsidRDefault="00302D4D" w:rsidP="00C06211">
      <w:pPr>
        <w:tabs>
          <w:tab w:val="left" w:pos="900"/>
        </w:tabs>
        <w:spacing w:after="180" w:line="271" w:lineRule="exact"/>
        <w:jc w:val="center"/>
        <w:outlineLvl w:val="0"/>
        <w:rPr>
          <w:rFonts w:ascii="Times New Roman" w:eastAsia="Times New Roman" w:hAnsi="Times New Roman" w:cs="Times New Roman"/>
          <w:b/>
          <w:bCs/>
          <w:position w:val="-1"/>
          <w:sz w:val="24"/>
          <w:szCs w:val="24"/>
          <w:u w:color="000000"/>
        </w:rPr>
      </w:pPr>
    </w:p>
    <w:p w14:paraId="1508A468" w14:textId="77777777" w:rsidR="00302D4D" w:rsidRPr="0038195C" w:rsidRDefault="00302D4D" w:rsidP="00C06211">
      <w:pPr>
        <w:tabs>
          <w:tab w:val="left" w:pos="900"/>
        </w:tabs>
        <w:spacing w:after="180" w:line="271" w:lineRule="exact"/>
        <w:jc w:val="center"/>
        <w:outlineLvl w:val="0"/>
        <w:rPr>
          <w:rFonts w:ascii="Times New Roman" w:eastAsia="Times New Roman" w:hAnsi="Times New Roman" w:cs="Times New Roman"/>
          <w:b/>
          <w:bCs/>
          <w:position w:val="-1"/>
          <w:sz w:val="24"/>
          <w:szCs w:val="24"/>
          <w:u w:color="000000"/>
        </w:rPr>
      </w:pPr>
    </w:p>
    <w:p w14:paraId="69960421" w14:textId="77777777" w:rsidR="00D80909" w:rsidRPr="0038195C" w:rsidRDefault="00D80909" w:rsidP="00C06211">
      <w:pPr>
        <w:tabs>
          <w:tab w:val="left" w:pos="900"/>
        </w:tabs>
        <w:spacing w:after="180" w:line="271" w:lineRule="exact"/>
        <w:jc w:val="center"/>
        <w:outlineLvl w:val="0"/>
        <w:rPr>
          <w:rFonts w:ascii="Times New Roman" w:eastAsia="Times New Roman" w:hAnsi="Times New Roman" w:cs="Times New Roman"/>
          <w:b/>
          <w:bCs/>
          <w:position w:val="-1"/>
          <w:sz w:val="24"/>
          <w:szCs w:val="24"/>
          <w:u w:color="000000"/>
        </w:rPr>
      </w:pPr>
      <w:r w:rsidRPr="0038195C">
        <w:rPr>
          <w:rFonts w:ascii="Times New Roman" w:eastAsia="Times New Roman" w:hAnsi="Times New Roman" w:cs="Times New Roman"/>
          <w:b/>
          <w:bCs/>
          <w:position w:val="-1"/>
          <w:sz w:val="24"/>
          <w:szCs w:val="24"/>
          <w:u w:color="000000"/>
        </w:rPr>
        <w:t>CLOSING LOCATION</w:t>
      </w:r>
    </w:p>
    <w:p w14:paraId="1C147C5D" w14:textId="36209F05" w:rsidR="00B257B0" w:rsidRPr="0038195C" w:rsidRDefault="00D80909" w:rsidP="0079545C">
      <w:pPr>
        <w:tabs>
          <w:tab w:val="left" w:pos="900"/>
        </w:tabs>
        <w:spacing w:after="0" w:line="240" w:lineRule="auto"/>
        <w:ind w:firstLine="3"/>
        <w:jc w:val="center"/>
        <w:rPr>
          <w:rFonts w:ascii="Times New Roman" w:eastAsia="Times New Roman" w:hAnsi="Times New Roman" w:cs="Times New Roman"/>
          <w:bCs/>
          <w:sz w:val="24"/>
          <w:szCs w:val="24"/>
        </w:rPr>
      </w:pPr>
      <w:r w:rsidRPr="0038195C">
        <w:rPr>
          <w:rFonts w:ascii="Times New Roman" w:eastAsia="Times New Roman" w:hAnsi="Times New Roman" w:cs="Times New Roman"/>
          <w:bCs/>
          <w:sz w:val="24"/>
          <w:szCs w:val="24"/>
        </w:rPr>
        <w:t>Joint Legislative Committee on Performance</w:t>
      </w:r>
    </w:p>
    <w:p w14:paraId="62CE6213" w14:textId="58F3B1A8" w:rsidR="00D80909" w:rsidRPr="0038195C" w:rsidRDefault="00D80909" w:rsidP="0079545C">
      <w:pPr>
        <w:tabs>
          <w:tab w:val="left" w:pos="900"/>
        </w:tabs>
        <w:spacing w:after="0" w:line="240" w:lineRule="auto"/>
        <w:ind w:firstLine="3"/>
        <w:jc w:val="center"/>
        <w:rPr>
          <w:rFonts w:ascii="Times New Roman" w:eastAsia="Times New Roman" w:hAnsi="Times New Roman" w:cs="Times New Roman"/>
          <w:bCs/>
          <w:sz w:val="24"/>
          <w:szCs w:val="24"/>
        </w:rPr>
      </w:pPr>
      <w:r w:rsidRPr="0038195C">
        <w:rPr>
          <w:rFonts w:ascii="Times New Roman" w:eastAsia="Times New Roman" w:hAnsi="Times New Roman" w:cs="Times New Roman"/>
          <w:bCs/>
          <w:sz w:val="24"/>
          <w:szCs w:val="24"/>
        </w:rPr>
        <w:t>Evaluati</w:t>
      </w:r>
      <w:r w:rsidR="003E3D21" w:rsidRPr="0038195C">
        <w:rPr>
          <w:rFonts w:ascii="Times New Roman" w:eastAsia="Times New Roman" w:hAnsi="Times New Roman" w:cs="Times New Roman"/>
          <w:bCs/>
          <w:sz w:val="24"/>
          <w:szCs w:val="24"/>
        </w:rPr>
        <w:t>on and Expenditure Review</w:t>
      </w:r>
    </w:p>
    <w:p w14:paraId="0EB392DC" w14:textId="5DAFDC82" w:rsidR="00D80909" w:rsidRPr="0038195C" w:rsidRDefault="00D80909" w:rsidP="0079545C">
      <w:pPr>
        <w:tabs>
          <w:tab w:val="left" w:pos="900"/>
        </w:tabs>
        <w:spacing w:after="0" w:line="240" w:lineRule="auto"/>
        <w:ind w:firstLine="3"/>
        <w:jc w:val="center"/>
        <w:rPr>
          <w:rFonts w:ascii="Times New Roman" w:eastAsia="Times New Roman" w:hAnsi="Times New Roman" w:cs="Times New Roman"/>
          <w:bCs/>
          <w:sz w:val="24"/>
          <w:szCs w:val="24"/>
        </w:rPr>
      </w:pPr>
      <w:r w:rsidRPr="0038195C">
        <w:rPr>
          <w:rFonts w:ascii="Times New Roman" w:eastAsia="Times New Roman" w:hAnsi="Times New Roman" w:cs="Times New Roman"/>
          <w:bCs/>
          <w:sz w:val="24"/>
          <w:szCs w:val="24"/>
        </w:rPr>
        <w:t>501 North West Street</w:t>
      </w:r>
    </w:p>
    <w:p w14:paraId="4E2D581B" w14:textId="77777777" w:rsidR="00D80909" w:rsidRPr="0038195C" w:rsidRDefault="00D80909" w:rsidP="0079545C">
      <w:pPr>
        <w:tabs>
          <w:tab w:val="left" w:pos="900"/>
        </w:tabs>
        <w:spacing w:after="0" w:line="240" w:lineRule="auto"/>
        <w:ind w:firstLine="3"/>
        <w:jc w:val="center"/>
        <w:rPr>
          <w:rFonts w:ascii="Times New Roman" w:eastAsia="Times New Roman" w:hAnsi="Times New Roman" w:cs="Times New Roman"/>
          <w:bCs/>
          <w:sz w:val="24"/>
          <w:szCs w:val="24"/>
        </w:rPr>
      </w:pPr>
      <w:r w:rsidRPr="0038195C">
        <w:rPr>
          <w:rFonts w:ascii="Times New Roman" w:eastAsia="Times New Roman" w:hAnsi="Times New Roman" w:cs="Times New Roman"/>
          <w:bCs/>
          <w:sz w:val="24"/>
          <w:szCs w:val="24"/>
        </w:rPr>
        <w:t>Suite 301A</w:t>
      </w:r>
    </w:p>
    <w:p w14:paraId="4F4F5E79" w14:textId="4EF9AC29" w:rsidR="002D2E8B" w:rsidRPr="0038195C" w:rsidRDefault="00D80909" w:rsidP="0079545C">
      <w:pPr>
        <w:tabs>
          <w:tab w:val="left" w:pos="900"/>
        </w:tabs>
        <w:spacing w:after="0" w:line="240" w:lineRule="auto"/>
        <w:jc w:val="center"/>
        <w:rPr>
          <w:rFonts w:ascii="Times New Roman" w:eastAsia="Times New Roman" w:hAnsi="Times New Roman" w:cs="Times New Roman"/>
          <w:sz w:val="24"/>
          <w:szCs w:val="24"/>
        </w:rPr>
      </w:pPr>
      <w:r w:rsidRPr="0038195C">
        <w:rPr>
          <w:rFonts w:ascii="Times New Roman" w:eastAsia="Times New Roman" w:hAnsi="Times New Roman" w:cs="Times New Roman"/>
          <w:bCs/>
          <w:sz w:val="24"/>
          <w:szCs w:val="24"/>
        </w:rPr>
        <w:t>Jackson, MS 39201</w:t>
      </w:r>
    </w:p>
    <w:p w14:paraId="006FB938" w14:textId="77777777" w:rsidR="00B302E4" w:rsidRDefault="00B302E4" w:rsidP="00B302E4">
      <w:pPr>
        <w:tabs>
          <w:tab w:val="left" w:pos="900"/>
        </w:tabs>
        <w:spacing w:after="180" w:line="240" w:lineRule="auto"/>
        <w:jc w:val="center"/>
        <w:rPr>
          <w:rFonts w:ascii="Times New Roman" w:hAnsi="Times New Roman" w:cs="Times New Roman"/>
          <w:sz w:val="26"/>
          <w:szCs w:val="26"/>
        </w:rPr>
      </w:pPr>
    </w:p>
    <w:p w14:paraId="0797F982" w14:textId="77777777" w:rsidR="00302D4D" w:rsidRPr="0038195C" w:rsidRDefault="00302D4D" w:rsidP="00B302E4">
      <w:pPr>
        <w:tabs>
          <w:tab w:val="left" w:pos="900"/>
        </w:tabs>
        <w:spacing w:after="180" w:line="240" w:lineRule="auto"/>
        <w:jc w:val="center"/>
        <w:rPr>
          <w:rFonts w:ascii="Times New Roman" w:hAnsi="Times New Roman" w:cs="Times New Roman"/>
          <w:sz w:val="26"/>
          <w:szCs w:val="26"/>
        </w:rPr>
      </w:pPr>
    </w:p>
    <w:p w14:paraId="17F36AE0" w14:textId="7186D992" w:rsidR="00B257B0" w:rsidRPr="0038195C" w:rsidRDefault="00C06211" w:rsidP="00C06211">
      <w:pPr>
        <w:tabs>
          <w:tab w:val="left" w:pos="900"/>
        </w:tabs>
        <w:spacing w:after="180" w:line="271" w:lineRule="exact"/>
        <w:jc w:val="center"/>
        <w:outlineLvl w:val="0"/>
        <w:rPr>
          <w:rFonts w:ascii="Times New Roman" w:eastAsia="Times New Roman" w:hAnsi="Times New Roman" w:cs="Times New Roman"/>
          <w:b/>
          <w:bCs/>
          <w:position w:val="-1"/>
          <w:sz w:val="24"/>
          <w:szCs w:val="24"/>
          <w:u w:color="000000"/>
        </w:rPr>
      </w:pPr>
      <w:r w:rsidRPr="0038195C">
        <w:rPr>
          <w:rFonts w:ascii="Times New Roman" w:eastAsia="Times New Roman" w:hAnsi="Times New Roman" w:cs="Times New Roman"/>
          <w:b/>
          <w:bCs/>
          <w:position w:val="-1"/>
          <w:sz w:val="24"/>
          <w:szCs w:val="24"/>
          <w:u w:color="000000"/>
        </w:rPr>
        <w:t>PROPOSAL COORDINATOR</w:t>
      </w:r>
    </w:p>
    <w:p w14:paraId="1EBAF446" w14:textId="759F0665" w:rsidR="00D80909" w:rsidRPr="0038195C" w:rsidRDefault="00D80909" w:rsidP="00C06211">
      <w:pPr>
        <w:tabs>
          <w:tab w:val="left" w:pos="900"/>
        </w:tabs>
        <w:spacing w:after="60" w:line="260" w:lineRule="exact"/>
        <w:jc w:val="center"/>
        <w:outlineLvl w:val="0"/>
        <w:rPr>
          <w:rFonts w:ascii="Times New Roman" w:eastAsia="Times New Roman" w:hAnsi="Times New Roman" w:cs="Times New Roman"/>
          <w:bCs/>
          <w:sz w:val="24"/>
          <w:szCs w:val="24"/>
        </w:rPr>
      </w:pPr>
      <w:r w:rsidRPr="0038195C">
        <w:rPr>
          <w:rFonts w:ascii="Times New Roman" w:eastAsia="Times New Roman" w:hAnsi="Times New Roman" w:cs="Times New Roman"/>
          <w:bCs/>
          <w:sz w:val="24"/>
          <w:szCs w:val="24"/>
        </w:rPr>
        <w:t>James A. Barber</w:t>
      </w:r>
    </w:p>
    <w:p w14:paraId="1BF6B3A6" w14:textId="126C3DD4" w:rsidR="00C06211" w:rsidRPr="0038195C" w:rsidRDefault="00D80909" w:rsidP="00F6785F">
      <w:pPr>
        <w:tabs>
          <w:tab w:val="left" w:pos="900"/>
        </w:tabs>
        <w:spacing w:after="60" w:line="240" w:lineRule="auto"/>
        <w:ind w:firstLine="3"/>
        <w:jc w:val="center"/>
        <w:rPr>
          <w:rFonts w:ascii="Times New Roman" w:eastAsia="Times New Roman" w:hAnsi="Times New Roman" w:cs="Times New Roman"/>
          <w:bCs/>
          <w:sz w:val="24"/>
          <w:szCs w:val="24"/>
        </w:rPr>
      </w:pPr>
      <w:r w:rsidRPr="0038195C">
        <w:rPr>
          <w:rFonts w:ascii="Times New Roman" w:eastAsia="Times New Roman" w:hAnsi="Times New Roman" w:cs="Times New Roman"/>
          <w:bCs/>
          <w:sz w:val="24"/>
          <w:szCs w:val="24"/>
        </w:rPr>
        <w:t>james.barber@peer.ms.gov</w:t>
      </w:r>
    </w:p>
    <w:p w14:paraId="5D8CB1D3" w14:textId="77777777" w:rsidR="00C06211" w:rsidRPr="0038195C" w:rsidRDefault="00C06211">
      <w:pPr>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br w:type="page"/>
      </w:r>
    </w:p>
    <w:p w14:paraId="73800C7E" w14:textId="77777777" w:rsidR="002D2E8B" w:rsidRPr="0038195C" w:rsidRDefault="002D2E8B" w:rsidP="00F6785F">
      <w:pPr>
        <w:tabs>
          <w:tab w:val="left" w:pos="900"/>
        </w:tabs>
        <w:spacing w:after="60" w:line="240" w:lineRule="auto"/>
        <w:ind w:firstLine="3"/>
        <w:jc w:val="center"/>
        <w:rPr>
          <w:rFonts w:ascii="Times New Roman" w:eastAsia="Times New Roman" w:hAnsi="Times New Roman" w:cs="Times New Roman"/>
          <w:b/>
          <w:bCs/>
          <w:sz w:val="24"/>
          <w:szCs w:val="24"/>
        </w:rPr>
        <w:sectPr w:rsidR="002D2E8B" w:rsidRPr="0038195C" w:rsidSect="003F3BEB">
          <w:footerReference w:type="even" r:id="rId7"/>
          <w:footerReference w:type="default" r:id="rId8"/>
          <w:type w:val="continuous"/>
          <w:pgSz w:w="12240" w:h="15840"/>
          <w:pgMar w:top="1080" w:right="1714" w:bottom="1094" w:left="1339" w:header="720" w:footer="907" w:gutter="0"/>
          <w:pgNumType w:start="1"/>
          <w:cols w:space="720"/>
          <w:titlePg/>
          <w:docGrid w:linePitch="299"/>
        </w:sectPr>
      </w:pPr>
    </w:p>
    <w:p w14:paraId="62569E00" w14:textId="77777777" w:rsidR="002D2E8B" w:rsidRPr="0038195C" w:rsidRDefault="00D80909" w:rsidP="00B302E4">
      <w:pPr>
        <w:tabs>
          <w:tab w:val="left" w:pos="900"/>
        </w:tabs>
        <w:spacing w:after="180" w:line="240" w:lineRule="auto"/>
        <w:ind w:left="4172" w:right="416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lastRenderedPageBreak/>
        <w:t>SECTION 1</w:t>
      </w:r>
    </w:p>
    <w:p w14:paraId="2FF856C5" w14:textId="77777777" w:rsidR="002D2E8B" w:rsidRPr="0038195C" w:rsidRDefault="002D2E8B" w:rsidP="00B302E4">
      <w:pPr>
        <w:tabs>
          <w:tab w:val="left" w:pos="900"/>
        </w:tabs>
        <w:spacing w:after="180" w:line="240" w:lineRule="exact"/>
        <w:jc w:val="both"/>
        <w:rPr>
          <w:rFonts w:ascii="Times New Roman" w:hAnsi="Times New Roman" w:cs="Times New Roman"/>
          <w:sz w:val="24"/>
          <w:szCs w:val="24"/>
        </w:rPr>
      </w:pPr>
    </w:p>
    <w:p w14:paraId="6B73FA39" w14:textId="00613573" w:rsidR="002D2E8B" w:rsidRPr="0038195C" w:rsidRDefault="00D80909" w:rsidP="00416EBE">
      <w:pPr>
        <w:tabs>
          <w:tab w:val="left" w:pos="720"/>
          <w:tab w:val="left" w:pos="900"/>
        </w:tabs>
        <w:spacing w:after="180" w:line="240" w:lineRule="auto"/>
        <w:ind w:left="115" w:right="-14"/>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1.1</w:t>
      </w:r>
      <w:r w:rsidR="00416EBE" w:rsidRPr="0038195C">
        <w:rPr>
          <w:rFonts w:ascii="Times New Roman" w:eastAsia="Times New Roman" w:hAnsi="Times New Roman" w:cs="Times New Roman"/>
          <w:b/>
          <w:bCs/>
          <w:sz w:val="24"/>
          <w:szCs w:val="24"/>
        </w:rPr>
        <w:tab/>
      </w:r>
      <w:r w:rsidRPr="0038195C">
        <w:rPr>
          <w:rFonts w:ascii="Times New Roman" w:eastAsia="Times New Roman" w:hAnsi="Times New Roman" w:cs="Times New Roman"/>
          <w:b/>
          <w:bCs/>
          <w:sz w:val="24"/>
          <w:szCs w:val="24"/>
        </w:rPr>
        <w:t>Proposal Acceptance Period</w:t>
      </w:r>
    </w:p>
    <w:p w14:paraId="29686E06" w14:textId="204FFB20" w:rsidR="00D315F3" w:rsidRPr="0038195C" w:rsidRDefault="00D315F3" w:rsidP="00416EBE">
      <w:pPr>
        <w:tabs>
          <w:tab w:val="left" w:pos="810"/>
        </w:tabs>
        <w:spacing w:after="180" w:line="239" w:lineRule="auto"/>
        <w:ind w:left="720" w:right="55"/>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One (1) original and one (1) copy must be received by the closing </w:t>
      </w:r>
      <w:r w:rsidR="00B257B0" w:rsidRPr="0038195C">
        <w:rPr>
          <w:rFonts w:ascii="Times New Roman" w:eastAsia="Times New Roman" w:hAnsi="Times New Roman" w:cs="Times New Roman"/>
          <w:sz w:val="24"/>
          <w:szCs w:val="24"/>
        </w:rPr>
        <w:t xml:space="preserve">date set out in this proposal. </w:t>
      </w:r>
      <w:r w:rsidRPr="0038195C">
        <w:rPr>
          <w:rFonts w:ascii="Times New Roman" w:eastAsia="Times New Roman" w:hAnsi="Times New Roman" w:cs="Times New Roman"/>
          <w:sz w:val="24"/>
          <w:szCs w:val="24"/>
        </w:rPr>
        <w:t xml:space="preserve">The original shall contain </w:t>
      </w:r>
      <w:r w:rsidR="001F5AEA"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-specific evidence, </w:t>
      </w:r>
      <w:r w:rsidRPr="0038195C">
        <w:rPr>
          <w:rFonts w:ascii="Times New Roman" w:eastAsia="Times New Roman" w:hAnsi="Times New Roman" w:cs="Times New Roman"/>
          <w:b/>
          <w:sz w:val="24"/>
          <w:szCs w:val="24"/>
          <w:u w:val="single"/>
        </w:rPr>
        <w:t xml:space="preserve">and the copy shall include no </w:t>
      </w:r>
      <w:r w:rsidR="001F5AEA" w:rsidRPr="0038195C">
        <w:rPr>
          <w:rFonts w:ascii="Times New Roman" w:eastAsia="Times New Roman" w:hAnsi="Times New Roman" w:cs="Times New Roman"/>
          <w:b/>
          <w:sz w:val="24"/>
          <w:szCs w:val="24"/>
          <w:u w:val="single"/>
        </w:rPr>
        <w:t>Vendor</w:t>
      </w:r>
      <w:r w:rsidR="00DD2B76" w:rsidRPr="0038195C">
        <w:rPr>
          <w:rFonts w:ascii="Times New Roman" w:eastAsia="Times New Roman" w:hAnsi="Times New Roman" w:cs="Times New Roman"/>
          <w:b/>
          <w:sz w:val="24"/>
          <w:szCs w:val="24"/>
          <w:u w:val="single"/>
        </w:rPr>
        <w:t>-</w:t>
      </w:r>
      <w:r w:rsidRPr="0038195C">
        <w:rPr>
          <w:rFonts w:ascii="Times New Roman" w:eastAsia="Times New Roman" w:hAnsi="Times New Roman" w:cs="Times New Roman"/>
          <w:b/>
          <w:sz w:val="24"/>
          <w:szCs w:val="24"/>
          <w:u w:val="single"/>
        </w:rPr>
        <w:t>specific evidence</w:t>
      </w:r>
      <w:r w:rsidRPr="0038195C">
        <w:rPr>
          <w:rFonts w:ascii="Times New Roman" w:eastAsia="Times New Roman" w:hAnsi="Times New Roman" w:cs="Times New Roman"/>
          <w:sz w:val="24"/>
          <w:szCs w:val="24"/>
        </w:rPr>
        <w:t xml:space="preserve">. To prevent any confusion among the PEER staff </w:t>
      </w:r>
      <w:r w:rsidR="0079545C">
        <w:rPr>
          <w:rFonts w:ascii="Times New Roman" w:eastAsia="Times New Roman" w:hAnsi="Times New Roman" w:cs="Times New Roman"/>
          <w:sz w:val="24"/>
          <w:szCs w:val="24"/>
        </w:rPr>
        <w:t>involved in</w:t>
      </w:r>
      <w:r w:rsidRPr="0038195C">
        <w:rPr>
          <w:rFonts w:ascii="Times New Roman" w:eastAsia="Times New Roman" w:hAnsi="Times New Roman" w:cs="Times New Roman"/>
          <w:sz w:val="24"/>
          <w:szCs w:val="24"/>
        </w:rPr>
        <w:t xml:space="preserve"> the selection process, the </w:t>
      </w:r>
      <w:r w:rsidR="00B257B0" w:rsidRPr="0038195C">
        <w:rPr>
          <w:rFonts w:ascii="Times New Roman" w:eastAsia="Times New Roman" w:hAnsi="Times New Roman" w:cs="Times New Roman"/>
          <w:sz w:val="24"/>
          <w:szCs w:val="24"/>
        </w:rPr>
        <w:t>o</w:t>
      </w:r>
      <w:r w:rsidRPr="0038195C">
        <w:rPr>
          <w:rFonts w:ascii="Times New Roman" w:eastAsia="Times New Roman" w:hAnsi="Times New Roman" w:cs="Times New Roman"/>
          <w:sz w:val="24"/>
          <w:szCs w:val="24"/>
        </w:rPr>
        <w:t xml:space="preserve">riginal shall be clearly marked </w:t>
      </w:r>
      <w:r w:rsidRPr="0038195C">
        <w:rPr>
          <w:rFonts w:ascii="Times New Roman" w:eastAsia="Times New Roman" w:hAnsi="Times New Roman" w:cs="Times New Roman"/>
          <w:b/>
          <w:sz w:val="24"/>
          <w:szCs w:val="24"/>
        </w:rPr>
        <w:t>ORIGINAL</w:t>
      </w:r>
      <w:r w:rsidRPr="0038195C">
        <w:rPr>
          <w:rFonts w:ascii="Times New Roman" w:eastAsia="Times New Roman" w:hAnsi="Times New Roman" w:cs="Times New Roman"/>
          <w:sz w:val="24"/>
          <w:szCs w:val="24"/>
        </w:rPr>
        <w:t xml:space="preserve">, and the copy shall be clearly marked </w:t>
      </w:r>
      <w:r w:rsidRPr="0038195C">
        <w:rPr>
          <w:rFonts w:ascii="Times New Roman" w:eastAsia="Times New Roman" w:hAnsi="Times New Roman" w:cs="Times New Roman"/>
          <w:b/>
          <w:sz w:val="24"/>
          <w:szCs w:val="24"/>
        </w:rPr>
        <w:t>COPY</w:t>
      </w:r>
      <w:r w:rsidRPr="0038195C">
        <w:rPr>
          <w:rFonts w:ascii="Times New Roman" w:eastAsia="Times New Roman" w:hAnsi="Times New Roman" w:cs="Times New Roman"/>
          <w:sz w:val="24"/>
          <w:szCs w:val="24"/>
        </w:rPr>
        <w:t>.</w:t>
      </w:r>
      <w:r w:rsidR="00B257B0" w:rsidRPr="0038195C">
        <w:rPr>
          <w:rFonts w:ascii="Times New Roman" w:eastAsia="Times New Roman" w:hAnsi="Times New Roman" w:cs="Times New Roman"/>
          <w:sz w:val="24"/>
          <w:szCs w:val="24"/>
        </w:rPr>
        <w:t xml:space="preserve"> </w:t>
      </w:r>
    </w:p>
    <w:p w14:paraId="08FD774A" w14:textId="2E5AF07A" w:rsidR="002D2E8B" w:rsidRPr="0038195C" w:rsidRDefault="00D80909" w:rsidP="00416EBE">
      <w:pPr>
        <w:tabs>
          <w:tab w:val="left" w:pos="810"/>
        </w:tabs>
        <w:spacing w:after="180" w:line="239" w:lineRule="auto"/>
        <w:ind w:left="720" w:right="55"/>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The original and </w:t>
      </w:r>
      <w:r w:rsidR="00EE7274" w:rsidRPr="0038195C">
        <w:rPr>
          <w:rFonts w:ascii="Times New Roman" w:eastAsia="Times New Roman" w:hAnsi="Times New Roman" w:cs="Times New Roman"/>
          <w:sz w:val="24"/>
          <w:szCs w:val="24"/>
        </w:rPr>
        <w:t>the copy</w:t>
      </w:r>
      <w:r w:rsidRPr="0038195C">
        <w:rPr>
          <w:rFonts w:ascii="Times New Roman" w:eastAsia="Times New Roman" w:hAnsi="Times New Roman" w:cs="Times New Roman"/>
          <w:sz w:val="24"/>
          <w:szCs w:val="24"/>
        </w:rPr>
        <w:t xml:space="preserve"> shall be signed and submitted in a sealed envelope or package to </w:t>
      </w:r>
      <w:r w:rsidR="00EE7274" w:rsidRPr="0038195C">
        <w:rPr>
          <w:rFonts w:ascii="Times New Roman" w:eastAsia="Times New Roman" w:hAnsi="Times New Roman" w:cs="Times New Roman"/>
          <w:sz w:val="24"/>
          <w:szCs w:val="24"/>
        </w:rPr>
        <w:t xml:space="preserve">James </w:t>
      </w:r>
      <w:r w:rsidR="00B257B0" w:rsidRPr="0038195C">
        <w:rPr>
          <w:rFonts w:ascii="Times New Roman" w:eastAsia="Times New Roman" w:hAnsi="Times New Roman" w:cs="Times New Roman"/>
          <w:sz w:val="24"/>
          <w:szCs w:val="24"/>
        </w:rPr>
        <w:t xml:space="preserve">A. </w:t>
      </w:r>
      <w:r w:rsidR="00EE7274" w:rsidRPr="0038195C">
        <w:rPr>
          <w:rFonts w:ascii="Times New Roman" w:eastAsia="Times New Roman" w:hAnsi="Times New Roman" w:cs="Times New Roman"/>
          <w:sz w:val="24"/>
          <w:szCs w:val="24"/>
        </w:rPr>
        <w:t xml:space="preserve">Barber, Executive Director, PEER Committee, 501 North West Street, Suite 301A, Jackson, MS, 39201 </w:t>
      </w:r>
      <w:r w:rsidRPr="0038195C">
        <w:rPr>
          <w:rFonts w:ascii="Times New Roman" w:eastAsia="Times New Roman" w:hAnsi="Times New Roman" w:cs="Times New Roman"/>
          <w:sz w:val="24"/>
          <w:szCs w:val="24"/>
        </w:rPr>
        <w:t>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w:t>
      </w:r>
      <w:r w:rsidR="008427A5" w:rsidRPr="0038195C">
        <w:rPr>
          <w:rFonts w:ascii="Times New Roman" w:eastAsia="Times New Roman" w:hAnsi="Times New Roman" w:cs="Times New Roman"/>
          <w:sz w:val="24"/>
          <w:szCs w:val="24"/>
        </w:rPr>
        <w:t>nd time</w:t>
      </w:r>
      <w:r w:rsidR="008A1F4B" w:rsidRPr="0038195C">
        <w:rPr>
          <w:rFonts w:ascii="Times New Roman" w:eastAsia="Times New Roman" w:hAnsi="Times New Roman" w:cs="Times New Roman"/>
          <w:sz w:val="24"/>
          <w:szCs w:val="24"/>
        </w:rPr>
        <w:t>. T</w:t>
      </w:r>
      <w:r w:rsidRPr="0038195C">
        <w:rPr>
          <w:rFonts w:ascii="Times New Roman" w:eastAsia="Times New Roman" w:hAnsi="Times New Roman" w:cs="Times New Roman"/>
          <w:sz w:val="24"/>
          <w:szCs w:val="24"/>
        </w:rPr>
        <w:t xml:space="preserve">he time and date of receipt shall be indicated on the envelope or package by the </w:t>
      </w:r>
      <w:r w:rsidR="001E4FE1" w:rsidRPr="0038195C">
        <w:rPr>
          <w:rFonts w:ascii="Times New Roman" w:eastAsia="Times New Roman" w:hAnsi="Times New Roman" w:cs="Times New Roman"/>
          <w:sz w:val="24"/>
          <w:szCs w:val="24"/>
        </w:rPr>
        <w:t>PEER Committe</w:t>
      </w:r>
      <w:r w:rsidR="00EE7274" w:rsidRPr="0038195C">
        <w:rPr>
          <w:rFonts w:ascii="Times New Roman" w:eastAsia="Times New Roman" w:hAnsi="Times New Roman" w:cs="Times New Roman"/>
          <w:sz w:val="24"/>
          <w:szCs w:val="24"/>
        </w:rPr>
        <w:t xml:space="preserve">e. </w:t>
      </w:r>
      <w:r w:rsidRPr="0038195C">
        <w:rPr>
          <w:rFonts w:ascii="Times New Roman" w:eastAsia="Times New Roman" w:hAnsi="Times New Roman" w:cs="Times New Roman"/>
          <w:sz w:val="24"/>
          <w:szCs w:val="24"/>
        </w:rPr>
        <w:t xml:space="preserve">Each page of the original proposal and all attachments shall be identified with the name of the respondent. Modifications or additions to any portion of the </w:t>
      </w:r>
      <w:r w:rsidR="00302D4D">
        <w:rPr>
          <w:rFonts w:ascii="Times New Roman" w:eastAsia="Times New Roman" w:hAnsi="Times New Roman" w:cs="Times New Roman"/>
          <w:sz w:val="24"/>
          <w:szCs w:val="24"/>
        </w:rPr>
        <w:t>proposal</w:t>
      </w:r>
      <w:r w:rsidRPr="0038195C">
        <w:rPr>
          <w:rFonts w:ascii="Times New Roman" w:eastAsia="Times New Roman" w:hAnsi="Times New Roman" w:cs="Times New Roman"/>
          <w:sz w:val="24"/>
          <w:szCs w:val="24"/>
        </w:rPr>
        <w:t xml:space="preserve"> document may be cause for rejection of the proposal. </w:t>
      </w:r>
      <w:r w:rsidR="001E4FE1" w:rsidRPr="0038195C">
        <w:rPr>
          <w:rFonts w:ascii="Times New Roman" w:eastAsia="Times New Roman" w:hAnsi="Times New Roman" w:cs="Times New Roman"/>
          <w:sz w:val="24"/>
          <w:szCs w:val="24"/>
        </w:rPr>
        <w:t>PEER</w:t>
      </w:r>
      <w:r w:rsidRPr="0038195C">
        <w:rPr>
          <w:rFonts w:ascii="Times New Roman" w:eastAsia="Times New Roman" w:hAnsi="Times New Roman" w:cs="Times New Roman"/>
          <w:sz w:val="24"/>
          <w:szCs w:val="24"/>
        </w:rPr>
        <w:t xml:space="preserve"> reserves the right to decide, on a case</w:t>
      </w:r>
      <w:r w:rsidR="00B257B0"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by-case basis, whether to reject a proposal with modifications or additions as nonresponsive. As a precondition to proposal acceptance, </w:t>
      </w:r>
      <w:r w:rsidR="001E4FE1" w:rsidRPr="0038195C">
        <w:rPr>
          <w:rFonts w:ascii="Times New Roman" w:eastAsia="Times New Roman" w:hAnsi="Times New Roman" w:cs="Times New Roman"/>
          <w:sz w:val="24"/>
          <w:szCs w:val="24"/>
        </w:rPr>
        <w:t>PEER</w:t>
      </w:r>
      <w:r w:rsidRPr="0038195C">
        <w:rPr>
          <w:rFonts w:ascii="Times New Roman" w:eastAsia="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14:paraId="7613AF82" w14:textId="12899CAB" w:rsidR="002D2E8B" w:rsidRPr="0038195C" w:rsidRDefault="00D80909" w:rsidP="00B302E4">
      <w:pPr>
        <w:tabs>
          <w:tab w:val="left" w:pos="810"/>
          <w:tab w:val="left" w:pos="1440"/>
        </w:tabs>
        <w:spacing w:after="180" w:line="240" w:lineRule="auto"/>
        <w:ind w:left="720" w:right="-14" w:firstLine="25"/>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1.1.1</w:t>
      </w:r>
      <w:r w:rsidR="00B302E4" w:rsidRPr="0038195C">
        <w:rPr>
          <w:rFonts w:ascii="Times New Roman" w:eastAsia="Times New Roman" w:hAnsi="Times New Roman" w:cs="Times New Roman"/>
          <w:b/>
          <w:bCs/>
          <w:sz w:val="24"/>
          <w:szCs w:val="24"/>
        </w:rPr>
        <w:tab/>
      </w:r>
      <w:r w:rsidRPr="0038195C">
        <w:rPr>
          <w:rFonts w:ascii="Times New Roman" w:eastAsia="Times New Roman" w:hAnsi="Times New Roman" w:cs="Times New Roman"/>
          <w:b/>
          <w:bCs/>
          <w:sz w:val="24"/>
          <w:szCs w:val="24"/>
        </w:rPr>
        <w:t>Timeline</w:t>
      </w:r>
    </w:p>
    <w:p w14:paraId="799AFF24" w14:textId="444BFE19" w:rsidR="00173B61" w:rsidRPr="0038195C" w:rsidRDefault="00B302E4" w:rsidP="00B302E4">
      <w:pPr>
        <w:tabs>
          <w:tab w:val="left" w:pos="900"/>
          <w:tab w:val="left" w:pos="1440"/>
          <w:tab w:val="left" w:pos="7378"/>
          <w:tab w:val="right" w:pos="9630"/>
        </w:tabs>
        <w:spacing w:after="180" w:line="240" w:lineRule="auto"/>
        <w:ind w:left="810" w:right="363"/>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Request for Proposals Released</w:t>
      </w:r>
      <w:r w:rsidR="00173B61"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ab/>
        <w:t>June 27, 2018</w:t>
      </w:r>
    </w:p>
    <w:p w14:paraId="4A3B0A74" w14:textId="325FE4D7" w:rsidR="00173B61" w:rsidRPr="0038195C" w:rsidRDefault="00B302E4" w:rsidP="00B302E4">
      <w:pPr>
        <w:tabs>
          <w:tab w:val="left" w:pos="900"/>
          <w:tab w:val="left" w:pos="1440"/>
          <w:tab w:val="left" w:pos="7378"/>
          <w:tab w:val="right" w:pos="9630"/>
        </w:tabs>
        <w:spacing w:after="180" w:line="240" w:lineRule="auto"/>
        <w:ind w:left="810" w:right="363"/>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Deadline for Questions</w:t>
      </w:r>
      <w:r w:rsidR="00173B61"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ab/>
        <w:t>July 13, 2018</w:t>
      </w:r>
    </w:p>
    <w:p w14:paraId="560CE014" w14:textId="23DAEB31" w:rsidR="00173B61" w:rsidRPr="0038195C" w:rsidRDefault="00B302E4" w:rsidP="00B302E4">
      <w:pPr>
        <w:tabs>
          <w:tab w:val="left" w:pos="900"/>
          <w:tab w:val="left" w:pos="1440"/>
          <w:tab w:val="left" w:pos="7378"/>
          <w:tab w:val="right" w:pos="9630"/>
        </w:tabs>
        <w:spacing w:after="180" w:line="240" w:lineRule="auto"/>
        <w:ind w:left="810" w:right="363"/>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Deadline for Answers</w:t>
      </w:r>
      <w:r w:rsidR="00173B61"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ab/>
        <w:t>July 17, 2018</w:t>
      </w:r>
    </w:p>
    <w:p w14:paraId="46FD343C" w14:textId="207D7D89" w:rsidR="00173B61" w:rsidRPr="0038195C" w:rsidRDefault="00B302E4" w:rsidP="00B302E4">
      <w:pPr>
        <w:tabs>
          <w:tab w:val="left" w:pos="900"/>
          <w:tab w:val="left" w:pos="1440"/>
          <w:tab w:val="left" w:pos="7378"/>
          <w:tab w:val="right" w:pos="9630"/>
        </w:tabs>
        <w:spacing w:after="180" w:line="240" w:lineRule="auto"/>
        <w:ind w:left="810" w:right="363"/>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Proposals Due</w:t>
      </w:r>
      <w:r w:rsidR="00173B61"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ab/>
        <w:t>July 25, 2018</w:t>
      </w:r>
    </w:p>
    <w:p w14:paraId="7AC9BAE2" w14:textId="0945B63B" w:rsidR="00173B61" w:rsidRPr="0038195C" w:rsidRDefault="00B302E4" w:rsidP="00B302E4">
      <w:pPr>
        <w:tabs>
          <w:tab w:val="left" w:pos="900"/>
          <w:tab w:val="left" w:pos="1440"/>
          <w:tab w:val="left" w:pos="7378"/>
          <w:tab w:val="right" w:pos="9630"/>
        </w:tabs>
        <w:spacing w:after="180" w:line="240" w:lineRule="auto"/>
        <w:ind w:left="810" w:right="363"/>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Proposal Opening</w:t>
      </w:r>
      <w:r w:rsidR="00173B61"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ab/>
        <w:t>July 26, 2018</w:t>
      </w:r>
    </w:p>
    <w:p w14:paraId="28136F2F" w14:textId="7D01C3F5" w:rsidR="00173B61" w:rsidRPr="0038195C" w:rsidRDefault="00B302E4" w:rsidP="00B302E4">
      <w:pPr>
        <w:tabs>
          <w:tab w:val="left" w:pos="900"/>
          <w:tab w:val="left" w:pos="1440"/>
          <w:tab w:val="left" w:pos="7378"/>
          <w:tab w:val="right" w:pos="9630"/>
        </w:tabs>
        <w:spacing w:after="180" w:line="240" w:lineRule="auto"/>
        <w:ind w:left="810" w:right="363"/>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Proposal Evaluations</w:t>
      </w:r>
      <w:r w:rsidR="00173B61"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ab/>
        <w:t xml:space="preserve"> July </w:t>
      </w:r>
      <w:r w:rsidR="003F1795">
        <w:rPr>
          <w:rFonts w:ascii="Times New Roman" w:eastAsia="Times New Roman" w:hAnsi="Times New Roman" w:cs="Times New Roman"/>
          <w:sz w:val="24"/>
          <w:szCs w:val="24"/>
        </w:rPr>
        <w:t>26</w:t>
      </w:r>
      <w:r w:rsidR="009A2BA9">
        <w:rPr>
          <w:rFonts w:ascii="Times New Roman" w:eastAsia="Times New Roman" w:hAnsi="Times New Roman" w:cs="Times New Roman"/>
          <w:sz w:val="24"/>
          <w:szCs w:val="24"/>
        </w:rPr>
        <w:t>–</w:t>
      </w:r>
      <w:r w:rsidR="00173B61" w:rsidRPr="0038195C">
        <w:rPr>
          <w:rFonts w:ascii="Times New Roman" w:eastAsia="Times New Roman" w:hAnsi="Times New Roman" w:cs="Times New Roman"/>
          <w:sz w:val="24"/>
          <w:szCs w:val="24"/>
        </w:rPr>
        <w:t>27, 2018</w:t>
      </w:r>
    </w:p>
    <w:p w14:paraId="0C9D13F3" w14:textId="64CB6335" w:rsidR="00173B61" w:rsidRDefault="00B302E4" w:rsidP="00B302E4">
      <w:pPr>
        <w:tabs>
          <w:tab w:val="left" w:pos="900"/>
          <w:tab w:val="left" w:pos="1440"/>
          <w:tab w:val="left" w:pos="7378"/>
          <w:tab w:val="right" w:pos="9630"/>
        </w:tabs>
        <w:spacing w:after="180" w:line="240" w:lineRule="auto"/>
        <w:ind w:left="810" w:right="363"/>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Notice of Intent to Award</w:t>
      </w:r>
      <w:r w:rsidR="00173B61"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ab/>
        <w:t xml:space="preserve">August </w:t>
      </w:r>
      <w:r w:rsidR="003F1795">
        <w:rPr>
          <w:rFonts w:ascii="Times New Roman" w:eastAsia="Times New Roman" w:hAnsi="Times New Roman" w:cs="Times New Roman"/>
          <w:sz w:val="24"/>
          <w:szCs w:val="24"/>
        </w:rPr>
        <w:t>7</w:t>
      </w:r>
      <w:r w:rsidR="00173B61" w:rsidRPr="0038195C">
        <w:rPr>
          <w:rFonts w:ascii="Times New Roman" w:eastAsia="Times New Roman" w:hAnsi="Times New Roman" w:cs="Times New Roman"/>
          <w:sz w:val="24"/>
          <w:szCs w:val="24"/>
        </w:rPr>
        <w:t>, 2018</w:t>
      </w:r>
    </w:p>
    <w:p w14:paraId="4AA3E56C" w14:textId="63F5EDD7" w:rsidR="0038248B" w:rsidRPr="0038195C" w:rsidRDefault="0038248B" w:rsidP="00B302E4">
      <w:pPr>
        <w:tabs>
          <w:tab w:val="left" w:pos="900"/>
          <w:tab w:val="left" w:pos="1440"/>
          <w:tab w:val="left" w:pos="7378"/>
          <w:tab w:val="right" w:pos="9630"/>
        </w:tabs>
        <w:spacing w:after="180" w:line="240" w:lineRule="auto"/>
        <w:ind w:left="810" w:right="36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248B">
        <w:rPr>
          <w:rFonts w:ascii="Times New Roman" w:eastAsia="Times New Roman" w:hAnsi="Times New Roman" w:cs="Times New Roman"/>
          <w:b/>
          <w:sz w:val="24"/>
          <w:szCs w:val="24"/>
        </w:rPr>
        <w:t>Report Due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248B">
        <w:rPr>
          <w:rFonts w:ascii="Times New Roman" w:eastAsia="Times New Roman" w:hAnsi="Times New Roman" w:cs="Times New Roman"/>
          <w:b/>
          <w:sz w:val="24"/>
          <w:szCs w:val="24"/>
        </w:rPr>
        <w:t>October 26, 2018</w:t>
      </w:r>
    </w:p>
    <w:p w14:paraId="26ACDE7F" w14:textId="56F0A387" w:rsidR="00B257B0" w:rsidRPr="0038195C" w:rsidRDefault="00B302E4" w:rsidP="00416EBE">
      <w:pPr>
        <w:tabs>
          <w:tab w:val="left" w:pos="900"/>
          <w:tab w:val="left" w:pos="1440"/>
          <w:tab w:val="left" w:pos="5670"/>
          <w:tab w:val="right" w:pos="9630"/>
        </w:tabs>
        <w:spacing w:after="180" w:line="240" w:lineRule="auto"/>
        <w:ind w:left="810" w:right="363"/>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Term of Initial Contract</w:t>
      </w:r>
      <w:r w:rsidR="00173B61" w:rsidRPr="0038195C">
        <w:rPr>
          <w:rFonts w:ascii="Times New Roman" w:eastAsia="Times New Roman" w:hAnsi="Times New Roman" w:cs="Times New Roman"/>
          <w:sz w:val="24"/>
          <w:szCs w:val="24"/>
        </w:rPr>
        <w:tab/>
      </w:r>
      <w:r w:rsidR="00173B61" w:rsidRPr="0038195C">
        <w:rPr>
          <w:rFonts w:ascii="Times New Roman" w:eastAsia="Times New Roman" w:hAnsi="Times New Roman" w:cs="Times New Roman"/>
          <w:sz w:val="24"/>
          <w:szCs w:val="24"/>
        </w:rPr>
        <w:tab/>
        <w:t>August 13, 2018</w:t>
      </w:r>
      <w:r w:rsidR="00C5495C" w:rsidRPr="0038195C">
        <w:rPr>
          <w:rFonts w:ascii="Times New Roman" w:eastAsia="Times New Roman" w:hAnsi="Times New Roman" w:cs="Times New Roman"/>
          <w:sz w:val="24"/>
          <w:szCs w:val="24"/>
        </w:rPr>
        <w:t>–November 2, 2018</w:t>
      </w:r>
    </w:p>
    <w:p w14:paraId="7CBF1C24" w14:textId="2A8CED08" w:rsidR="00B257B0" w:rsidRPr="0038195C" w:rsidRDefault="00B57FCC" w:rsidP="00B302E4">
      <w:pPr>
        <w:tabs>
          <w:tab w:val="left" w:pos="720"/>
          <w:tab w:val="left" w:pos="1440"/>
        </w:tabs>
        <w:spacing w:after="180" w:line="240" w:lineRule="auto"/>
        <w:ind w:left="115" w:right="-14"/>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1.1.2</w:t>
      </w:r>
      <w:r w:rsidR="00691625"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Rejection of Proposals</w:t>
      </w:r>
    </w:p>
    <w:p w14:paraId="693110C1" w14:textId="633DAE44" w:rsidR="002D2E8B" w:rsidRPr="0038195C" w:rsidRDefault="00D80909" w:rsidP="00416EBE">
      <w:pPr>
        <w:tabs>
          <w:tab w:val="left" w:pos="900"/>
        </w:tabs>
        <w:spacing w:after="180" w:line="274" w:lineRule="exact"/>
        <w:ind w:left="1440" w:right="62"/>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Proposals which do not conform to the requirements set forth in this Request for Proposals may be rejected by </w:t>
      </w:r>
      <w:r w:rsidR="001E4FE1" w:rsidRPr="0038195C">
        <w:rPr>
          <w:rFonts w:ascii="Times New Roman" w:eastAsia="Times New Roman" w:hAnsi="Times New Roman" w:cs="Times New Roman"/>
          <w:sz w:val="24"/>
          <w:szCs w:val="24"/>
        </w:rPr>
        <w:t>PEER</w:t>
      </w:r>
      <w:r w:rsidRPr="0038195C">
        <w:rPr>
          <w:rFonts w:ascii="Times New Roman" w:eastAsia="Times New Roman" w:hAnsi="Times New Roman" w:cs="Times New Roman"/>
          <w:sz w:val="24"/>
          <w:szCs w:val="24"/>
        </w:rPr>
        <w:t>. Proposals may be rejected for reasons which include, but are not limited to, the following:</w:t>
      </w:r>
    </w:p>
    <w:p w14:paraId="6938AE23" w14:textId="77777777" w:rsidR="00173B61" w:rsidRPr="0038195C" w:rsidRDefault="00D80909" w:rsidP="00B302E4">
      <w:pPr>
        <w:pStyle w:val="ListParagraph"/>
        <w:numPr>
          <w:ilvl w:val="0"/>
          <w:numId w:val="5"/>
        </w:numPr>
        <w:tabs>
          <w:tab w:val="left" w:pos="900"/>
        </w:tabs>
        <w:spacing w:after="180" w:line="240" w:lineRule="auto"/>
        <w:ind w:left="1800" w:right="-14"/>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proposal contains unauthorized amendments to the requirements of the</w:t>
      </w:r>
      <w:r w:rsidR="00173B61"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Request for Proposals.</w:t>
      </w:r>
    </w:p>
    <w:p w14:paraId="13F54CDF" w14:textId="77777777" w:rsidR="00173B61" w:rsidRPr="0038195C" w:rsidRDefault="00D80909" w:rsidP="00B302E4">
      <w:pPr>
        <w:pStyle w:val="ListParagraph"/>
        <w:numPr>
          <w:ilvl w:val="0"/>
          <w:numId w:val="5"/>
        </w:numPr>
        <w:tabs>
          <w:tab w:val="left" w:pos="900"/>
        </w:tabs>
        <w:spacing w:after="180" w:line="240" w:lineRule="auto"/>
        <w:ind w:left="1800" w:right="-14"/>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lastRenderedPageBreak/>
        <w:t>The proposal is conditional.</w:t>
      </w:r>
    </w:p>
    <w:p w14:paraId="3C5A5379" w14:textId="68BE5DA3" w:rsidR="00173B61" w:rsidRPr="0038195C" w:rsidRDefault="00D80909" w:rsidP="00B302E4">
      <w:pPr>
        <w:pStyle w:val="ListParagraph"/>
        <w:numPr>
          <w:ilvl w:val="0"/>
          <w:numId w:val="5"/>
        </w:numPr>
        <w:tabs>
          <w:tab w:val="left" w:pos="900"/>
        </w:tabs>
        <w:spacing w:after="180" w:line="240" w:lineRule="auto"/>
        <w:ind w:left="1800" w:right="-14"/>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proposal is incomplete</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or</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contains</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irregularities</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which</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make</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the proposal indefinite or ambiguous.</w:t>
      </w:r>
      <w:r w:rsidR="00173B61" w:rsidRPr="0038195C">
        <w:rPr>
          <w:rFonts w:ascii="Times New Roman" w:eastAsia="Times New Roman" w:hAnsi="Times New Roman" w:cs="Times New Roman"/>
          <w:sz w:val="24"/>
          <w:szCs w:val="24"/>
        </w:rPr>
        <w:t xml:space="preserve"> </w:t>
      </w:r>
    </w:p>
    <w:p w14:paraId="021BB543" w14:textId="77777777" w:rsidR="00173B61" w:rsidRPr="0038195C" w:rsidRDefault="00D80909" w:rsidP="00B302E4">
      <w:pPr>
        <w:pStyle w:val="ListParagraph"/>
        <w:numPr>
          <w:ilvl w:val="0"/>
          <w:numId w:val="5"/>
        </w:numPr>
        <w:tabs>
          <w:tab w:val="left" w:pos="900"/>
        </w:tabs>
        <w:spacing w:after="180" w:line="240" w:lineRule="auto"/>
        <w:ind w:left="1800" w:right="-14"/>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proposal is received late.</w:t>
      </w:r>
    </w:p>
    <w:p w14:paraId="4DF11907" w14:textId="0D5992BB" w:rsidR="00173B61" w:rsidRPr="0038195C" w:rsidRDefault="00D80909" w:rsidP="00B302E4">
      <w:pPr>
        <w:pStyle w:val="ListParagraph"/>
        <w:numPr>
          <w:ilvl w:val="0"/>
          <w:numId w:val="5"/>
        </w:numPr>
        <w:tabs>
          <w:tab w:val="left" w:pos="900"/>
        </w:tabs>
        <w:spacing w:after="180" w:line="240" w:lineRule="auto"/>
        <w:ind w:left="1800" w:right="-14"/>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The proposal is not signed by an authorized representative of the </w:t>
      </w:r>
      <w:r w:rsidR="0038248B">
        <w:rPr>
          <w:rFonts w:ascii="Times New Roman" w:eastAsia="Times New Roman" w:hAnsi="Times New Roman" w:cs="Times New Roman"/>
          <w:sz w:val="24"/>
          <w:szCs w:val="24"/>
        </w:rPr>
        <w:t>respondent</w:t>
      </w:r>
      <w:r w:rsidRPr="0038195C">
        <w:rPr>
          <w:rFonts w:ascii="Times New Roman" w:eastAsia="Times New Roman" w:hAnsi="Times New Roman" w:cs="Times New Roman"/>
          <w:sz w:val="24"/>
          <w:szCs w:val="24"/>
        </w:rPr>
        <w:t>.</w:t>
      </w:r>
    </w:p>
    <w:p w14:paraId="4CE7AD25" w14:textId="77777777" w:rsidR="00173B61" w:rsidRPr="0038195C" w:rsidRDefault="00D80909" w:rsidP="00B302E4">
      <w:pPr>
        <w:pStyle w:val="ListParagraph"/>
        <w:numPr>
          <w:ilvl w:val="0"/>
          <w:numId w:val="5"/>
        </w:numPr>
        <w:tabs>
          <w:tab w:val="left" w:pos="900"/>
        </w:tabs>
        <w:spacing w:after="180" w:line="240" w:lineRule="auto"/>
        <w:ind w:left="1800" w:right="-14"/>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proposal contains false or misleading statements or references.</w:t>
      </w:r>
    </w:p>
    <w:p w14:paraId="41AC9D73" w14:textId="047AA3BC" w:rsidR="002D2E8B" w:rsidRPr="0038195C" w:rsidRDefault="00D80909" w:rsidP="00416EBE">
      <w:pPr>
        <w:pStyle w:val="ListParagraph"/>
        <w:numPr>
          <w:ilvl w:val="0"/>
          <w:numId w:val="5"/>
        </w:numPr>
        <w:tabs>
          <w:tab w:val="left" w:pos="900"/>
        </w:tabs>
        <w:spacing w:after="180" w:line="240" w:lineRule="auto"/>
        <w:ind w:left="1800" w:right="-14"/>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proposal does not offer to provide all services required by the Request for Proposal</w:t>
      </w:r>
      <w:r w:rsidR="00B257B0"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w:t>
      </w:r>
    </w:p>
    <w:p w14:paraId="162125AA" w14:textId="2F8DF4DC" w:rsidR="002D2E8B" w:rsidRPr="0038195C" w:rsidRDefault="00D80909" w:rsidP="00B302E4">
      <w:pPr>
        <w:tabs>
          <w:tab w:val="left" w:pos="740"/>
          <w:tab w:val="left" w:pos="900"/>
        </w:tabs>
        <w:spacing w:after="180" w:line="240" w:lineRule="auto"/>
        <w:ind w:left="115" w:right="-14"/>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1.2</w:t>
      </w:r>
      <w:r w:rsidR="00B302E4" w:rsidRPr="0038195C">
        <w:rPr>
          <w:rFonts w:ascii="Times New Roman" w:eastAsia="Times New Roman" w:hAnsi="Times New Roman" w:cs="Times New Roman"/>
          <w:b/>
          <w:bCs/>
          <w:sz w:val="24"/>
          <w:szCs w:val="24"/>
        </w:rPr>
        <w:tab/>
      </w:r>
      <w:r w:rsidRPr="0038195C">
        <w:rPr>
          <w:rFonts w:ascii="Times New Roman" w:eastAsia="Times New Roman" w:hAnsi="Times New Roman" w:cs="Times New Roman"/>
          <w:b/>
          <w:bCs/>
          <w:sz w:val="24"/>
          <w:szCs w:val="24"/>
        </w:rPr>
        <w:t>Expenses Incurred in Preparing Offers</w:t>
      </w:r>
    </w:p>
    <w:p w14:paraId="7EFDB7BE" w14:textId="6FB0A12A" w:rsidR="002D2E8B" w:rsidRPr="0038195C" w:rsidRDefault="00B61A23" w:rsidP="00416EBE">
      <w:pPr>
        <w:tabs>
          <w:tab w:val="left" w:pos="900"/>
        </w:tabs>
        <w:spacing w:after="180" w:line="274" w:lineRule="exact"/>
        <w:ind w:left="758" w:right="67"/>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PEER</w:t>
      </w:r>
      <w:r w:rsidR="00D80909" w:rsidRPr="0038195C">
        <w:rPr>
          <w:rFonts w:ascii="Times New Roman" w:eastAsia="Times New Roman" w:hAnsi="Times New Roman" w:cs="Times New Roman"/>
          <w:sz w:val="24"/>
          <w:szCs w:val="24"/>
        </w:rPr>
        <w:t xml:space="preserve"> accepts no responsibility for any expense incurred by the respondent in the preparation and presentation of an offer. Such expenses shall be borne exclusively by the</w:t>
      </w:r>
      <w:r w:rsidR="00416EBE" w:rsidRPr="0038195C">
        <w:rPr>
          <w:rFonts w:ascii="Times New Roman" w:eastAsia="Times New Roman" w:hAnsi="Times New Roman" w:cs="Times New Roman"/>
          <w:sz w:val="24"/>
          <w:szCs w:val="24"/>
        </w:rPr>
        <w:t xml:space="preserve"> </w:t>
      </w:r>
      <w:r w:rsidR="00D80909" w:rsidRPr="0038195C">
        <w:rPr>
          <w:rFonts w:ascii="Times New Roman" w:eastAsia="Times New Roman" w:hAnsi="Times New Roman" w:cs="Times New Roman"/>
          <w:sz w:val="24"/>
          <w:szCs w:val="24"/>
        </w:rPr>
        <w:t>respondent.</w:t>
      </w:r>
    </w:p>
    <w:p w14:paraId="667EF460" w14:textId="192400E1" w:rsidR="002D2E8B" w:rsidRPr="0038195C" w:rsidRDefault="00D80909" w:rsidP="00B302E4">
      <w:pPr>
        <w:tabs>
          <w:tab w:val="left" w:pos="740"/>
          <w:tab w:val="left" w:pos="900"/>
        </w:tabs>
        <w:spacing w:after="180" w:line="240" w:lineRule="auto"/>
        <w:ind w:left="115" w:right="-14"/>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1.3</w:t>
      </w:r>
      <w:r w:rsidR="00B302E4" w:rsidRPr="0038195C">
        <w:rPr>
          <w:rFonts w:ascii="Times New Roman" w:eastAsia="Times New Roman" w:hAnsi="Times New Roman" w:cs="Times New Roman"/>
          <w:b/>
          <w:bCs/>
          <w:sz w:val="24"/>
          <w:szCs w:val="24"/>
        </w:rPr>
        <w:tab/>
      </w:r>
      <w:r w:rsidRPr="0038195C">
        <w:rPr>
          <w:rFonts w:ascii="Times New Roman" w:eastAsia="Times New Roman" w:hAnsi="Times New Roman" w:cs="Times New Roman"/>
          <w:b/>
          <w:bCs/>
          <w:sz w:val="24"/>
          <w:szCs w:val="24"/>
        </w:rPr>
        <w:t>Proprietary Information</w:t>
      </w:r>
    </w:p>
    <w:p w14:paraId="4D180408" w14:textId="6C17CF98" w:rsidR="002D2E8B" w:rsidRPr="0038195C" w:rsidRDefault="00D80909" w:rsidP="00416EBE">
      <w:pPr>
        <w:tabs>
          <w:tab w:val="left" w:pos="900"/>
        </w:tabs>
        <w:spacing w:after="180" w:line="274" w:lineRule="exact"/>
        <w:ind w:left="758" w:right="67"/>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respondent should mark any and all pages of the proposal considered to be proprietar</w:t>
      </w:r>
      <w:r w:rsidR="00DB11F2" w:rsidRPr="0038195C">
        <w:rPr>
          <w:rFonts w:ascii="Times New Roman" w:eastAsia="Times New Roman" w:hAnsi="Times New Roman" w:cs="Times New Roman"/>
          <w:sz w:val="24"/>
          <w:szCs w:val="24"/>
        </w:rPr>
        <w:t xml:space="preserve">y </w:t>
      </w:r>
      <w:r w:rsidRPr="0038195C">
        <w:rPr>
          <w:rFonts w:ascii="Times New Roman" w:eastAsia="Times New Roman" w:hAnsi="Times New Roman" w:cs="Times New Roman"/>
          <w:sz w:val="24"/>
          <w:szCs w:val="24"/>
        </w:rPr>
        <w:t>information which may remain confidential</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in</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accordance</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with</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Mississippi</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Code</w:t>
      </w:r>
      <w:r w:rsidR="00DB11F2"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Annotated</w:t>
      </w:r>
      <w:r w:rsidR="00D41130"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 25-61-9 and 79-23-1 (1972, as amended). Any pages not marked accordingly will be subject to review by the general public after award of the contract. Requests to</w:t>
      </w:r>
      <w:r w:rsidR="00DB11F2"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review the proprietary information will be</w:t>
      </w:r>
      <w:r w:rsidR="00D44E6A"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handled in accordance with applicable legal procedures. The </w:t>
      </w:r>
      <w:r w:rsidR="009E72DF">
        <w:rPr>
          <w:rFonts w:ascii="Times New Roman" w:eastAsia="Times New Roman" w:hAnsi="Times New Roman" w:cs="Times New Roman"/>
          <w:sz w:val="24"/>
          <w:szCs w:val="24"/>
        </w:rPr>
        <w:t>proposer</w:t>
      </w:r>
      <w:r w:rsidRPr="0038195C">
        <w:rPr>
          <w:rFonts w:ascii="Times New Roman" w:eastAsia="Times New Roman" w:hAnsi="Times New Roman" w:cs="Times New Roman"/>
          <w:sz w:val="24"/>
          <w:szCs w:val="24"/>
        </w:rPr>
        <w:t xml:space="preserve"> shall submit a completed Proprietary Information Form, attache</w:t>
      </w:r>
      <w:r w:rsidR="00DB11F2" w:rsidRPr="0038195C">
        <w:rPr>
          <w:rFonts w:ascii="Times New Roman" w:eastAsia="Times New Roman" w:hAnsi="Times New Roman" w:cs="Times New Roman"/>
          <w:sz w:val="24"/>
          <w:szCs w:val="24"/>
        </w:rPr>
        <w:t xml:space="preserve">d </w:t>
      </w:r>
      <w:r w:rsidRPr="0038195C">
        <w:rPr>
          <w:rFonts w:ascii="Times New Roman" w:eastAsia="Times New Roman" w:hAnsi="Times New Roman" w:cs="Times New Roman"/>
          <w:sz w:val="24"/>
          <w:szCs w:val="24"/>
        </w:rPr>
        <w:t xml:space="preserve">to this RFP as </w:t>
      </w:r>
      <w:r w:rsidR="00271499" w:rsidRPr="0038195C">
        <w:rPr>
          <w:rFonts w:ascii="Times New Roman" w:eastAsia="Times New Roman" w:hAnsi="Times New Roman" w:cs="Times New Roman"/>
          <w:sz w:val="24"/>
          <w:szCs w:val="24"/>
        </w:rPr>
        <w:t>Attachment A</w:t>
      </w:r>
      <w:r w:rsidRPr="0038195C">
        <w:rPr>
          <w:rFonts w:ascii="Times New Roman" w:eastAsia="Times New Roman" w:hAnsi="Times New Roman" w:cs="Times New Roman"/>
          <w:sz w:val="24"/>
          <w:szCs w:val="24"/>
        </w:rPr>
        <w:t>.</w:t>
      </w:r>
    </w:p>
    <w:p w14:paraId="2D5F84DE" w14:textId="191E9C1F" w:rsidR="002D2E8B" w:rsidRPr="0038195C" w:rsidRDefault="00D80909" w:rsidP="00B302E4">
      <w:pPr>
        <w:tabs>
          <w:tab w:val="left" w:pos="820"/>
          <w:tab w:val="left" w:pos="900"/>
        </w:tabs>
        <w:spacing w:after="180" w:line="240" w:lineRule="auto"/>
        <w:ind w:left="130" w:right="-14"/>
        <w:jc w:val="both"/>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1.4</w:t>
      </w:r>
      <w:r w:rsidRPr="0038195C">
        <w:rPr>
          <w:rFonts w:ascii="Times New Roman" w:eastAsia="Times New Roman" w:hAnsi="Times New Roman" w:cs="Times New Roman"/>
          <w:b/>
          <w:bCs/>
          <w:sz w:val="24"/>
          <w:szCs w:val="24"/>
        </w:rPr>
        <w:tab/>
      </w:r>
      <w:r w:rsidR="00686123" w:rsidRPr="0038195C">
        <w:rPr>
          <w:rFonts w:ascii="Times New Roman" w:eastAsia="Times New Roman" w:hAnsi="Times New Roman" w:cs="Times New Roman"/>
          <w:b/>
          <w:bCs/>
          <w:sz w:val="24"/>
          <w:szCs w:val="24"/>
        </w:rPr>
        <w:t xml:space="preserve">Authority </w:t>
      </w:r>
      <w:r w:rsidR="00DB11F2" w:rsidRPr="0038195C">
        <w:rPr>
          <w:rFonts w:ascii="Times New Roman" w:eastAsia="Times New Roman" w:hAnsi="Times New Roman" w:cs="Times New Roman"/>
          <w:b/>
          <w:bCs/>
          <w:sz w:val="24"/>
          <w:szCs w:val="24"/>
        </w:rPr>
        <w:t>T</w:t>
      </w:r>
      <w:r w:rsidR="00686123" w:rsidRPr="0038195C">
        <w:rPr>
          <w:rFonts w:ascii="Times New Roman" w:eastAsia="Times New Roman" w:hAnsi="Times New Roman" w:cs="Times New Roman"/>
          <w:b/>
          <w:bCs/>
          <w:sz w:val="24"/>
          <w:szCs w:val="24"/>
        </w:rPr>
        <w:t>o Do Business</w:t>
      </w:r>
    </w:p>
    <w:p w14:paraId="727F65D3" w14:textId="5FF5138D" w:rsidR="002D2E8B" w:rsidRPr="0038195C" w:rsidRDefault="00D80909" w:rsidP="00416EBE">
      <w:pPr>
        <w:tabs>
          <w:tab w:val="left" w:pos="900"/>
        </w:tabs>
        <w:spacing w:after="180" w:line="237" w:lineRule="auto"/>
        <w:ind w:left="830" w:right="5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By submitting a proposal, the respondent certifies that it </w:t>
      </w:r>
      <w:r w:rsidR="00B61A23" w:rsidRPr="0038195C">
        <w:rPr>
          <w:rFonts w:ascii="Times New Roman" w:eastAsia="Times New Roman" w:hAnsi="Times New Roman" w:cs="Times New Roman"/>
          <w:sz w:val="24"/>
          <w:szCs w:val="24"/>
        </w:rPr>
        <w:t xml:space="preserve">meets any </w:t>
      </w:r>
      <w:r w:rsidR="00474FB0" w:rsidRPr="0038195C">
        <w:rPr>
          <w:rFonts w:ascii="Times New Roman" w:eastAsia="Times New Roman" w:hAnsi="Times New Roman" w:cs="Times New Roman"/>
          <w:sz w:val="24"/>
          <w:szCs w:val="24"/>
        </w:rPr>
        <w:t xml:space="preserve">legal </w:t>
      </w:r>
      <w:r w:rsidR="00B61A23" w:rsidRPr="0038195C">
        <w:rPr>
          <w:rFonts w:ascii="Times New Roman" w:eastAsia="Times New Roman" w:hAnsi="Times New Roman" w:cs="Times New Roman"/>
          <w:sz w:val="24"/>
          <w:szCs w:val="24"/>
        </w:rPr>
        <w:t xml:space="preserve">requirements to do business in </w:t>
      </w:r>
      <w:r w:rsidR="00474FB0" w:rsidRPr="0038195C">
        <w:rPr>
          <w:rFonts w:ascii="Times New Roman" w:eastAsia="Times New Roman" w:hAnsi="Times New Roman" w:cs="Times New Roman"/>
          <w:sz w:val="24"/>
          <w:szCs w:val="24"/>
        </w:rPr>
        <w:t>Mississippi</w:t>
      </w:r>
      <w:r w:rsidR="00271499" w:rsidRPr="0038195C">
        <w:rPr>
          <w:rFonts w:ascii="Times New Roman" w:eastAsia="Times New Roman" w:hAnsi="Times New Roman" w:cs="Times New Roman"/>
          <w:sz w:val="24"/>
          <w:szCs w:val="24"/>
        </w:rPr>
        <w:t>.</w:t>
      </w:r>
      <w:r w:rsidR="00474FB0" w:rsidRPr="0038195C">
        <w:rPr>
          <w:rFonts w:ascii="Times New Roman" w:eastAsia="Times New Roman" w:hAnsi="Times New Roman" w:cs="Times New Roman"/>
          <w:sz w:val="24"/>
          <w:szCs w:val="24"/>
        </w:rPr>
        <w:t xml:space="preserve"> </w:t>
      </w:r>
    </w:p>
    <w:p w14:paraId="1C72327C" w14:textId="6528FCA3" w:rsidR="002D2E8B" w:rsidRPr="0038195C" w:rsidRDefault="00D80909" w:rsidP="00B302E4">
      <w:pPr>
        <w:tabs>
          <w:tab w:val="left" w:pos="820"/>
          <w:tab w:val="left" w:pos="900"/>
        </w:tabs>
        <w:spacing w:after="180" w:line="240" w:lineRule="auto"/>
        <w:ind w:left="115" w:right="-14"/>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1.5</w:t>
      </w:r>
      <w:r w:rsidRPr="0038195C">
        <w:rPr>
          <w:rFonts w:ascii="Times New Roman" w:eastAsia="Times New Roman" w:hAnsi="Times New Roman" w:cs="Times New Roman"/>
          <w:b/>
          <w:bCs/>
          <w:sz w:val="24"/>
          <w:szCs w:val="24"/>
        </w:rPr>
        <w:tab/>
        <w:t>D</w:t>
      </w:r>
      <w:r w:rsidR="00DB11F2" w:rsidRPr="0038195C">
        <w:rPr>
          <w:rFonts w:ascii="Times New Roman" w:eastAsia="Times New Roman" w:hAnsi="Times New Roman" w:cs="Times New Roman"/>
          <w:b/>
          <w:bCs/>
          <w:sz w:val="24"/>
          <w:szCs w:val="24"/>
        </w:rPr>
        <w:t>ebarment</w:t>
      </w:r>
    </w:p>
    <w:p w14:paraId="7C34DA9C" w14:textId="405ED1CC" w:rsidR="00DB11F2" w:rsidRPr="0038195C" w:rsidRDefault="00D80909" w:rsidP="00B302E4">
      <w:pPr>
        <w:tabs>
          <w:tab w:val="left" w:pos="900"/>
        </w:tabs>
        <w:spacing w:after="180" w:line="271" w:lineRule="exact"/>
        <w:ind w:left="830" w:right="68"/>
        <w:jc w:val="both"/>
        <w:rPr>
          <w:rFonts w:ascii="Times New Roman" w:eastAsia="Times New Roman" w:hAnsi="Times New Roman" w:cs="Times New Roman"/>
          <w:strike/>
          <w:sz w:val="24"/>
          <w:szCs w:val="24"/>
        </w:rPr>
      </w:pPr>
      <w:r w:rsidRPr="0038195C">
        <w:rPr>
          <w:rFonts w:ascii="Times New Roman" w:eastAsia="Times New Roman" w:hAnsi="Times New Roman" w:cs="Times New Roman"/>
          <w:sz w:val="24"/>
          <w:szCs w:val="24"/>
        </w:rPr>
        <w:t>By submitting a proposal, the respondent certifies that it is not currently debarred from</w:t>
      </w:r>
      <w:r w:rsidR="00DB11F2"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submitting proposals for contracts issued by any political subdivision or agency of the State of Mississippi or </w:t>
      </w:r>
      <w:r w:rsidR="007604AB" w:rsidRPr="0038195C">
        <w:rPr>
          <w:rFonts w:ascii="Times New Roman" w:eastAsia="Times New Roman" w:hAnsi="Times New Roman" w:cs="Times New Roman"/>
          <w:sz w:val="24"/>
          <w:szCs w:val="24"/>
        </w:rPr>
        <w:t>f</w:t>
      </w:r>
      <w:r w:rsidRPr="0038195C">
        <w:rPr>
          <w:rFonts w:ascii="Times New Roman" w:eastAsia="Times New Roman" w:hAnsi="Times New Roman" w:cs="Times New Roman"/>
          <w:sz w:val="24"/>
          <w:szCs w:val="24"/>
        </w:rPr>
        <w:t>ederal government and that it is not an agent of a person or entity that is currently debarred from submitting proposals for contracts issued by any political subdivision or agency of the State of Mississippi</w:t>
      </w:r>
      <w:r w:rsidR="0038248B">
        <w:rPr>
          <w:rFonts w:ascii="Times New Roman" w:eastAsia="Times New Roman" w:hAnsi="Times New Roman" w:cs="Times New Roman"/>
          <w:sz w:val="24"/>
          <w:szCs w:val="24"/>
        </w:rPr>
        <w:t xml:space="preserve"> or federal government</w:t>
      </w:r>
      <w:r w:rsidRPr="0038195C">
        <w:rPr>
          <w:rFonts w:ascii="Times New Roman" w:eastAsia="Times New Roman" w:hAnsi="Times New Roman" w:cs="Times New Roman"/>
          <w:sz w:val="24"/>
          <w:szCs w:val="24"/>
        </w:rPr>
        <w:t xml:space="preserve">. </w:t>
      </w:r>
    </w:p>
    <w:p w14:paraId="25AB250D" w14:textId="2FFD2320" w:rsidR="002D2E8B" w:rsidRPr="0038195C" w:rsidRDefault="00D80909" w:rsidP="00B302E4">
      <w:pPr>
        <w:tabs>
          <w:tab w:val="left" w:pos="820"/>
          <w:tab w:val="left" w:pos="900"/>
        </w:tabs>
        <w:spacing w:after="180" w:line="240" w:lineRule="auto"/>
        <w:ind w:left="130" w:right="-14"/>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1.6</w:t>
      </w:r>
      <w:r w:rsidR="00691625" w:rsidRPr="0038195C">
        <w:rPr>
          <w:rFonts w:ascii="Times New Roman" w:eastAsia="Times New Roman" w:hAnsi="Times New Roman" w:cs="Times New Roman"/>
          <w:b/>
          <w:bCs/>
          <w:sz w:val="24"/>
          <w:szCs w:val="24"/>
        </w:rPr>
        <w:tab/>
      </w:r>
      <w:r w:rsidRPr="0038195C">
        <w:rPr>
          <w:rFonts w:ascii="Times New Roman" w:eastAsia="Times New Roman" w:hAnsi="Times New Roman" w:cs="Times New Roman"/>
          <w:b/>
          <w:bCs/>
          <w:sz w:val="24"/>
          <w:szCs w:val="24"/>
        </w:rPr>
        <w:t>Competitive Proposals</w:t>
      </w:r>
    </w:p>
    <w:p w14:paraId="40CF41C3" w14:textId="79EC67A2" w:rsidR="00416EBE" w:rsidRPr="0038195C" w:rsidRDefault="00D80909" w:rsidP="00B302E4">
      <w:pPr>
        <w:tabs>
          <w:tab w:val="left" w:pos="900"/>
        </w:tabs>
        <w:spacing w:after="180" w:line="271" w:lineRule="exact"/>
        <w:ind w:left="830" w:right="72"/>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Discussions may be conducted with respondents who submit proposals determined to be</w:t>
      </w:r>
      <w:r w:rsidR="00691625"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reasonably susceptible of being selected for award. Likewise, </w:t>
      </w:r>
      <w:r w:rsidR="00B61A23" w:rsidRPr="0038195C">
        <w:rPr>
          <w:rFonts w:ascii="Times New Roman" w:eastAsia="Times New Roman" w:hAnsi="Times New Roman" w:cs="Times New Roman"/>
          <w:sz w:val="24"/>
          <w:szCs w:val="24"/>
        </w:rPr>
        <w:t>PEER</w:t>
      </w:r>
      <w:r w:rsidRPr="0038195C">
        <w:rPr>
          <w:rFonts w:ascii="Times New Roman" w:eastAsia="Times New Roman" w:hAnsi="Times New Roman" w:cs="Times New Roman"/>
          <w:sz w:val="24"/>
          <w:szCs w:val="24"/>
        </w:rPr>
        <w:t xml:space="preserve"> reserves the right to accept any proposal as submitted for contract award, without substantive negotiation of proposed terms, services</w:t>
      </w:r>
      <w:r w:rsidR="0006253E"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or prices. For these reasons, all </w:t>
      </w:r>
      <w:r w:rsidR="009E72DF">
        <w:rPr>
          <w:rFonts w:ascii="Times New Roman" w:eastAsia="Times New Roman" w:hAnsi="Times New Roman" w:cs="Times New Roman"/>
          <w:sz w:val="24"/>
          <w:szCs w:val="24"/>
        </w:rPr>
        <w:t>respondents</w:t>
      </w:r>
      <w:r w:rsidRPr="0038195C">
        <w:rPr>
          <w:rFonts w:ascii="Times New Roman" w:eastAsia="Times New Roman" w:hAnsi="Times New Roman" w:cs="Times New Roman"/>
          <w:sz w:val="24"/>
          <w:szCs w:val="24"/>
        </w:rPr>
        <w:t xml:space="preserve"> are advised to propose their most favorable terms initially.</w:t>
      </w:r>
    </w:p>
    <w:p w14:paraId="0C4C6B79" w14:textId="77777777" w:rsidR="00416EBE" w:rsidRPr="0038195C" w:rsidRDefault="00416EBE">
      <w:pPr>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br w:type="page"/>
      </w:r>
    </w:p>
    <w:p w14:paraId="38D4D611" w14:textId="6C2F3647" w:rsidR="00691625" w:rsidRPr="0038195C" w:rsidRDefault="00D80909" w:rsidP="00B302E4">
      <w:pPr>
        <w:tabs>
          <w:tab w:val="left" w:pos="820"/>
          <w:tab w:val="left" w:pos="900"/>
        </w:tabs>
        <w:spacing w:after="180" w:line="240" w:lineRule="auto"/>
        <w:ind w:left="134"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lastRenderedPageBreak/>
        <w:t>1.7</w:t>
      </w:r>
      <w:r w:rsidR="00691625" w:rsidRPr="0038195C">
        <w:rPr>
          <w:rFonts w:ascii="Times New Roman" w:eastAsia="Times New Roman" w:hAnsi="Times New Roman" w:cs="Times New Roman"/>
          <w:b/>
          <w:bCs/>
          <w:sz w:val="24"/>
          <w:szCs w:val="24"/>
        </w:rPr>
        <w:tab/>
      </w:r>
      <w:r w:rsidRPr="0038195C">
        <w:rPr>
          <w:rFonts w:ascii="Times New Roman" w:eastAsia="Times New Roman" w:hAnsi="Times New Roman" w:cs="Times New Roman"/>
          <w:b/>
          <w:bCs/>
          <w:sz w:val="24"/>
          <w:szCs w:val="24"/>
        </w:rPr>
        <w:t>Additional Information</w:t>
      </w:r>
    </w:p>
    <w:p w14:paraId="30DBFFC1" w14:textId="1668F6A4" w:rsidR="002D2E8B" w:rsidRPr="0038195C" w:rsidRDefault="00D80909" w:rsidP="00B302E4">
      <w:pPr>
        <w:tabs>
          <w:tab w:val="left" w:pos="900"/>
        </w:tabs>
        <w:spacing w:after="180" w:line="271" w:lineRule="exact"/>
        <w:ind w:left="830" w:right="72"/>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Questions about the </w:t>
      </w:r>
      <w:r w:rsidR="00474FB0" w:rsidRPr="0038195C">
        <w:rPr>
          <w:rFonts w:ascii="Times New Roman" w:eastAsia="Times New Roman" w:hAnsi="Times New Roman" w:cs="Times New Roman"/>
          <w:sz w:val="24"/>
          <w:szCs w:val="24"/>
        </w:rPr>
        <w:t xml:space="preserve">RFP </w:t>
      </w:r>
      <w:r w:rsidRPr="0038195C">
        <w:rPr>
          <w:rFonts w:ascii="Times New Roman" w:eastAsia="Times New Roman" w:hAnsi="Times New Roman" w:cs="Times New Roman"/>
          <w:sz w:val="24"/>
          <w:szCs w:val="24"/>
        </w:rPr>
        <w:t>must be submitted in writing</w:t>
      </w:r>
      <w:r w:rsidR="00C12739" w:rsidRPr="0038195C">
        <w:rPr>
          <w:rFonts w:ascii="Times New Roman" w:eastAsia="Times New Roman" w:hAnsi="Times New Roman" w:cs="Times New Roman"/>
          <w:sz w:val="24"/>
          <w:szCs w:val="24"/>
        </w:rPr>
        <w:t xml:space="preserve"> </w:t>
      </w:r>
      <w:r w:rsidR="00860C2D" w:rsidRPr="0038195C">
        <w:rPr>
          <w:rFonts w:ascii="Times New Roman" w:eastAsia="Times New Roman" w:hAnsi="Times New Roman" w:cs="Times New Roman"/>
          <w:sz w:val="24"/>
          <w:szCs w:val="24"/>
        </w:rPr>
        <w:t xml:space="preserve">to James A. Barber, Executive Director, </w:t>
      </w:r>
      <w:r w:rsidR="0079545C">
        <w:rPr>
          <w:rFonts w:ascii="Times New Roman" w:eastAsia="Times New Roman" w:hAnsi="Times New Roman" w:cs="Times New Roman"/>
          <w:sz w:val="24"/>
          <w:szCs w:val="24"/>
        </w:rPr>
        <w:t>by e-mail (</w:t>
      </w:r>
      <w:hyperlink r:id="rId9" w:history="1">
        <w:r w:rsidR="0079545C" w:rsidRPr="00DA2AAE">
          <w:rPr>
            <w:rStyle w:val="Hyperlink"/>
            <w:rFonts w:ascii="Times New Roman" w:eastAsia="Times New Roman" w:hAnsi="Times New Roman" w:cs="Times New Roman"/>
            <w:sz w:val="24"/>
            <w:szCs w:val="24"/>
          </w:rPr>
          <w:t>james.barber@peer.ms.gov)</w:t>
        </w:r>
      </w:hyperlink>
      <w:r w:rsidR="0079545C">
        <w:rPr>
          <w:rFonts w:ascii="Times New Roman" w:eastAsia="Times New Roman" w:hAnsi="Times New Roman" w:cs="Times New Roman"/>
          <w:sz w:val="24"/>
          <w:szCs w:val="24"/>
        </w:rPr>
        <w:t xml:space="preserve">. </w:t>
      </w:r>
      <w:r w:rsidR="00D417C5" w:rsidRPr="0038195C">
        <w:rPr>
          <w:rFonts w:ascii="Times New Roman" w:eastAsia="Times New Roman" w:hAnsi="Times New Roman" w:cs="Times New Roman"/>
          <w:sz w:val="24"/>
          <w:szCs w:val="24"/>
        </w:rPr>
        <w:t>The deadline for the submission of quest</w:t>
      </w:r>
      <w:r w:rsidR="00AE4FB8" w:rsidRPr="0038195C">
        <w:rPr>
          <w:rFonts w:ascii="Times New Roman" w:eastAsia="Times New Roman" w:hAnsi="Times New Roman" w:cs="Times New Roman"/>
          <w:sz w:val="24"/>
          <w:szCs w:val="24"/>
        </w:rPr>
        <w:t xml:space="preserve">ions shall be </w:t>
      </w:r>
      <w:r w:rsidR="008A1F4B" w:rsidRPr="0038195C">
        <w:rPr>
          <w:rFonts w:ascii="Times New Roman" w:eastAsia="Times New Roman" w:hAnsi="Times New Roman" w:cs="Times New Roman"/>
          <w:sz w:val="24"/>
          <w:szCs w:val="24"/>
        </w:rPr>
        <w:t xml:space="preserve">July 13, 2018. </w:t>
      </w:r>
      <w:r w:rsidR="00AE4FB8" w:rsidRPr="0038195C">
        <w:rPr>
          <w:rFonts w:ascii="Times New Roman" w:eastAsia="Times New Roman" w:hAnsi="Times New Roman" w:cs="Times New Roman"/>
          <w:sz w:val="24"/>
          <w:szCs w:val="24"/>
        </w:rPr>
        <w:t>Th</w:t>
      </w:r>
      <w:r w:rsidR="00D417C5" w:rsidRPr="0038195C">
        <w:rPr>
          <w:rFonts w:ascii="Times New Roman" w:eastAsia="Times New Roman" w:hAnsi="Times New Roman" w:cs="Times New Roman"/>
          <w:sz w:val="24"/>
          <w:szCs w:val="24"/>
        </w:rPr>
        <w:t xml:space="preserve">e deadline for the </w:t>
      </w:r>
      <w:r w:rsidR="0079545C">
        <w:rPr>
          <w:rFonts w:ascii="Times New Roman" w:eastAsia="Times New Roman" w:hAnsi="Times New Roman" w:cs="Times New Roman"/>
          <w:sz w:val="24"/>
          <w:szCs w:val="24"/>
        </w:rPr>
        <w:t>provision</w:t>
      </w:r>
      <w:r w:rsidR="00D417C5" w:rsidRPr="0038195C">
        <w:rPr>
          <w:rFonts w:ascii="Times New Roman" w:eastAsia="Times New Roman" w:hAnsi="Times New Roman" w:cs="Times New Roman"/>
          <w:sz w:val="24"/>
          <w:szCs w:val="24"/>
        </w:rPr>
        <w:t xml:space="preserve"> of answers to questions shall be July 17, 2018.</w:t>
      </w:r>
    </w:p>
    <w:p w14:paraId="10EB634F" w14:textId="6A766C9F" w:rsidR="00DA1FE2" w:rsidRPr="0038195C" w:rsidRDefault="00D80909" w:rsidP="00B302E4">
      <w:pPr>
        <w:tabs>
          <w:tab w:val="left" w:pos="900"/>
        </w:tabs>
        <w:spacing w:after="180" w:line="271" w:lineRule="exact"/>
        <w:ind w:left="830" w:right="72"/>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Respondents are cautioned that any statements made by contact persons that cause a material change to any portion of the procurement document shall not be relied upon unless subsequently ratified by a formal written amendment to the procurement document</w:t>
      </w:r>
      <w:r w:rsidR="0006253E" w:rsidRPr="0038195C">
        <w:rPr>
          <w:rFonts w:ascii="Times New Roman" w:eastAsia="Times New Roman" w:hAnsi="Times New Roman" w:cs="Times New Roman"/>
          <w:sz w:val="24"/>
          <w:szCs w:val="24"/>
        </w:rPr>
        <w:t>.</w:t>
      </w:r>
    </w:p>
    <w:p w14:paraId="7950B27F" w14:textId="5F754128" w:rsidR="00DA1FE2" w:rsidRPr="0038195C" w:rsidRDefault="00B57FCC" w:rsidP="00B302E4">
      <w:pPr>
        <w:tabs>
          <w:tab w:val="left" w:pos="820"/>
          <w:tab w:val="left" w:pos="900"/>
          <w:tab w:val="left" w:pos="1530"/>
        </w:tabs>
        <w:spacing w:after="180" w:line="240" w:lineRule="auto"/>
        <w:ind w:left="134" w:right="-2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ab/>
      </w:r>
      <w:r w:rsidR="00DA1FE2" w:rsidRPr="0038195C">
        <w:rPr>
          <w:rFonts w:ascii="Times New Roman" w:eastAsia="Times New Roman" w:hAnsi="Times New Roman" w:cs="Times New Roman"/>
          <w:b/>
          <w:bCs/>
          <w:sz w:val="24"/>
          <w:szCs w:val="24"/>
        </w:rPr>
        <w:t>1.7.1</w:t>
      </w:r>
      <w:r w:rsidR="00691625" w:rsidRPr="0038195C">
        <w:rPr>
          <w:rFonts w:ascii="Times New Roman" w:eastAsia="Times New Roman" w:hAnsi="Times New Roman" w:cs="Times New Roman"/>
          <w:b/>
          <w:bCs/>
          <w:sz w:val="24"/>
          <w:szCs w:val="24"/>
        </w:rPr>
        <w:tab/>
      </w:r>
      <w:r w:rsidR="00DA1FE2" w:rsidRPr="0038195C">
        <w:rPr>
          <w:rFonts w:ascii="Times New Roman" w:eastAsia="Times New Roman" w:hAnsi="Times New Roman" w:cs="Times New Roman"/>
          <w:b/>
          <w:bCs/>
          <w:sz w:val="24"/>
          <w:szCs w:val="24"/>
        </w:rPr>
        <w:t>Acknowledgment of Amendments</w:t>
      </w:r>
    </w:p>
    <w:p w14:paraId="6D7CB181" w14:textId="72F903D8" w:rsidR="002D2E8B" w:rsidRPr="0038195C" w:rsidRDefault="009E72DF" w:rsidP="00B302E4">
      <w:pPr>
        <w:tabs>
          <w:tab w:val="left" w:pos="900"/>
        </w:tabs>
        <w:spacing w:after="180" w:line="271" w:lineRule="exact"/>
        <w:ind w:left="1530"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Proposers</w:t>
      </w:r>
      <w:r w:rsidR="00D80909" w:rsidRPr="0038195C">
        <w:rPr>
          <w:rFonts w:ascii="Times New Roman" w:eastAsia="Times New Roman" w:hAnsi="Times New Roman" w:cs="Times New Roman"/>
          <w:sz w:val="24"/>
          <w:szCs w:val="24"/>
        </w:rPr>
        <w:t xml:space="preserve"> shall acknowledge receipt of any amendment to the solicitation by signing and returning the amendment with the </w:t>
      </w:r>
      <w:r>
        <w:rPr>
          <w:rFonts w:ascii="Times New Roman" w:eastAsia="Times New Roman" w:hAnsi="Times New Roman" w:cs="Times New Roman"/>
          <w:sz w:val="24"/>
          <w:szCs w:val="24"/>
        </w:rPr>
        <w:t>proposal</w:t>
      </w:r>
      <w:r w:rsidR="00D80909" w:rsidRPr="0038195C">
        <w:rPr>
          <w:rFonts w:ascii="Times New Roman" w:eastAsia="Times New Roman" w:hAnsi="Times New Roman" w:cs="Times New Roman"/>
          <w:sz w:val="24"/>
          <w:szCs w:val="24"/>
        </w:rPr>
        <w:t xml:space="preserve">, by identifying the amendment number and date in the space provided for this purpose on the </w:t>
      </w:r>
      <w:r>
        <w:rPr>
          <w:rFonts w:ascii="Times New Roman" w:eastAsia="Times New Roman" w:hAnsi="Times New Roman" w:cs="Times New Roman"/>
          <w:sz w:val="24"/>
          <w:szCs w:val="24"/>
        </w:rPr>
        <w:t xml:space="preserve">proposal </w:t>
      </w:r>
      <w:r w:rsidR="00D80909" w:rsidRPr="0038195C">
        <w:rPr>
          <w:rFonts w:ascii="Times New Roman" w:eastAsia="Times New Roman" w:hAnsi="Times New Roman" w:cs="Times New Roman"/>
          <w:sz w:val="24"/>
          <w:szCs w:val="24"/>
        </w:rPr>
        <w:t xml:space="preserve">form, or by letter. The acknowledgment must be received by </w:t>
      </w:r>
      <w:r w:rsidR="00686123" w:rsidRPr="0038195C">
        <w:rPr>
          <w:rFonts w:ascii="Times New Roman" w:eastAsia="Times New Roman" w:hAnsi="Times New Roman" w:cs="Times New Roman"/>
          <w:sz w:val="24"/>
          <w:szCs w:val="24"/>
        </w:rPr>
        <w:t>PEER</w:t>
      </w:r>
      <w:r w:rsidR="00D80909" w:rsidRPr="0038195C">
        <w:rPr>
          <w:rFonts w:ascii="Times New Roman" w:eastAsia="Times New Roman" w:hAnsi="Times New Roman" w:cs="Times New Roman"/>
          <w:sz w:val="24"/>
          <w:szCs w:val="24"/>
        </w:rPr>
        <w:t xml:space="preserve"> by the time and at the place specified for receipt of </w:t>
      </w:r>
      <w:r>
        <w:rPr>
          <w:rFonts w:ascii="Times New Roman" w:eastAsia="Times New Roman" w:hAnsi="Times New Roman" w:cs="Times New Roman"/>
          <w:sz w:val="24"/>
          <w:szCs w:val="24"/>
        </w:rPr>
        <w:t>proposal</w:t>
      </w:r>
      <w:r w:rsidR="00D80909" w:rsidRPr="0038195C">
        <w:rPr>
          <w:rFonts w:ascii="Times New Roman" w:eastAsia="Times New Roman" w:hAnsi="Times New Roman" w:cs="Times New Roman"/>
          <w:sz w:val="24"/>
          <w:szCs w:val="24"/>
        </w:rPr>
        <w:t>s</w:t>
      </w:r>
      <w:r w:rsidR="00B302E4" w:rsidRPr="0038195C">
        <w:rPr>
          <w:rFonts w:ascii="Times New Roman" w:eastAsia="Times New Roman" w:hAnsi="Times New Roman" w:cs="Times New Roman"/>
          <w:sz w:val="24"/>
          <w:szCs w:val="24"/>
        </w:rPr>
        <w:t>.</w:t>
      </w:r>
    </w:p>
    <w:p w14:paraId="63B29480" w14:textId="77777777" w:rsidR="002D2E8B" w:rsidRPr="0038195C" w:rsidRDefault="00D80909" w:rsidP="00B302E4">
      <w:pPr>
        <w:tabs>
          <w:tab w:val="left" w:pos="820"/>
          <w:tab w:val="left" w:pos="900"/>
        </w:tabs>
        <w:spacing w:after="180" w:line="240" w:lineRule="auto"/>
        <w:ind w:left="130" w:right="-14"/>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1.8</w:t>
      </w:r>
      <w:r w:rsidRPr="0038195C">
        <w:rPr>
          <w:rFonts w:ascii="Times New Roman" w:eastAsia="Times New Roman" w:hAnsi="Times New Roman" w:cs="Times New Roman"/>
          <w:b/>
          <w:bCs/>
          <w:sz w:val="24"/>
          <w:szCs w:val="24"/>
        </w:rPr>
        <w:tab/>
        <w:t>Type of Contract</w:t>
      </w:r>
    </w:p>
    <w:p w14:paraId="54F7EF68" w14:textId="5B9F3958" w:rsidR="002D2E8B" w:rsidRPr="0038195C" w:rsidRDefault="00D80909" w:rsidP="00B302E4">
      <w:pPr>
        <w:tabs>
          <w:tab w:val="left" w:pos="900"/>
        </w:tabs>
        <w:spacing w:after="180" w:line="272" w:lineRule="exact"/>
        <w:ind w:left="830" w:right="576"/>
        <w:jc w:val="both"/>
        <w:rPr>
          <w:rFonts w:ascii="Times New Roman" w:eastAsia="Times New Roman" w:hAnsi="Times New Roman" w:cs="Times New Roman"/>
          <w:strike/>
          <w:sz w:val="24"/>
          <w:szCs w:val="24"/>
        </w:rPr>
      </w:pPr>
      <w:r w:rsidRPr="0038195C">
        <w:rPr>
          <w:rFonts w:ascii="Times New Roman" w:eastAsia="Times New Roman" w:hAnsi="Times New Roman" w:cs="Times New Roman"/>
          <w:sz w:val="24"/>
          <w:szCs w:val="24"/>
        </w:rPr>
        <w:t>Compensation for services will be in the form of a Fixed Price</w:t>
      </w:r>
      <w:r w:rsidR="00B61A23"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w:t>
      </w:r>
    </w:p>
    <w:p w14:paraId="1DDFD032" w14:textId="77777777" w:rsidR="002D2E8B" w:rsidRPr="0038195C" w:rsidRDefault="00D80909" w:rsidP="00B302E4">
      <w:pPr>
        <w:tabs>
          <w:tab w:val="left" w:pos="820"/>
          <w:tab w:val="left" w:pos="900"/>
        </w:tabs>
        <w:spacing w:after="180" w:line="240" w:lineRule="auto"/>
        <w:ind w:left="130" w:right="-14"/>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1.9</w:t>
      </w:r>
      <w:r w:rsidRPr="0038195C">
        <w:rPr>
          <w:rFonts w:ascii="Times New Roman" w:eastAsia="Times New Roman" w:hAnsi="Times New Roman" w:cs="Times New Roman"/>
          <w:b/>
          <w:bCs/>
          <w:sz w:val="24"/>
          <w:szCs w:val="24"/>
        </w:rPr>
        <w:tab/>
        <w:t>Written Proposals</w:t>
      </w:r>
    </w:p>
    <w:p w14:paraId="2E42DB6B" w14:textId="77777777" w:rsidR="002D2E8B" w:rsidRPr="0038195C" w:rsidRDefault="00D80909" w:rsidP="00B302E4">
      <w:pPr>
        <w:tabs>
          <w:tab w:val="left" w:pos="900"/>
        </w:tabs>
        <w:spacing w:after="180" w:line="271" w:lineRule="exact"/>
        <w:ind w:left="758" w:right="5723"/>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All proposals shall be in writing.</w:t>
      </w:r>
    </w:p>
    <w:p w14:paraId="2CBF3045" w14:textId="77777777" w:rsidR="00416EBE" w:rsidRPr="0038195C" w:rsidRDefault="00416EBE" w:rsidP="00B302E4">
      <w:pPr>
        <w:tabs>
          <w:tab w:val="left" w:pos="900"/>
        </w:tabs>
        <w:spacing w:after="180" w:line="240" w:lineRule="auto"/>
        <w:ind w:left="4172" w:right="4160"/>
        <w:jc w:val="both"/>
        <w:outlineLvl w:val="0"/>
        <w:rPr>
          <w:rFonts w:ascii="Times New Roman" w:eastAsia="Times New Roman" w:hAnsi="Times New Roman" w:cs="Times New Roman"/>
          <w:b/>
          <w:bCs/>
          <w:sz w:val="24"/>
          <w:szCs w:val="24"/>
        </w:rPr>
      </w:pPr>
    </w:p>
    <w:p w14:paraId="4D2EF507" w14:textId="77777777" w:rsidR="002D2E8B" w:rsidRPr="0038195C" w:rsidRDefault="00D80909" w:rsidP="00B302E4">
      <w:pPr>
        <w:tabs>
          <w:tab w:val="left" w:pos="900"/>
        </w:tabs>
        <w:spacing w:after="180" w:line="240" w:lineRule="auto"/>
        <w:ind w:left="4172" w:right="416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SECTION 2</w:t>
      </w:r>
    </w:p>
    <w:p w14:paraId="29AEA7CD" w14:textId="77777777" w:rsidR="00D44E6A" w:rsidRPr="0038195C" w:rsidRDefault="00D44E6A" w:rsidP="00B302E4">
      <w:pPr>
        <w:tabs>
          <w:tab w:val="left" w:pos="900"/>
        </w:tabs>
        <w:spacing w:after="180" w:line="240" w:lineRule="auto"/>
        <w:ind w:left="4172" w:right="4160"/>
        <w:jc w:val="both"/>
        <w:outlineLvl w:val="0"/>
        <w:rPr>
          <w:rFonts w:ascii="Times New Roman" w:eastAsia="Times New Roman" w:hAnsi="Times New Roman" w:cs="Times New Roman"/>
          <w:sz w:val="24"/>
          <w:szCs w:val="24"/>
        </w:rPr>
      </w:pPr>
    </w:p>
    <w:p w14:paraId="0C215458" w14:textId="4A530469" w:rsidR="000E627F" w:rsidRPr="0038195C" w:rsidRDefault="00D80909" w:rsidP="00B302E4">
      <w:pPr>
        <w:tabs>
          <w:tab w:val="left" w:pos="720"/>
          <w:tab w:val="left" w:pos="1440"/>
        </w:tabs>
        <w:spacing w:after="180" w:line="240" w:lineRule="auto"/>
        <w:ind w:left="115" w:right="-14"/>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2.1</w:t>
      </w:r>
      <w:r w:rsidRPr="0038195C">
        <w:rPr>
          <w:rFonts w:ascii="Times New Roman" w:eastAsia="Times New Roman" w:hAnsi="Times New Roman" w:cs="Times New Roman"/>
          <w:b/>
          <w:bCs/>
          <w:sz w:val="24"/>
          <w:szCs w:val="24"/>
        </w:rPr>
        <w:tab/>
        <w:t>Purpose</w:t>
      </w:r>
    </w:p>
    <w:p w14:paraId="06B1C990" w14:textId="52004FED" w:rsidR="00416EBE" w:rsidRPr="0038195C" w:rsidRDefault="000E627F" w:rsidP="00416EBE">
      <w:pPr>
        <w:spacing w:after="180" w:line="240" w:lineRule="auto"/>
        <w:ind w:left="720"/>
        <w:jc w:val="both"/>
        <w:rPr>
          <w:rFonts w:ascii="Times New Roman" w:hAnsi="Times New Roman" w:cs="Times New Roman"/>
          <w:spacing w:val="-4"/>
          <w:sz w:val="24"/>
          <w:szCs w:val="24"/>
        </w:rPr>
      </w:pPr>
      <w:r w:rsidRPr="0038195C">
        <w:rPr>
          <w:rFonts w:ascii="Times New Roman" w:hAnsi="Times New Roman" w:cs="Times New Roman"/>
          <w:spacing w:val="-4"/>
          <w:sz w:val="24"/>
          <w:szCs w:val="24"/>
        </w:rPr>
        <w:t>The Joint Legislative Committee on Performance Ev</w:t>
      </w:r>
      <w:r w:rsidR="00416EBE" w:rsidRPr="0038195C">
        <w:rPr>
          <w:rFonts w:ascii="Times New Roman" w:hAnsi="Times New Roman" w:cs="Times New Roman"/>
          <w:spacing w:val="-4"/>
          <w:sz w:val="24"/>
          <w:szCs w:val="24"/>
        </w:rPr>
        <w:t xml:space="preserve">aluation and Expenditure Review </w:t>
      </w:r>
      <w:r w:rsidR="00474FB0" w:rsidRPr="0038195C">
        <w:rPr>
          <w:rFonts w:ascii="Times New Roman" w:hAnsi="Times New Roman" w:cs="Times New Roman"/>
          <w:spacing w:val="-4"/>
          <w:sz w:val="24"/>
          <w:szCs w:val="24"/>
        </w:rPr>
        <w:t xml:space="preserve">(PEER) is a </w:t>
      </w:r>
      <w:r w:rsidR="008F060C" w:rsidRPr="0038195C">
        <w:rPr>
          <w:rFonts w:ascii="Times New Roman" w:hAnsi="Times New Roman" w:cs="Times New Roman"/>
          <w:spacing w:val="-4"/>
          <w:sz w:val="24"/>
          <w:szCs w:val="24"/>
        </w:rPr>
        <w:t>c</w:t>
      </w:r>
      <w:r w:rsidRPr="0038195C">
        <w:rPr>
          <w:rFonts w:ascii="Times New Roman" w:hAnsi="Times New Roman" w:cs="Times New Roman"/>
          <w:spacing w:val="-4"/>
          <w:sz w:val="24"/>
          <w:szCs w:val="24"/>
        </w:rPr>
        <w:t>ommittee of the</w:t>
      </w:r>
      <w:r w:rsidR="00C619D2" w:rsidRPr="0038195C">
        <w:rPr>
          <w:rFonts w:ascii="Times New Roman" w:hAnsi="Times New Roman" w:cs="Times New Roman"/>
          <w:spacing w:val="-4"/>
          <w:sz w:val="24"/>
          <w:szCs w:val="24"/>
        </w:rPr>
        <w:t xml:space="preserve"> Mississippi Legislature having</w:t>
      </w:r>
      <w:r w:rsidR="00474FB0" w:rsidRPr="0038195C">
        <w:rPr>
          <w:rFonts w:ascii="Times New Roman" w:hAnsi="Times New Roman" w:cs="Times New Roman"/>
          <w:spacing w:val="-4"/>
          <w:sz w:val="24"/>
          <w:szCs w:val="24"/>
        </w:rPr>
        <w:t xml:space="preserve"> jurisdiction to review</w:t>
      </w:r>
      <w:r w:rsidRPr="0038195C">
        <w:rPr>
          <w:rFonts w:ascii="Times New Roman" w:hAnsi="Times New Roman" w:cs="Times New Roman"/>
          <w:spacing w:val="-4"/>
          <w:sz w:val="24"/>
          <w:szCs w:val="24"/>
        </w:rPr>
        <w:t xml:space="preserve"> programs and activities o</w:t>
      </w:r>
      <w:r w:rsidR="00474FB0" w:rsidRPr="0038195C">
        <w:rPr>
          <w:rFonts w:ascii="Times New Roman" w:hAnsi="Times New Roman" w:cs="Times New Roman"/>
          <w:spacing w:val="-4"/>
          <w:sz w:val="24"/>
          <w:szCs w:val="24"/>
        </w:rPr>
        <w:t>f state and local government</w:t>
      </w:r>
      <w:r w:rsidR="004C2EC8">
        <w:rPr>
          <w:rFonts w:ascii="Times New Roman" w:hAnsi="Times New Roman" w:cs="Times New Roman"/>
          <w:spacing w:val="-4"/>
          <w:sz w:val="24"/>
          <w:szCs w:val="24"/>
        </w:rPr>
        <w:t xml:space="preserve"> (see </w:t>
      </w:r>
      <w:r w:rsidR="00CF1F5C">
        <w:rPr>
          <w:rFonts w:ascii="Times New Roman" w:hAnsi="Times New Roman" w:cs="Times New Roman"/>
          <w:spacing w:val="-4"/>
          <w:sz w:val="24"/>
          <w:szCs w:val="24"/>
        </w:rPr>
        <w:t>www.</w:t>
      </w:r>
      <w:r w:rsidR="004C2EC8">
        <w:rPr>
          <w:rFonts w:ascii="Times New Roman" w:hAnsi="Times New Roman" w:cs="Times New Roman"/>
          <w:spacing w:val="-4"/>
          <w:sz w:val="24"/>
          <w:szCs w:val="24"/>
        </w:rPr>
        <w:t>peer.ms.gov)</w:t>
      </w:r>
      <w:r w:rsidR="00474FB0" w:rsidRPr="0038195C">
        <w:rPr>
          <w:rFonts w:ascii="Times New Roman" w:hAnsi="Times New Roman" w:cs="Times New Roman"/>
          <w:spacing w:val="-4"/>
          <w:sz w:val="24"/>
          <w:szCs w:val="24"/>
        </w:rPr>
        <w:t>.</w:t>
      </w:r>
      <w:r w:rsidRPr="0038195C">
        <w:rPr>
          <w:rFonts w:ascii="Times New Roman" w:hAnsi="Times New Roman" w:cs="Times New Roman"/>
          <w:spacing w:val="-4"/>
          <w:sz w:val="24"/>
          <w:szCs w:val="24"/>
        </w:rPr>
        <w:t xml:space="preserve"> Created and empowered by Section 5-3-51 et</w:t>
      </w:r>
      <w:r w:rsidR="00691625" w:rsidRPr="0038195C">
        <w:rPr>
          <w:rFonts w:ascii="Times New Roman" w:hAnsi="Times New Roman" w:cs="Times New Roman"/>
          <w:spacing w:val="-4"/>
          <w:sz w:val="24"/>
          <w:szCs w:val="24"/>
        </w:rPr>
        <w:t xml:space="preserve"> </w:t>
      </w:r>
      <w:r w:rsidR="00474FB0" w:rsidRPr="0038195C">
        <w:rPr>
          <w:rFonts w:ascii="Times New Roman" w:hAnsi="Times New Roman" w:cs="Times New Roman"/>
          <w:spacing w:val="-4"/>
          <w:sz w:val="24"/>
          <w:szCs w:val="24"/>
        </w:rPr>
        <w:t>seq</w:t>
      </w:r>
      <w:r w:rsidR="00691625" w:rsidRPr="0038195C">
        <w:rPr>
          <w:rFonts w:ascii="Times New Roman" w:hAnsi="Times New Roman" w:cs="Times New Roman"/>
          <w:spacing w:val="-4"/>
          <w:sz w:val="24"/>
          <w:szCs w:val="24"/>
        </w:rPr>
        <w:t>.</w:t>
      </w:r>
      <w:r w:rsidR="00474FB0" w:rsidRPr="0038195C">
        <w:rPr>
          <w:rFonts w:ascii="Times New Roman" w:hAnsi="Times New Roman" w:cs="Times New Roman"/>
          <w:spacing w:val="-4"/>
          <w:sz w:val="24"/>
          <w:szCs w:val="24"/>
        </w:rPr>
        <w:t xml:space="preserve">, Mississippi Code of </w:t>
      </w:r>
      <w:r w:rsidRPr="0038195C">
        <w:rPr>
          <w:rFonts w:ascii="Times New Roman" w:hAnsi="Times New Roman" w:cs="Times New Roman"/>
          <w:spacing w:val="-4"/>
          <w:sz w:val="24"/>
          <w:szCs w:val="24"/>
        </w:rPr>
        <w:t>1972, the Committee has broad statutory</w:t>
      </w:r>
      <w:r w:rsidR="00B302E4" w:rsidRPr="0038195C">
        <w:rPr>
          <w:rFonts w:ascii="Times New Roman" w:hAnsi="Times New Roman" w:cs="Times New Roman"/>
          <w:spacing w:val="-4"/>
          <w:sz w:val="24"/>
          <w:szCs w:val="24"/>
        </w:rPr>
        <w:t xml:space="preserve"> </w:t>
      </w:r>
      <w:r w:rsidRPr="0038195C">
        <w:rPr>
          <w:rFonts w:ascii="Times New Roman" w:hAnsi="Times New Roman" w:cs="Times New Roman"/>
          <w:spacing w:val="-4"/>
          <w:sz w:val="24"/>
          <w:szCs w:val="24"/>
        </w:rPr>
        <w:t>authority to review the m</w:t>
      </w:r>
      <w:r w:rsidR="0006253E" w:rsidRPr="0038195C">
        <w:rPr>
          <w:rFonts w:ascii="Times New Roman" w:hAnsi="Times New Roman" w:cs="Times New Roman"/>
          <w:spacing w:val="-4"/>
          <w:sz w:val="24"/>
          <w:szCs w:val="24"/>
        </w:rPr>
        <w:t xml:space="preserve">any facets </w:t>
      </w:r>
      <w:r w:rsidR="00474FB0" w:rsidRPr="0038195C">
        <w:rPr>
          <w:rFonts w:ascii="Times New Roman" w:hAnsi="Times New Roman" w:cs="Times New Roman"/>
          <w:spacing w:val="-4"/>
          <w:sz w:val="24"/>
          <w:szCs w:val="24"/>
        </w:rPr>
        <w:t xml:space="preserve">of state and </w:t>
      </w:r>
      <w:r w:rsidRPr="0038195C">
        <w:rPr>
          <w:rFonts w:ascii="Times New Roman" w:hAnsi="Times New Roman" w:cs="Times New Roman"/>
          <w:spacing w:val="-4"/>
          <w:sz w:val="24"/>
          <w:szCs w:val="24"/>
        </w:rPr>
        <w:t>local governmental operations.</w:t>
      </w:r>
      <w:r w:rsidR="00691625" w:rsidRPr="0038195C">
        <w:rPr>
          <w:rFonts w:ascii="Times New Roman" w:hAnsi="Times New Roman" w:cs="Times New Roman"/>
          <w:spacing w:val="-4"/>
          <w:sz w:val="24"/>
          <w:szCs w:val="24"/>
        </w:rPr>
        <w:t xml:space="preserve"> </w:t>
      </w:r>
      <w:r w:rsidRPr="0038195C">
        <w:rPr>
          <w:rFonts w:ascii="Times New Roman" w:hAnsi="Times New Roman" w:cs="Times New Roman"/>
          <w:spacing w:val="-4"/>
          <w:sz w:val="24"/>
          <w:szCs w:val="24"/>
        </w:rPr>
        <w:t>H.B.</w:t>
      </w:r>
      <w:r w:rsidR="00691625" w:rsidRPr="0038195C">
        <w:rPr>
          <w:rFonts w:ascii="Times New Roman" w:hAnsi="Times New Roman" w:cs="Times New Roman"/>
          <w:spacing w:val="-4"/>
          <w:sz w:val="24"/>
          <w:szCs w:val="24"/>
        </w:rPr>
        <w:t xml:space="preserve"> 1637, Regular </w:t>
      </w:r>
      <w:r w:rsidRPr="0038195C">
        <w:rPr>
          <w:rFonts w:ascii="Times New Roman" w:hAnsi="Times New Roman" w:cs="Times New Roman"/>
          <w:spacing w:val="-4"/>
          <w:sz w:val="24"/>
          <w:szCs w:val="24"/>
        </w:rPr>
        <w:t>Session, 2018</w:t>
      </w:r>
      <w:r w:rsidR="00691625" w:rsidRPr="0038195C">
        <w:rPr>
          <w:rFonts w:ascii="Times New Roman" w:hAnsi="Times New Roman" w:cs="Times New Roman"/>
          <w:spacing w:val="-4"/>
          <w:sz w:val="24"/>
          <w:szCs w:val="24"/>
        </w:rPr>
        <w:t xml:space="preserve"> </w:t>
      </w:r>
      <w:r w:rsidR="008F060C" w:rsidRPr="0038195C">
        <w:rPr>
          <w:rFonts w:ascii="Times New Roman" w:hAnsi="Times New Roman" w:cs="Times New Roman"/>
          <w:spacing w:val="-4"/>
          <w:sz w:val="24"/>
          <w:szCs w:val="24"/>
        </w:rPr>
        <w:t xml:space="preserve">specifically </w:t>
      </w:r>
      <w:r w:rsidR="00474FB0" w:rsidRPr="0038195C">
        <w:rPr>
          <w:rFonts w:ascii="Times New Roman" w:hAnsi="Times New Roman" w:cs="Times New Roman"/>
          <w:spacing w:val="-4"/>
          <w:sz w:val="24"/>
          <w:szCs w:val="24"/>
        </w:rPr>
        <w:t xml:space="preserve">directed the PEER Committee to </w:t>
      </w:r>
      <w:r w:rsidRPr="0038195C">
        <w:rPr>
          <w:rFonts w:ascii="Times New Roman" w:hAnsi="Times New Roman" w:cs="Times New Roman"/>
          <w:spacing w:val="-4"/>
          <w:sz w:val="24"/>
          <w:szCs w:val="24"/>
        </w:rPr>
        <w:t xml:space="preserve">conduct a review of the Jackson Convention </w:t>
      </w:r>
      <w:r w:rsidR="00691625" w:rsidRPr="0038195C">
        <w:rPr>
          <w:rFonts w:ascii="Times New Roman" w:hAnsi="Times New Roman" w:cs="Times New Roman"/>
          <w:spacing w:val="-4"/>
          <w:sz w:val="24"/>
          <w:szCs w:val="24"/>
        </w:rPr>
        <w:t>&amp;</w:t>
      </w:r>
      <w:r w:rsidRPr="0038195C">
        <w:rPr>
          <w:rFonts w:ascii="Times New Roman" w:hAnsi="Times New Roman" w:cs="Times New Roman"/>
          <w:spacing w:val="-4"/>
          <w:sz w:val="24"/>
          <w:szCs w:val="24"/>
        </w:rPr>
        <w:t xml:space="preserve"> Visitors</w:t>
      </w:r>
      <w:r w:rsidR="00691625" w:rsidRPr="0038195C">
        <w:rPr>
          <w:rFonts w:ascii="Times New Roman" w:hAnsi="Times New Roman" w:cs="Times New Roman"/>
          <w:spacing w:val="-4"/>
          <w:sz w:val="24"/>
          <w:szCs w:val="24"/>
        </w:rPr>
        <w:t xml:space="preserve"> </w:t>
      </w:r>
      <w:r w:rsidRPr="0038195C">
        <w:rPr>
          <w:rFonts w:ascii="Times New Roman" w:hAnsi="Times New Roman" w:cs="Times New Roman"/>
          <w:spacing w:val="-4"/>
          <w:sz w:val="24"/>
          <w:szCs w:val="24"/>
        </w:rPr>
        <w:t>Bureau, which shall include, but not be</w:t>
      </w:r>
      <w:r w:rsidR="00B302E4" w:rsidRPr="0038195C">
        <w:rPr>
          <w:rFonts w:ascii="Times New Roman" w:hAnsi="Times New Roman" w:cs="Times New Roman"/>
          <w:spacing w:val="-4"/>
          <w:sz w:val="24"/>
          <w:szCs w:val="24"/>
        </w:rPr>
        <w:t xml:space="preserve"> </w:t>
      </w:r>
      <w:r w:rsidRPr="0038195C">
        <w:rPr>
          <w:rFonts w:ascii="Times New Roman" w:hAnsi="Times New Roman" w:cs="Times New Roman"/>
          <w:spacing w:val="-4"/>
          <w:sz w:val="24"/>
          <w:szCs w:val="24"/>
        </w:rPr>
        <w:t xml:space="preserve">limited to, </w:t>
      </w:r>
      <w:r w:rsidR="00474FB0" w:rsidRPr="0038195C">
        <w:rPr>
          <w:rFonts w:ascii="Times New Roman" w:hAnsi="Times New Roman" w:cs="Times New Roman"/>
          <w:spacing w:val="-4"/>
          <w:sz w:val="24"/>
          <w:szCs w:val="24"/>
        </w:rPr>
        <w:t>a</w:t>
      </w:r>
      <w:r w:rsidRPr="0038195C">
        <w:rPr>
          <w:rFonts w:ascii="Times New Roman" w:hAnsi="Times New Roman" w:cs="Times New Roman"/>
          <w:spacing w:val="-4"/>
          <w:sz w:val="24"/>
          <w:szCs w:val="24"/>
        </w:rPr>
        <w:t xml:space="preserve">ccounting </w:t>
      </w:r>
      <w:r w:rsidR="00474FB0" w:rsidRPr="0038195C">
        <w:rPr>
          <w:rFonts w:ascii="Times New Roman" w:hAnsi="Times New Roman" w:cs="Times New Roman"/>
          <w:spacing w:val="-4"/>
          <w:sz w:val="24"/>
          <w:szCs w:val="24"/>
        </w:rPr>
        <w:t xml:space="preserve">practices, </w:t>
      </w:r>
      <w:r w:rsidRPr="0038195C">
        <w:rPr>
          <w:rFonts w:ascii="Times New Roman" w:hAnsi="Times New Roman" w:cs="Times New Roman"/>
          <w:spacing w:val="-4"/>
          <w:sz w:val="24"/>
          <w:szCs w:val="24"/>
        </w:rPr>
        <w:t>office operations, administration, staffing, resource utilization</w:t>
      </w:r>
      <w:r w:rsidR="00691625" w:rsidRPr="0038195C">
        <w:rPr>
          <w:rFonts w:ascii="Times New Roman" w:hAnsi="Times New Roman" w:cs="Times New Roman"/>
          <w:spacing w:val="-4"/>
          <w:sz w:val="24"/>
          <w:szCs w:val="24"/>
        </w:rPr>
        <w:t>,</w:t>
      </w:r>
      <w:r w:rsidRPr="0038195C">
        <w:rPr>
          <w:rFonts w:ascii="Times New Roman" w:hAnsi="Times New Roman" w:cs="Times New Roman"/>
          <w:spacing w:val="-4"/>
          <w:sz w:val="24"/>
          <w:szCs w:val="24"/>
        </w:rPr>
        <w:t xml:space="preserve"> and other best </w:t>
      </w:r>
      <w:r w:rsidR="00474FB0" w:rsidRPr="0038195C">
        <w:rPr>
          <w:rFonts w:ascii="Times New Roman" w:hAnsi="Times New Roman" w:cs="Times New Roman"/>
          <w:spacing w:val="-4"/>
          <w:sz w:val="24"/>
          <w:szCs w:val="24"/>
        </w:rPr>
        <w:t xml:space="preserve">practices </w:t>
      </w:r>
      <w:r w:rsidRPr="0038195C">
        <w:rPr>
          <w:rFonts w:ascii="Times New Roman" w:hAnsi="Times New Roman" w:cs="Times New Roman"/>
          <w:spacing w:val="-4"/>
          <w:sz w:val="24"/>
          <w:szCs w:val="24"/>
        </w:rPr>
        <w:t>of facility management.</w:t>
      </w:r>
    </w:p>
    <w:p w14:paraId="54373140" w14:textId="77777777" w:rsidR="008A1F4B" w:rsidRPr="0038195C" w:rsidRDefault="000E627F" w:rsidP="008A1F4B">
      <w:pPr>
        <w:spacing w:after="0" w:line="240" w:lineRule="auto"/>
        <w:ind w:left="720"/>
        <w:jc w:val="both"/>
        <w:rPr>
          <w:rFonts w:ascii="Times New Roman" w:hAnsi="Times New Roman" w:cs="Times New Roman"/>
          <w:spacing w:val="-4"/>
          <w:sz w:val="24"/>
          <w:szCs w:val="24"/>
        </w:rPr>
      </w:pPr>
      <w:r w:rsidRPr="0038195C">
        <w:rPr>
          <w:rFonts w:ascii="Times New Roman" w:hAnsi="Times New Roman" w:cs="Times New Roman"/>
          <w:spacing w:val="-4"/>
          <w:sz w:val="24"/>
          <w:szCs w:val="24"/>
        </w:rPr>
        <w:t xml:space="preserve">The </w:t>
      </w:r>
      <w:r w:rsidR="00691625" w:rsidRPr="0038195C">
        <w:rPr>
          <w:rFonts w:ascii="Times New Roman" w:hAnsi="Times New Roman" w:cs="Times New Roman"/>
          <w:spacing w:val="-4"/>
          <w:sz w:val="24"/>
          <w:szCs w:val="24"/>
        </w:rPr>
        <w:t>Jackson Convention &amp; Visitors Bureau (JCVB)</w:t>
      </w:r>
      <w:r w:rsidR="003E3C43" w:rsidRPr="0038195C">
        <w:rPr>
          <w:rFonts w:ascii="Times New Roman" w:hAnsi="Times New Roman" w:cs="Times New Roman"/>
          <w:spacing w:val="-4"/>
          <w:sz w:val="24"/>
          <w:szCs w:val="24"/>
        </w:rPr>
        <w:t xml:space="preserve"> </w:t>
      </w:r>
      <w:r w:rsidR="00626309" w:rsidRPr="0038195C">
        <w:rPr>
          <w:rFonts w:ascii="Times New Roman" w:hAnsi="Times New Roman" w:cs="Times New Roman"/>
          <w:spacing w:val="-4"/>
          <w:sz w:val="24"/>
          <w:szCs w:val="24"/>
        </w:rPr>
        <w:t xml:space="preserve">was </w:t>
      </w:r>
      <w:r w:rsidR="003E3C43" w:rsidRPr="0038195C">
        <w:rPr>
          <w:rFonts w:ascii="Times New Roman" w:hAnsi="Times New Roman" w:cs="Times New Roman"/>
          <w:spacing w:val="-4"/>
          <w:sz w:val="24"/>
          <w:szCs w:val="24"/>
        </w:rPr>
        <w:t xml:space="preserve">created and empowered by </w:t>
      </w:r>
      <w:r w:rsidR="00B57FCC" w:rsidRPr="0038195C">
        <w:rPr>
          <w:rFonts w:ascii="Times New Roman" w:hAnsi="Times New Roman" w:cs="Times New Roman"/>
          <w:spacing w:val="-4"/>
          <w:sz w:val="24"/>
          <w:szCs w:val="24"/>
        </w:rPr>
        <w:t xml:space="preserve">Chapter </w:t>
      </w:r>
      <w:r w:rsidR="004F0682" w:rsidRPr="0038195C">
        <w:rPr>
          <w:rFonts w:ascii="Times New Roman" w:hAnsi="Times New Roman" w:cs="Times New Roman"/>
          <w:spacing w:val="-4"/>
          <w:sz w:val="24"/>
          <w:szCs w:val="24"/>
        </w:rPr>
        <w:t>909,</w:t>
      </w:r>
      <w:r w:rsidR="00B57FCC" w:rsidRPr="0038195C">
        <w:rPr>
          <w:rFonts w:ascii="Times New Roman" w:hAnsi="Times New Roman" w:cs="Times New Roman"/>
          <w:spacing w:val="-4"/>
          <w:sz w:val="24"/>
          <w:szCs w:val="24"/>
        </w:rPr>
        <w:t xml:space="preserve"> </w:t>
      </w:r>
      <w:r w:rsidR="004F0682" w:rsidRPr="0038195C">
        <w:rPr>
          <w:rFonts w:ascii="Times New Roman" w:hAnsi="Times New Roman" w:cs="Times New Roman"/>
          <w:spacing w:val="-4"/>
          <w:sz w:val="24"/>
          <w:szCs w:val="24"/>
        </w:rPr>
        <w:t>Local</w:t>
      </w:r>
      <w:r w:rsidR="00B57FCC" w:rsidRPr="0038195C">
        <w:rPr>
          <w:rFonts w:ascii="Times New Roman" w:hAnsi="Times New Roman" w:cs="Times New Roman"/>
          <w:spacing w:val="-4"/>
          <w:sz w:val="24"/>
          <w:szCs w:val="24"/>
        </w:rPr>
        <w:t xml:space="preserve"> </w:t>
      </w:r>
      <w:r w:rsidR="004F0682" w:rsidRPr="0038195C">
        <w:rPr>
          <w:rFonts w:ascii="Times New Roman" w:hAnsi="Times New Roman" w:cs="Times New Roman"/>
          <w:spacing w:val="-4"/>
          <w:sz w:val="24"/>
          <w:szCs w:val="24"/>
        </w:rPr>
        <w:t>and Private Laws of 1999</w:t>
      </w:r>
      <w:r w:rsidR="00626309" w:rsidRPr="0038195C">
        <w:rPr>
          <w:rFonts w:ascii="Times New Roman" w:hAnsi="Times New Roman" w:cs="Times New Roman"/>
          <w:spacing w:val="-4"/>
          <w:sz w:val="24"/>
          <w:szCs w:val="24"/>
        </w:rPr>
        <w:t>, as amended.</w:t>
      </w:r>
      <w:r w:rsidR="00691625" w:rsidRPr="0038195C">
        <w:rPr>
          <w:rFonts w:ascii="Times New Roman" w:hAnsi="Times New Roman" w:cs="Times New Roman"/>
          <w:spacing w:val="-4"/>
          <w:sz w:val="24"/>
          <w:szCs w:val="24"/>
        </w:rPr>
        <w:t xml:space="preserve"> </w:t>
      </w:r>
      <w:r w:rsidR="00C96730" w:rsidRPr="0038195C">
        <w:rPr>
          <w:rFonts w:ascii="Times New Roman" w:hAnsi="Times New Roman" w:cs="Times New Roman"/>
          <w:spacing w:val="-4"/>
          <w:sz w:val="24"/>
          <w:szCs w:val="24"/>
        </w:rPr>
        <w:t>Th</w:t>
      </w:r>
      <w:r w:rsidR="00626309" w:rsidRPr="0038195C">
        <w:rPr>
          <w:rFonts w:ascii="Times New Roman" w:hAnsi="Times New Roman" w:cs="Times New Roman"/>
          <w:spacing w:val="-4"/>
          <w:sz w:val="24"/>
          <w:szCs w:val="24"/>
        </w:rPr>
        <w:t>e</w:t>
      </w:r>
      <w:r w:rsidR="00C96730" w:rsidRPr="0038195C">
        <w:rPr>
          <w:rFonts w:ascii="Times New Roman" w:hAnsi="Times New Roman" w:cs="Times New Roman"/>
          <w:spacing w:val="-4"/>
          <w:sz w:val="24"/>
          <w:szCs w:val="24"/>
        </w:rPr>
        <w:t xml:space="preserve"> Bureau (a</w:t>
      </w:r>
      <w:r w:rsidR="00691625" w:rsidRPr="0038195C">
        <w:rPr>
          <w:rFonts w:ascii="Times New Roman" w:hAnsi="Times New Roman" w:cs="Times New Roman"/>
          <w:spacing w:val="-4"/>
          <w:sz w:val="24"/>
          <w:szCs w:val="24"/>
        </w:rPr>
        <w:t>.</w:t>
      </w:r>
      <w:r w:rsidR="00C96730" w:rsidRPr="0038195C">
        <w:rPr>
          <w:rFonts w:ascii="Times New Roman" w:hAnsi="Times New Roman" w:cs="Times New Roman"/>
          <w:spacing w:val="-4"/>
          <w:sz w:val="24"/>
          <w:szCs w:val="24"/>
        </w:rPr>
        <w:t>k</w:t>
      </w:r>
      <w:r w:rsidR="00691625" w:rsidRPr="0038195C">
        <w:rPr>
          <w:rFonts w:ascii="Times New Roman" w:hAnsi="Times New Roman" w:cs="Times New Roman"/>
          <w:spacing w:val="-4"/>
          <w:sz w:val="24"/>
          <w:szCs w:val="24"/>
        </w:rPr>
        <w:t>.</w:t>
      </w:r>
      <w:r w:rsidR="00C96730" w:rsidRPr="0038195C">
        <w:rPr>
          <w:rFonts w:ascii="Times New Roman" w:hAnsi="Times New Roman" w:cs="Times New Roman"/>
          <w:spacing w:val="-4"/>
          <w:sz w:val="24"/>
          <w:szCs w:val="24"/>
        </w:rPr>
        <w:t>a</w:t>
      </w:r>
      <w:r w:rsidR="00691625" w:rsidRPr="0038195C">
        <w:rPr>
          <w:rFonts w:ascii="Times New Roman" w:hAnsi="Times New Roman" w:cs="Times New Roman"/>
          <w:spacing w:val="-4"/>
          <w:sz w:val="24"/>
          <w:szCs w:val="24"/>
        </w:rPr>
        <w:t>.</w:t>
      </w:r>
      <w:r w:rsidR="00B57FCC" w:rsidRPr="0038195C">
        <w:rPr>
          <w:rFonts w:ascii="Times New Roman" w:hAnsi="Times New Roman" w:cs="Times New Roman"/>
          <w:spacing w:val="-4"/>
          <w:sz w:val="24"/>
          <w:szCs w:val="24"/>
        </w:rPr>
        <w:t xml:space="preserve"> Visit Jackson) </w:t>
      </w:r>
      <w:r w:rsidR="00C96730" w:rsidRPr="0038195C">
        <w:rPr>
          <w:rFonts w:ascii="Times New Roman" w:hAnsi="Times New Roman" w:cs="Times New Roman"/>
          <w:spacing w:val="-4"/>
          <w:sz w:val="24"/>
          <w:szCs w:val="24"/>
        </w:rPr>
        <w:t>(</w:t>
      </w:r>
      <w:hyperlink r:id="rId10" w:history="1">
        <w:r w:rsidR="00C96730" w:rsidRPr="0038195C">
          <w:rPr>
            <w:rFonts w:ascii="Times New Roman" w:hAnsi="Times New Roman" w:cs="Times New Roman"/>
            <w:spacing w:val="-4"/>
            <w:sz w:val="24"/>
            <w:szCs w:val="24"/>
          </w:rPr>
          <w:t>www.visitjackson.com</w:t>
        </w:r>
      </w:hyperlink>
      <w:r w:rsidR="00C96730" w:rsidRPr="0038195C">
        <w:rPr>
          <w:rFonts w:ascii="Times New Roman" w:hAnsi="Times New Roman" w:cs="Times New Roman"/>
          <w:spacing w:val="-4"/>
          <w:sz w:val="24"/>
          <w:szCs w:val="24"/>
        </w:rPr>
        <w:t>) is Jackson</w:t>
      </w:r>
      <w:r w:rsidR="0006253E" w:rsidRPr="0038195C">
        <w:rPr>
          <w:rFonts w:ascii="Helvetica" w:eastAsia="Helvetica" w:hAnsi="Helvetica" w:cs="Helvetica"/>
          <w:spacing w:val="-4"/>
          <w:sz w:val="24"/>
          <w:szCs w:val="24"/>
        </w:rPr>
        <w:t>’</w:t>
      </w:r>
      <w:r w:rsidR="0006253E" w:rsidRPr="0038195C">
        <w:rPr>
          <w:rFonts w:ascii="Times New Roman" w:hAnsi="Times New Roman" w:cs="Times New Roman"/>
          <w:spacing w:val="-4"/>
          <w:sz w:val="24"/>
          <w:szCs w:val="24"/>
        </w:rPr>
        <w:t>s official Destination Marketing Organization, charged</w:t>
      </w:r>
      <w:r w:rsidR="00E214D3" w:rsidRPr="0038195C">
        <w:rPr>
          <w:rFonts w:ascii="Times New Roman" w:hAnsi="Times New Roman" w:cs="Times New Roman"/>
          <w:spacing w:val="-4"/>
          <w:sz w:val="24"/>
          <w:szCs w:val="24"/>
        </w:rPr>
        <w:t xml:space="preserve"> </w:t>
      </w:r>
      <w:r w:rsidR="00B57FCC" w:rsidRPr="0038195C">
        <w:rPr>
          <w:rFonts w:ascii="Times New Roman" w:hAnsi="Times New Roman" w:cs="Times New Roman"/>
          <w:spacing w:val="-4"/>
          <w:sz w:val="24"/>
          <w:szCs w:val="24"/>
        </w:rPr>
        <w:t xml:space="preserve">with </w:t>
      </w:r>
      <w:r w:rsidR="00C96730" w:rsidRPr="0038195C">
        <w:rPr>
          <w:rFonts w:ascii="Times New Roman" w:hAnsi="Times New Roman" w:cs="Times New Roman"/>
          <w:spacing w:val="-4"/>
          <w:sz w:val="24"/>
          <w:szCs w:val="24"/>
        </w:rPr>
        <w:t>attracting, promoting</w:t>
      </w:r>
      <w:r w:rsidR="00691625" w:rsidRPr="0038195C">
        <w:rPr>
          <w:rFonts w:ascii="Times New Roman" w:hAnsi="Times New Roman" w:cs="Times New Roman"/>
          <w:spacing w:val="-4"/>
          <w:sz w:val="24"/>
          <w:szCs w:val="24"/>
        </w:rPr>
        <w:t>,</w:t>
      </w:r>
      <w:r w:rsidR="00C96730" w:rsidRPr="0038195C">
        <w:rPr>
          <w:rFonts w:ascii="Times New Roman" w:hAnsi="Times New Roman" w:cs="Times New Roman"/>
          <w:spacing w:val="-4"/>
          <w:sz w:val="24"/>
          <w:szCs w:val="24"/>
        </w:rPr>
        <w:t xml:space="preserve"> and facilitating events to an</w:t>
      </w:r>
      <w:r w:rsidR="00B57FCC" w:rsidRPr="0038195C">
        <w:rPr>
          <w:rFonts w:ascii="Times New Roman" w:hAnsi="Times New Roman" w:cs="Times New Roman"/>
          <w:spacing w:val="-4"/>
          <w:sz w:val="24"/>
          <w:szCs w:val="24"/>
        </w:rPr>
        <w:t xml:space="preserve">d within the Jackson market to </w:t>
      </w:r>
      <w:r w:rsidR="0049367E" w:rsidRPr="0038195C">
        <w:rPr>
          <w:rFonts w:ascii="Times New Roman" w:hAnsi="Times New Roman" w:cs="Times New Roman"/>
          <w:spacing w:val="-4"/>
          <w:sz w:val="24"/>
          <w:szCs w:val="24"/>
        </w:rPr>
        <w:t>g</w:t>
      </w:r>
      <w:r w:rsidR="00C96730" w:rsidRPr="0038195C">
        <w:rPr>
          <w:rFonts w:ascii="Times New Roman" w:hAnsi="Times New Roman" w:cs="Times New Roman"/>
          <w:spacing w:val="-4"/>
          <w:sz w:val="24"/>
          <w:szCs w:val="24"/>
        </w:rPr>
        <w:t>enerate a positive economic impact to improve the quality of life of its citizens. In FY</w:t>
      </w:r>
      <w:r w:rsidR="00B57FCC" w:rsidRPr="0038195C">
        <w:rPr>
          <w:rFonts w:ascii="Times New Roman" w:hAnsi="Times New Roman" w:cs="Times New Roman"/>
          <w:spacing w:val="-4"/>
          <w:sz w:val="24"/>
          <w:szCs w:val="24"/>
        </w:rPr>
        <w:t xml:space="preserve"> </w:t>
      </w:r>
      <w:r w:rsidR="00C96730" w:rsidRPr="0038195C">
        <w:rPr>
          <w:rFonts w:ascii="Times New Roman" w:hAnsi="Times New Roman" w:cs="Times New Roman"/>
          <w:spacing w:val="-4"/>
          <w:sz w:val="24"/>
          <w:szCs w:val="24"/>
        </w:rPr>
        <w:t>2017, the JCVB had revenues of $4,057,678 and expenditures of $4,150,843. The JCVB</w:t>
      </w:r>
      <w:r w:rsidR="00B57FCC" w:rsidRPr="0038195C">
        <w:rPr>
          <w:rFonts w:ascii="Times New Roman" w:hAnsi="Times New Roman" w:cs="Times New Roman"/>
          <w:spacing w:val="-4"/>
          <w:sz w:val="24"/>
          <w:szCs w:val="24"/>
        </w:rPr>
        <w:t xml:space="preserve"> </w:t>
      </w:r>
      <w:r w:rsidR="00C96730" w:rsidRPr="0038195C">
        <w:rPr>
          <w:rFonts w:ascii="Times New Roman" w:hAnsi="Times New Roman" w:cs="Times New Roman"/>
          <w:spacing w:val="-4"/>
          <w:sz w:val="24"/>
          <w:szCs w:val="24"/>
        </w:rPr>
        <w:t>is</w:t>
      </w:r>
      <w:r w:rsidR="00B57FCC" w:rsidRPr="0038195C">
        <w:rPr>
          <w:rFonts w:ascii="Times New Roman" w:hAnsi="Times New Roman" w:cs="Times New Roman"/>
          <w:spacing w:val="-4"/>
          <w:sz w:val="24"/>
          <w:szCs w:val="24"/>
        </w:rPr>
        <w:t xml:space="preserve"> </w:t>
      </w:r>
      <w:r w:rsidR="00C96730" w:rsidRPr="0038195C">
        <w:rPr>
          <w:rFonts w:ascii="Times New Roman" w:hAnsi="Times New Roman" w:cs="Times New Roman"/>
          <w:spacing w:val="-4"/>
          <w:sz w:val="24"/>
          <w:szCs w:val="24"/>
        </w:rPr>
        <w:t>funded through the levying of a 1% sales tax upon hotels/motels and restaurants in the city</w:t>
      </w:r>
      <w:r w:rsidR="00B57FCC" w:rsidRPr="0038195C">
        <w:rPr>
          <w:rFonts w:ascii="Times New Roman" w:hAnsi="Times New Roman" w:cs="Times New Roman"/>
          <w:spacing w:val="-4"/>
          <w:sz w:val="24"/>
          <w:szCs w:val="24"/>
        </w:rPr>
        <w:t xml:space="preserve"> </w:t>
      </w:r>
      <w:r w:rsidR="00C96730" w:rsidRPr="0038195C">
        <w:rPr>
          <w:rFonts w:ascii="Times New Roman" w:hAnsi="Times New Roman" w:cs="Times New Roman"/>
          <w:spacing w:val="-4"/>
          <w:sz w:val="24"/>
          <w:szCs w:val="24"/>
        </w:rPr>
        <w:t xml:space="preserve">of Jackson. Governed by a nine-member board, the Jackson Convention </w:t>
      </w:r>
      <w:r w:rsidR="00D41130" w:rsidRPr="0038195C">
        <w:rPr>
          <w:rFonts w:ascii="Times New Roman" w:hAnsi="Times New Roman" w:cs="Times New Roman"/>
          <w:spacing w:val="-4"/>
          <w:sz w:val="24"/>
          <w:szCs w:val="24"/>
        </w:rPr>
        <w:t>&amp;</w:t>
      </w:r>
      <w:r w:rsidR="00C96730" w:rsidRPr="0038195C">
        <w:rPr>
          <w:rFonts w:ascii="Times New Roman" w:hAnsi="Times New Roman" w:cs="Times New Roman"/>
          <w:spacing w:val="-4"/>
          <w:sz w:val="24"/>
          <w:szCs w:val="24"/>
        </w:rPr>
        <w:t xml:space="preserve"> Visitor</w:t>
      </w:r>
      <w:r w:rsidR="00D41130" w:rsidRPr="0038195C">
        <w:rPr>
          <w:rFonts w:ascii="Times New Roman" w:hAnsi="Times New Roman" w:cs="Times New Roman"/>
          <w:spacing w:val="-4"/>
          <w:sz w:val="24"/>
          <w:szCs w:val="24"/>
        </w:rPr>
        <w:t>s</w:t>
      </w:r>
      <w:r w:rsidR="00B57FCC" w:rsidRPr="0038195C">
        <w:rPr>
          <w:rFonts w:ascii="Times New Roman" w:hAnsi="Times New Roman" w:cs="Times New Roman"/>
          <w:spacing w:val="-4"/>
          <w:sz w:val="24"/>
          <w:szCs w:val="24"/>
        </w:rPr>
        <w:t xml:space="preserve"> </w:t>
      </w:r>
      <w:r w:rsidR="00C96730" w:rsidRPr="0038195C">
        <w:rPr>
          <w:rFonts w:ascii="Times New Roman" w:hAnsi="Times New Roman" w:cs="Times New Roman"/>
          <w:spacing w:val="-4"/>
          <w:sz w:val="24"/>
          <w:szCs w:val="24"/>
        </w:rPr>
        <w:t>Bureau has nineteen</w:t>
      </w:r>
      <w:r w:rsidR="00B302E4" w:rsidRPr="0038195C">
        <w:rPr>
          <w:rFonts w:ascii="Times New Roman" w:hAnsi="Times New Roman" w:cs="Times New Roman"/>
          <w:spacing w:val="-4"/>
          <w:sz w:val="24"/>
          <w:szCs w:val="24"/>
        </w:rPr>
        <w:t xml:space="preserve"> (19)</w:t>
      </w:r>
      <w:r w:rsidR="00C96730" w:rsidRPr="0038195C">
        <w:rPr>
          <w:rFonts w:ascii="Times New Roman" w:hAnsi="Times New Roman" w:cs="Times New Roman"/>
          <w:spacing w:val="-4"/>
          <w:sz w:val="24"/>
          <w:szCs w:val="24"/>
        </w:rPr>
        <w:t xml:space="preserve"> full-time employees and four</w:t>
      </w:r>
      <w:r w:rsidR="00B302E4" w:rsidRPr="0038195C">
        <w:rPr>
          <w:rFonts w:ascii="Times New Roman" w:hAnsi="Times New Roman" w:cs="Times New Roman"/>
          <w:spacing w:val="-4"/>
          <w:sz w:val="24"/>
          <w:szCs w:val="24"/>
        </w:rPr>
        <w:t xml:space="preserve"> (4) part-time employees. In 2018</w:t>
      </w:r>
      <w:r w:rsidR="00D41130" w:rsidRPr="0038195C">
        <w:rPr>
          <w:rFonts w:ascii="Times New Roman" w:hAnsi="Times New Roman" w:cs="Times New Roman"/>
          <w:spacing w:val="-4"/>
          <w:sz w:val="24"/>
          <w:szCs w:val="24"/>
        </w:rPr>
        <w:t>,</w:t>
      </w:r>
      <w:r w:rsidR="00C96730" w:rsidRPr="0038195C">
        <w:rPr>
          <w:rFonts w:ascii="Times New Roman" w:hAnsi="Times New Roman" w:cs="Times New Roman"/>
          <w:spacing w:val="-4"/>
          <w:sz w:val="24"/>
          <w:szCs w:val="24"/>
        </w:rPr>
        <w:t xml:space="preserve"> the</w:t>
      </w:r>
      <w:r w:rsidR="00B57FCC" w:rsidRPr="0038195C">
        <w:rPr>
          <w:rFonts w:ascii="Times New Roman" w:hAnsi="Times New Roman" w:cs="Times New Roman"/>
          <w:spacing w:val="-4"/>
          <w:sz w:val="24"/>
          <w:szCs w:val="24"/>
        </w:rPr>
        <w:t xml:space="preserve"> previously mentioned H.</w:t>
      </w:r>
      <w:r w:rsidR="00C96730" w:rsidRPr="0038195C">
        <w:rPr>
          <w:rFonts w:ascii="Times New Roman" w:hAnsi="Times New Roman" w:cs="Times New Roman"/>
          <w:spacing w:val="-4"/>
          <w:sz w:val="24"/>
          <w:szCs w:val="24"/>
        </w:rPr>
        <w:t>B</w:t>
      </w:r>
      <w:r w:rsidR="00B57FCC" w:rsidRPr="0038195C">
        <w:rPr>
          <w:rFonts w:ascii="Times New Roman" w:hAnsi="Times New Roman" w:cs="Times New Roman"/>
          <w:spacing w:val="-4"/>
          <w:sz w:val="24"/>
          <w:szCs w:val="24"/>
        </w:rPr>
        <w:t>.</w:t>
      </w:r>
      <w:r w:rsidR="00C96730" w:rsidRPr="0038195C">
        <w:rPr>
          <w:rFonts w:ascii="Times New Roman" w:hAnsi="Times New Roman" w:cs="Times New Roman"/>
          <w:spacing w:val="-4"/>
          <w:sz w:val="24"/>
          <w:szCs w:val="24"/>
        </w:rPr>
        <w:t xml:space="preserve"> 1637 </w:t>
      </w:r>
      <w:r w:rsidR="00C96730" w:rsidRPr="0038195C">
        <w:rPr>
          <w:rFonts w:ascii="Times New Roman" w:hAnsi="Times New Roman" w:cs="Times New Roman"/>
          <w:spacing w:val="-4"/>
          <w:sz w:val="24"/>
          <w:szCs w:val="24"/>
        </w:rPr>
        <w:lastRenderedPageBreak/>
        <w:t>reauthorized the JCVB for one year.</w:t>
      </w:r>
    </w:p>
    <w:p w14:paraId="0B28BD74" w14:textId="34E46580" w:rsidR="002D2E8B" w:rsidRPr="0038195C" w:rsidRDefault="00D80909" w:rsidP="008A1F4B">
      <w:pPr>
        <w:spacing w:after="0" w:line="240" w:lineRule="auto"/>
        <w:ind w:left="720"/>
        <w:jc w:val="both"/>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2.2</w:t>
      </w:r>
      <w:r w:rsidR="00B302E4" w:rsidRPr="0038195C">
        <w:rPr>
          <w:rFonts w:ascii="Times New Roman" w:eastAsia="Times New Roman" w:hAnsi="Times New Roman" w:cs="Times New Roman"/>
          <w:b/>
          <w:bCs/>
          <w:sz w:val="24"/>
          <w:szCs w:val="24"/>
        </w:rPr>
        <w:tab/>
      </w:r>
      <w:r w:rsidRPr="0038195C">
        <w:rPr>
          <w:rFonts w:ascii="Times New Roman" w:eastAsia="Times New Roman" w:hAnsi="Times New Roman" w:cs="Times New Roman"/>
          <w:b/>
          <w:bCs/>
          <w:sz w:val="24"/>
          <w:szCs w:val="24"/>
        </w:rPr>
        <w:t xml:space="preserve">Scope </w:t>
      </w:r>
      <w:r w:rsidR="0029159E" w:rsidRPr="0038195C">
        <w:rPr>
          <w:rFonts w:ascii="Times New Roman" w:eastAsia="Times New Roman" w:hAnsi="Times New Roman" w:cs="Times New Roman"/>
          <w:b/>
          <w:bCs/>
          <w:sz w:val="24"/>
          <w:szCs w:val="24"/>
        </w:rPr>
        <w:t>and Services</w:t>
      </w:r>
    </w:p>
    <w:p w14:paraId="39216126" w14:textId="77777777" w:rsidR="008A1F4B" w:rsidRPr="0038195C" w:rsidRDefault="008A1F4B" w:rsidP="008A1F4B">
      <w:pPr>
        <w:spacing w:after="0" w:line="240" w:lineRule="auto"/>
        <w:ind w:left="720"/>
        <w:jc w:val="both"/>
        <w:rPr>
          <w:rFonts w:ascii="Times New Roman" w:eastAsia="Times New Roman" w:hAnsi="Times New Roman" w:cs="Times New Roman"/>
          <w:b/>
          <w:bCs/>
          <w:sz w:val="24"/>
          <w:szCs w:val="24"/>
        </w:rPr>
      </w:pPr>
    </w:p>
    <w:p w14:paraId="452CB0DA" w14:textId="452DA3F7" w:rsidR="0029159E" w:rsidRPr="0038195C" w:rsidRDefault="00B57FCC" w:rsidP="00B302E4">
      <w:pPr>
        <w:tabs>
          <w:tab w:val="left" w:pos="720"/>
          <w:tab w:val="left" w:pos="1440"/>
        </w:tabs>
        <w:spacing w:after="180" w:line="240" w:lineRule="auto"/>
        <w:ind w:left="115" w:right="-14"/>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ab/>
      </w:r>
      <w:r w:rsidR="00ED12B3" w:rsidRPr="0038195C">
        <w:rPr>
          <w:rFonts w:ascii="Times New Roman" w:eastAsia="Times New Roman" w:hAnsi="Times New Roman" w:cs="Times New Roman"/>
          <w:b/>
          <w:bCs/>
          <w:sz w:val="24"/>
          <w:szCs w:val="24"/>
        </w:rPr>
        <w:tab/>
      </w:r>
      <w:r w:rsidR="0029159E" w:rsidRPr="0038195C">
        <w:rPr>
          <w:rFonts w:ascii="Times New Roman" w:eastAsia="Times New Roman" w:hAnsi="Times New Roman" w:cs="Times New Roman"/>
          <w:b/>
          <w:bCs/>
          <w:sz w:val="24"/>
          <w:szCs w:val="24"/>
        </w:rPr>
        <w:t xml:space="preserve">2.2.1 </w:t>
      </w:r>
      <w:r w:rsidR="00691625" w:rsidRPr="0038195C">
        <w:rPr>
          <w:rFonts w:ascii="Times New Roman" w:eastAsia="Times New Roman" w:hAnsi="Times New Roman" w:cs="Times New Roman"/>
          <w:b/>
          <w:bCs/>
          <w:sz w:val="24"/>
          <w:szCs w:val="24"/>
        </w:rPr>
        <w:tab/>
      </w:r>
      <w:r w:rsidR="0029159E" w:rsidRPr="0038195C">
        <w:rPr>
          <w:rFonts w:ascii="Times New Roman" w:eastAsia="Times New Roman" w:hAnsi="Times New Roman" w:cs="Times New Roman"/>
          <w:b/>
          <w:bCs/>
          <w:sz w:val="24"/>
          <w:szCs w:val="24"/>
        </w:rPr>
        <w:t xml:space="preserve">Scope </w:t>
      </w:r>
    </w:p>
    <w:p w14:paraId="4A20E934" w14:textId="10A34BFD" w:rsidR="0029159E" w:rsidRPr="0038195C" w:rsidRDefault="0029159E" w:rsidP="00ED12B3">
      <w:pPr>
        <w:tabs>
          <w:tab w:val="left" w:pos="900"/>
        </w:tabs>
        <w:spacing w:after="180" w:line="240" w:lineRule="auto"/>
        <w:ind w:left="144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The Mississippi Joint Legislative Committee on Performance Evaluation and Expenditure Review (PEER) is seeking an independent </w:t>
      </w:r>
      <w:r w:rsidR="001F5AEA" w:rsidRPr="0038195C">
        <w:rPr>
          <w:rFonts w:ascii="Times New Roman" w:eastAsia="Times New Roman" w:hAnsi="Times New Roman" w:cs="Times New Roman"/>
          <w:sz w:val="24"/>
          <w:szCs w:val="24"/>
        </w:rPr>
        <w:t>Vendor</w:t>
      </w:r>
      <w:r w:rsidR="00095BBE"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to</w:t>
      </w:r>
      <w:r w:rsidR="00691625" w:rsidRPr="0038195C">
        <w:rPr>
          <w:rFonts w:ascii="Lucida Bright" w:eastAsia="Helvetica" w:hAnsi="Lucida Bright" w:cs="Helvetica"/>
        </w:rPr>
        <w:t>—</w:t>
      </w:r>
    </w:p>
    <w:p w14:paraId="5B073AA6" w14:textId="619DEA75" w:rsidR="0029159E" w:rsidRPr="0038195C" w:rsidRDefault="0029159E" w:rsidP="00ED12B3">
      <w:pPr>
        <w:pStyle w:val="ListParagraph"/>
        <w:numPr>
          <w:ilvl w:val="0"/>
          <w:numId w:val="2"/>
        </w:numPr>
        <w:tabs>
          <w:tab w:val="left" w:pos="900"/>
        </w:tabs>
        <w:spacing w:after="180" w:line="240" w:lineRule="auto"/>
        <w:ind w:left="180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evaluate the Jackson Convention </w:t>
      </w:r>
      <w:r w:rsidR="0006253E" w:rsidRPr="0038195C">
        <w:rPr>
          <w:rFonts w:ascii="Times New Roman" w:eastAsia="Times New Roman" w:hAnsi="Times New Roman" w:cs="Times New Roman"/>
          <w:sz w:val="24"/>
          <w:szCs w:val="24"/>
        </w:rPr>
        <w:t>&amp;</w:t>
      </w:r>
      <w:r w:rsidRPr="0038195C">
        <w:rPr>
          <w:rFonts w:ascii="Times New Roman" w:eastAsia="Times New Roman" w:hAnsi="Times New Roman" w:cs="Times New Roman"/>
          <w:sz w:val="24"/>
          <w:szCs w:val="24"/>
        </w:rPr>
        <w:t xml:space="preserve"> Visitor</w:t>
      </w:r>
      <w:r w:rsidR="0006253E"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 xml:space="preserve"> Bureau’s strategic plan document and analyze the bureau’s process for developing the plan in light of the bureau’s mission/vision and available resources;</w:t>
      </w:r>
    </w:p>
    <w:p w14:paraId="2603F790" w14:textId="05C94A3C" w:rsidR="0029159E" w:rsidRPr="0038195C" w:rsidRDefault="0029159E" w:rsidP="00ED12B3">
      <w:pPr>
        <w:pStyle w:val="ListParagraph"/>
        <w:numPr>
          <w:ilvl w:val="0"/>
          <w:numId w:val="2"/>
        </w:numPr>
        <w:tabs>
          <w:tab w:val="left" w:pos="900"/>
        </w:tabs>
        <w:spacing w:after="180" w:line="240" w:lineRule="auto"/>
        <w:ind w:left="180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evaluate the bureau’s governance and organization structure, including staffing, to determine if the structure is appropriate and reasonable for implementing the bureau’s strategic plan;</w:t>
      </w:r>
    </w:p>
    <w:p w14:paraId="20A5E2C2" w14:textId="7C7EDFFF" w:rsidR="0029159E" w:rsidRPr="0038195C" w:rsidRDefault="0029159E" w:rsidP="00ED12B3">
      <w:pPr>
        <w:pStyle w:val="ListParagraph"/>
        <w:numPr>
          <w:ilvl w:val="0"/>
          <w:numId w:val="2"/>
        </w:numPr>
        <w:tabs>
          <w:tab w:val="left" w:pos="900"/>
        </w:tabs>
        <w:spacing w:after="180" w:line="240" w:lineRule="auto"/>
        <w:ind w:left="180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evaluate the bureau’s marketing efforts to ensure that the efforts are consistent with current marketing concepts and industry trends and best practices;</w:t>
      </w:r>
    </w:p>
    <w:p w14:paraId="67C24DA3" w14:textId="6F946BB1" w:rsidR="0029159E" w:rsidRPr="0038195C" w:rsidRDefault="0029159E" w:rsidP="00ED12B3">
      <w:pPr>
        <w:pStyle w:val="ListParagraph"/>
        <w:numPr>
          <w:ilvl w:val="0"/>
          <w:numId w:val="2"/>
        </w:numPr>
        <w:tabs>
          <w:tab w:val="left" w:pos="900"/>
        </w:tabs>
        <w:spacing w:after="180" w:line="240" w:lineRule="auto"/>
        <w:ind w:left="180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evaluate the bureau’s method(s) for determining its return on investment (ROI) and the methods used by the bureau to communicate its results to public policymakers and stakeholders;</w:t>
      </w:r>
    </w:p>
    <w:p w14:paraId="7826BE8E" w14:textId="64A64557" w:rsidR="00691625" w:rsidRPr="0038195C" w:rsidRDefault="0029159E" w:rsidP="00ED12B3">
      <w:pPr>
        <w:pStyle w:val="ListParagraph"/>
        <w:numPr>
          <w:ilvl w:val="0"/>
          <w:numId w:val="2"/>
        </w:numPr>
        <w:tabs>
          <w:tab w:val="left" w:pos="900"/>
        </w:tabs>
        <w:spacing w:after="180" w:line="240" w:lineRule="auto"/>
        <w:ind w:left="180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evaluate the bureau’s interaction and coordination with Jackson metro public and private tourism-related stakeholders; and</w:t>
      </w:r>
    </w:p>
    <w:p w14:paraId="1C1CB4AC" w14:textId="69A9DC51" w:rsidR="002D2E8B" w:rsidRPr="0038195C" w:rsidRDefault="0029159E" w:rsidP="00ED12B3">
      <w:pPr>
        <w:pStyle w:val="ListParagraph"/>
        <w:numPr>
          <w:ilvl w:val="0"/>
          <w:numId w:val="2"/>
        </w:numPr>
        <w:tabs>
          <w:tab w:val="left" w:pos="900"/>
        </w:tabs>
        <w:spacing w:after="180" w:line="240" w:lineRule="auto"/>
        <w:ind w:left="180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research various tourism organizations and/or entities against which the bureau should compare and benchmark itself.</w:t>
      </w:r>
    </w:p>
    <w:p w14:paraId="144BF424" w14:textId="43A7EE5F" w:rsidR="002D2E8B" w:rsidRPr="0038195C" w:rsidRDefault="00B57FCC" w:rsidP="00B302E4">
      <w:pPr>
        <w:tabs>
          <w:tab w:val="left" w:pos="720"/>
          <w:tab w:val="left" w:pos="1440"/>
        </w:tabs>
        <w:spacing w:after="180" w:line="240" w:lineRule="auto"/>
        <w:ind w:left="115" w:right="-14"/>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ab/>
      </w:r>
      <w:r w:rsidR="00ED12B3" w:rsidRPr="0038195C">
        <w:rPr>
          <w:rFonts w:ascii="Times New Roman" w:eastAsia="Times New Roman" w:hAnsi="Times New Roman" w:cs="Times New Roman"/>
          <w:b/>
          <w:bCs/>
          <w:sz w:val="24"/>
          <w:szCs w:val="24"/>
        </w:rPr>
        <w:tab/>
      </w:r>
      <w:r w:rsidR="00B52C2D" w:rsidRPr="0038195C">
        <w:rPr>
          <w:rFonts w:ascii="Times New Roman" w:eastAsia="Times New Roman" w:hAnsi="Times New Roman" w:cs="Times New Roman"/>
          <w:b/>
          <w:bCs/>
          <w:sz w:val="24"/>
          <w:szCs w:val="24"/>
        </w:rPr>
        <w:t>2.2.2</w:t>
      </w:r>
      <w:r w:rsidR="00D80909" w:rsidRPr="0038195C">
        <w:rPr>
          <w:rFonts w:ascii="Times New Roman" w:eastAsia="Times New Roman" w:hAnsi="Times New Roman" w:cs="Times New Roman"/>
          <w:b/>
          <w:bCs/>
          <w:sz w:val="24"/>
          <w:szCs w:val="24"/>
        </w:rPr>
        <w:t xml:space="preserve"> </w:t>
      </w:r>
      <w:r w:rsidR="00B302E4"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Deliverables</w:t>
      </w:r>
    </w:p>
    <w:p w14:paraId="0D52A03D" w14:textId="1C7082FC" w:rsidR="00B52C2D" w:rsidRPr="0038195C" w:rsidRDefault="00ED12B3" w:rsidP="00416EBE">
      <w:pPr>
        <w:tabs>
          <w:tab w:val="left" w:pos="900"/>
        </w:tabs>
        <w:spacing w:after="180" w:line="240" w:lineRule="auto"/>
        <w:ind w:left="758" w:right="61" w:hanging="3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ab/>
      </w:r>
      <w:r w:rsidR="00B52C2D" w:rsidRPr="0038195C">
        <w:rPr>
          <w:rFonts w:ascii="Times New Roman" w:eastAsia="Times New Roman" w:hAnsi="Times New Roman" w:cs="Times New Roman"/>
          <w:sz w:val="24"/>
          <w:szCs w:val="24"/>
        </w:rPr>
        <w:t xml:space="preserve">The </w:t>
      </w:r>
      <w:r w:rsidR="001F5AEA" w:rsidRPr="0038195C">
        <w:rPr>
          <w:rFonts w:ascii="Times New Roman" w:eastAsia="Times New Roman" w:hAnsi="Times New Roman" w:cs="Times New Roman"/>
          <w:sz w:val="24"/>
          <w:szCs w:val="24"/>
        </w:rPr>
        <w:t>Vendor</w:t>
      </w:r>
      <w:r w:rsidR="00095BBE" w:rsidRPr="0038195C">
        <w:rPr>
          <w:rFonts w:ascii="Times New Roman" w:eastAsia="Times New Roman" w:hAnsi="Times New Roman" w:cs="Times New Roman"/>
          <w:sz w:val="24"/>
          <w:szCs w:val="24"/>
        </w:rPr>
        <w:t xml:space="preserve"> </w:t>
      </w:r>
      <w:r w:rsidR="00B52C2D" w:rsidRPr="0038195C">
        <w:rPr>
          <w:rFonts w:ascii="Times New Roman" w:eastAsia="Times New Roman" w:hAnsi="Times New Roman" w:cs="Times New Roman"/>
          <w:sz w:val="24"/>
          <w:szCs w:val="24"/>
        </w:rPr>
        <w:t>shall produce a report that recommends</w:t>
      </w:r>
      <w:r w:rsidR="00D44E6A" w:rsidRPr="0038195C">
        <w:rPr>
          <w:rFonts w:ascii="Times New Roman" w:eastAsia="Times New Roman" w:hAnsi="Times New Roman" w:cs="Times New Roman"/>
          <w:sz w:val="24"/>
          <w:szCs w:val="24"/>
        </w:rPr>
        <w:t xml:space="preserve"> —</w:t>
      </w:r>
    </w:p>
    <w:p w14:paraId="4DD1B297" w14:textId="63A6EA52" w:rsidR="00F01F0E" w:rsidRPr="0038195C" w:rsidRDefault="00F01F0E" w:rsidP="00ED12B3">
      <w:pPr>
        <w:pStyle w:val="ListParagraph"/>
        <w:numPr>
          <w:ilvl w:val="0"/>
          <w:numId w:val="7"/>
        </w:numPr>
        <w:tabs>
          <w:tab w:val="left" w:pos="900"/>
        </w:tabs>
        <w:spacing w:after="180" w:line="240" w:lineRule="auto"/>
        <w:ind w:left="180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methods and processes to allow the bureau to better identify its strengths, weaknesses, opportunities, and threats so that the bureau can develop an appropriate strategic plan to guide the bureau for the next five </w:t>
      </w:r>
      <w:r w:rsidR="0038248B">
        <w:rPr>
          <w:rFonts w:ascii="Times New Roman" w:eastAsia="Times New Roman" w:hAnsi="Times New Roman" w:cs="Times New Roman"/>
          <w:sz w:val="24"/>
          <w:szCs w:val="24"/>
        </w:rPr>
        <w:t xml:space="preserve">(5) </w:t>
      </w:r>
      <w:r w:rsidRPr="0038195C">
        <w:rPr>
          <w:rFonts w:ascii="Times New Roman" w:eastAsia="Times New Roman" w:hAnsi="Times New Roman" w:cs="Times New Roman"/>
          <w:sz w:val="24"/>
          <w:szCs w:val="24"/>
        </w:rPr>
        <w:t>years;</w:t>
      </w:r>
    </w:p>
    <w:p w14:paraId="00BD217A" w14:textId="77777777" w:rsidR="00F01F0E" w:rsidRPr="0038195C" w:rsidRDefault="00F01F0E" w:rsidP="00ED12B3">
      <w:pPr>
        <w:pStyle w:val="ListParagraph"/>
        <w:tabs>
          <w:tab w:val="left" w:pos="900"/>
        </w:tabs>
        <w:spacing w:after="180" w:line="240" w:lineRule="auto"/>
        <w:ind w:left="1800" w:right="61"/>
        <w:jc w:val="both"/>
        <w:rPr>
          <w:rFonts w:ascii="Times New Roman" w:eastAsia="Times New Roman" w:hAnsi="Times New Roman" w:cs="Times New Roman"/>
          <w:sz w:val="24"/>
          <w:szCs w:val="24"/>
        </w:rPr>
      </w:pPr>
    </w:p>
    <w:p w14:paraId="72B9F7E5" w14:textId="77777777" w:rsidR="00F01F0E" w:rsidRPr="0038195C" w:rsidRDefault="00F01F0E" w:rsidP="00ED12B3">
      <w:pPr>
        <w:pStyle w:val="ListParagraph"/>
        <w:numPr>
          <w:ilvl w:val="0"/>
          <w:numId w:val="7"/>
        </w:numPr>
        <w:tabs>
          <w:tab w:val="left" w:pos="900"/>
        </w:tabs>
        <w:spacing w:after="180" w:line="240" w:lineRule="auto"/>
        <w:ind w:left="180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alternative governance and organizational structures, if appropriate, to make the bureau more effective and accountable from a programmatic and budgetary standpoint;</w:t>
      </w:r>
    </w:p>
    <w:p w14:paraId="6367FD55" w14:textId="77777777" w:rsidR="00F01F0E" w:rsidRPr="0038195C" w:rsidRDefault="00F01F0E" w:rsidP="00ED12B3">
      <w:pPr>
        <w:pStyle w:val="ListParagraph"/>
        <w:tabs>
          <w:tab w:val="left" w:pos="900"/>
        </w:tabs>
        <w:spacing w:after="180" w:line="240" w:lineRule="auto"/>
        <w:ind w:left="1800" w:right="61"/>
        <w:jc w:val="both"/>
        <w:rPr>
          <w:rFonts w:ascii="Times New Roman" w:eastAsia="Times New Roman" w:hAnsi="Times New Roman" w:cs="Times New Roman"/>
          <w:sz w:val="24"/>
          <w:szCs w:val="24"/>
        </w:rPr>
      </w:pPr>
    </w:p>
    <w:p w14:paraId="5879613C" w14:textId="30DE7AE5" w:rsidR="00F01F0E" w:rsidRPr="0038195C" w:rsidRDefault="00F01F0E" w:rsidP="00ED12B3">
      <w:pPr>
        <w:pStyle w:val="ListParagraph"/>
        <w:numPr>
          <w:ilvl w:val="0"/>
          <w:numId w:val="7"/>
        </w:numPr>
        <w:tabs>
          <w:tab w:val="left" w:pos="900"/>
        </w:tabs>
        <w:spacing w:after="180" w:line="240" w:lineRule="auto"/>
        <w:ind w:left="180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strategies for improving the bureau</w:t>
      </w:r>
      <w:r w:rsidR="0006253E" w:rsidRPr="0038195C">
        <w:rPr>
          <w:rFonts w:ascii="Helvetica" w:eastAsia="Helvetica" w:hAnsi="Helvetica" w:cs="Helvetica"/>
          <w:sz w:val="24"/>
          <w:szCs w:val="24"/>
        </w:rPr>
        <w:t>’</w:t>
      </w:r>
      <w:r w:rsidR="0006253E" w:rsidRPr="0038195C">
        <w:rPr>
          <w:rFonts w:ascii="Times New Roman" w:eastAsia="Times New Roman" w:hAnsi="Times New Roman" w:cs="Times New Roman"/>
          <w:sz w:val="24"/>
          <w:szCs w:val="24"/>
        </w:rPr>
        <w:t xml:space="preserve">s competitive position, marketing messages, demand generators, and product/destination development; </w:t>
      </w:r>
    </w:p>
    <w:p w14:paraId="621D6E91" w14:textId="77777777" w:rsidR="0006253E" w:rsidRPr="0038195C" w:rsidRDefault="0006253E" w:rsidP="00ED12B3">
      <w:pPr>
        <w:pStyle w:val="ListParagraph"/>
        <w:tabs>
          <w:tab w:val="left" w:pos="900"/>
        </w:tabs>
        <w:spacing w:after="180" w:line="240" w:lineRule="auto"/>
        <w:ind w:left="1800" w:right="61"/>
        <w:jc w:val="both"/>
        <w:rPr>
          <w:rFonts w:ascii="Times New Roman" w:eastAsia="Times New Roman" w:hAnsi="Times New Roman" w:cs="Times New Roman"/>
          <w:sz w:val="24"/>
          <w:szCs w:val="24"/>
        </w:rPr>
      </w:pPr>
    </w:p>
    <w:p w14:paraId="43941BFB" w14:textId="77777777" w:rsidR="00F01F0E" w:rsidRPr="0038195C" w:rsidRDefault="00F01F0E" w:rsidP="00ED12B3">
      <w:pPr>
        <w:pStyle w:val="ListParagraph"/>
        <w:numPr>
          <w:ilvl w:val="0"/>
          <w:numId w:val="7"/>
        </w:numPr>
        <w:tabs>
          <w:tab w:val="left" w:pos="900"/>
        </w:tabs>
        <w:spacing w:after="180" w:line="240" w:lineRule="auto"/>
        <w:ind w:left="180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methods to allow the bureau to utilize analytics and research to assess its performance and to communicate such performance to stakeholders and the general public;</w:t>
      </w:r>
    </w:p>
    <w:p w14:paraId="24023637" w14:textId="77777777" w:rsidR="00F01F0E" w:rsidRPr="0038195C" w:rsidRDefault="00F01F0E" w:rsidP="00ED12B3">
      <w:pPr>
        <w:pStyle w:val="ListParagraph"/>
        <w:tabs>
          <w:tab w:val="left" w:pos="900"/>
        </w:tabs>
        <w:spacing w:after="180" w:line="240" w:lineRule="auto"/>
        <w:ind w:left="1800" w:right="61"/>
        <w:jc w:val="both"/>
        <w:rPr>
          <w:rFonts w:ascii="Times New Roman" w:eastAsia="Times New Roman" w:hAnsi="Times New Roman" w:cs="Times New Roman"/>
          <w:sz w:val="24"/>
          <w:szCs w:val="24"/>
        </w:rPr>
      </w:pPr>
    </w:p>
    <w:p w14:paraId="368D6590" w14:textId="77777777" w:rsidR="00691625" w:rsidRPr="0038195C" w:rsidRDefault="00F01F0E" w:rsidP="00ED12B3">
      <w:pPr>
        <w:pStyle w:val="ListParagraph"/>
        <w:numPr>
          <w:ilvl w:val="0"/>
          <w:numId w:val="7"/>
        </w:numPr>
        <w:tabs>
          <w:tab w:val="left" w:pos="900"/>
        </w:tabs>
        <w:spacing w:after="180" w:line="240" w:lineRule="auto"/>
        <w:ind w:left="180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strategies to increase visitor flow across all segments (leisure, conventions, meetings, sports, etc.); and</w:t>
      </w:r>
    </w:p>
    <w:p w14:paraId="2413E8A6" w14:textId="77777777" w:rsidR="00691625" w:rsidRPr="0038195C" w:rsidRDefault="00691625" w:rsidP="00ED12B3">
      <w:pPr>
        <w:pStyle w:val="ListParagraph"/>
        <w:tabs>
          <w:tab w:val="left" w:pos="900"/>
        </w:tabs>
        <w:spacing w:after="180" w:line="240" w:lineRule="auto"/>
        <w:ind w:left="1800" w:right="61"/>
        <w:jc w:val="both"/>
        <w:rPr>
          <w:rFonts w:ascii="Times New Roman" w:eastAsia="Times New Roman" w:hAnsi="Times New Roman" w:cs="Times New Roman"/>
          <w:sz w:val="24"/>
          <w:szCs w:val="24"/>
        </w:rPr>
      </w:pPr>
    </w:p>
    <w:p w14:paraId="17F92EF0" w14:textId="3475F721" w:rsidR="00F01F0E" w:rsidRPr="0038195C" w:rsidRDefault="00F01F0E" w:rsidP="00ED12B3">
      <w:pPr>
        <w:pStyle w:val="ListParagraph"/>
        <w:numPr>
          <w:ilvl w:val="0"/>
          <w:numId w:val="7"/>
        </w:numPr>
        <w:tabs>
          <w:tab w:val="left" w:pos="900"/>
        </w:tabs>
        <w:spacing w:after="180" w:line="240" w:lineRule="auto"/>
        <w:ind w:left="180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strategies to allow the bureau to better utilize Jackson-metro tourism </w:t>
      </w:r>
      <w:r w:rsidRPr="0038195C">
        <w:rPr>
          <w:rFonts w:ascii="Times New Roman" w:eastAsia="Times New Roman" w:hAnsi="Times New Roman" w:cs="Times New Roman"/>
          <w:sz w:val="24"/>
          <w:szCs w:val="24"/>
        </w:rPr>
        <w:lastRenderedPageBreak/>
        <w:t>infrastructure, specifically the Jackson Convention Complex</w:t>
      </w:r>
      <w:r w:rsidR="00416EBE"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w:t>
      </w:r>
    </w:p>
    <w:p w14:paraId="0F0B6409" w14:textId="027F2DF1" w:rsidR="002D2E8B" w:rsidRPr="0038195C" w:rsidRDefault="000E5CCA" w:rsidP="00B302E4">
      <w:pPr>
        <w:tabs>
          <w:tab w:val="left" w:pos="720"/>
        </w:tabs>
        <w:spacing w:after="180" w:line="240" w:lineRule="auto"/>
        <w:ind w:left="110" w:right="-20"/>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2.</w:t>
      </w:r>
      <w:r w:rsidR="00D80909" w:rsidRPr="0038195C">
        <w:rPr>
          <w:rFonts w:ascii="Times New Roman" w:eastAsia="Times New Roman" w:hAnsi="Times New Roman" w:cs="Times New Roman"/>
          <w:b/>
          <w:sz w:val="24"/>
          <w:szCs w:val="24"/>
        </w:rPr>
        <w:t xml:space="preserve"> </w:t>
      </w:r>
      <w:r w:rsidRPr="0038195C">
        <w:rPr>
          <w:rFonts w:ascii="Times New Roman" w:eastAsia="Times New Roman" w:hAnsi="Times New Roman" w:cs="Times New Roman"/>
          <w:b/>
          <w:sz w:val="24"/>
          <w:szCs w:val="24"/>
        </w:rPr>
        <w:t>3</w:t>
      </w:r>
      <w:r w:rsidR="00B57FCC" w:rsidRPr="0038195C">
        <w:rPr>
          <w:rFonts w:ascii="Times New Roman" w:eastAsia="Times New Roman" w:hAnsi="Times New Roman" w:cs="Times New Roman"/>
          <w:b/>
          <w:sz w:val="24"/>
          <w:szCs w:val="24"/>
        </w:rPr>
        <w:tab/>
        <w:t>Term and Compensation</w:t>
      </w:r>
    </w:p>
    <w:p w14:paraId="163B8A97" w14:textId="65614378" w:rsidR="00B57FCC" w:rsidRPr="0038195C" w:rsidRDefault="000E5CCA" w:rsidP="00B302E4">
      <w:pPr>
        <w:tabs>
          <w:tab w:val="left" w:pos="900"/>
          <w:tab w:val="left" w:pos="1440"/>
        </w:tabs>
        <w:spacing w:after="180" w:line="262" w:lineRule="exact"/>
        <w:ind w:left="758" w:right="67"/>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t xml:space="preserve">2.3.1 </w:t>
      </w:r>
      <w:r w:rsidR="00B302E4" w:rsidRPr="0038195C">
        <w:rPr>
          <w:rFonts w:ascii="Times New Roman" w:eastAsia="Times New Roman" w:hAnsi="Times New Roman" w:cs="Times New Roman"/>
          <w:b/>
          <w:sz w:val="24"/>
          <w:szCs w:val="24"/>
        </w:rPr>
        <w:tab/>
      </w:r>
      <w:r w:rsidRPr="0038195C">
        <w:rPr>
          <w:rFonts w:ascii="Times New Roman" w:eastAsia="Times New Roman" w:hAnsi="Times New Roman" w:cs="Times New Roman"/>
          <w:b/>
          <w:sz w:val="24"/>
          <w:szCs w:val="24"/>
        </w:rPr>
        <w:t>Term</w:t>
      </w:r>
    </w:p>
    <w:p w14:paraId="54EE5849" w14:textId="270F2891" w:rsidR="00F01F0E" w:rsidRPr="0038195C" w:rsidRDefault="00ED12B3" w:rsidP="00ED12B3">
      <w:pPr>
        <w:spacing w:after="180" w:line="262" w:lineRule="exact"/>
        <w:ind w:left="810" w:right="67" w:hanging="682"/>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00D80909" w:rsidRPr="0038195C">
        <w:rPr>
          <w:rFonts w:ascii="Times New Roman" w:eastAsia="Times New Roman" w:hAnsi="Times New Roman" w:cs="Times New Roman"/>
          <w:sz w:val="24"/>
          <w:szCs w:val="24"/>
        </w:rPr>
        <w:t xml:space="preserve">The term of the contract shall </w:t>
      </w:r>
      <w:r w:rsidR="00833777" w:rsidRPr="0038195C">
        <w:rPr>
          <w:rFonts w:ascii="Times New Roman" w:eastAsia="Times New Roman" w:hAnsi="Times New Roman" w:cs="Times New Roman"/>
          <w:sz w:val="24"/>
          <w:szCs w:val="24"/>
        </w:rPr>
        <w:t>commence August 13,</w:t>
      </w:r>
      <w:r w:rsidR="00CD576E" w:rsidRPr="0038195C">
        <w:rPr>
          <w:rFonts w:ascii="Times New Roman" w:eastAsia="Times New Roman" w:hAnsi="Times New Roman" w:cs="Times New Roman"/>
          <w:sz w:val="24"/>
          <w:szCs w:val="24"/>
        </w:rPr>
        <w:t xml:space="preserve"> </w:t>
      </w:r>
      <w:r w:rsidR="00833777" w:rsidRPr="0038195C">
        <w:rPr>
          <w:rFonts w:ascii="Times New Roman" w:eastAsia="Times New Roman" w:hAnsi="Times New Roman" w:cs="Times New Roman"/>
          <w:sz w:val="24"/>
          <w:szCs w:val="24"/>
        </w:rPr>
        <w:t>2018</w:t>
      </w:r>
      <w:r w:rsidR="00F01F0E" w:rsidRPr="0038195C">
        <w:rPr>
          <w:rFonts w:ascii="Times New Roman" w:eastAsia="Times New Roman" w:hAnsi="Times New Roman" w:cs="Times New Roman"/>
          <w:sz w:val="24"/>
          <w:szCs w:val="24"/>
        </w:rPr>
        <w:t>, and conclude no later than</w:t>
      </w:r>
      <w:r w:rsidRPr="0038195C">
        <w:rPr>
          <w:rFonts w:ascii="Times New Roman" w:eastAsia="Times New Roman" w:hAnsi="Times New Roman" w:cs="Times New Roman"/>
          <w:sz w:val="24"/>
          <w:szCs w:val="24"/>
        </w:rPr>
        <w:t xml:space="preserve"> </w:t>
      </w:r>
      <w:r w:rsidR="000E5CCA" w:rsidRPr="0038195C">
        <w:rPr>
          <w:rFonts w:ascii="Times New Roman" w:eastAsia="Times New Roman" w:hAnsi="Times New Roman" w:cs="Times New Roman"/>
          <w:sz w:val="24"/>
          <w:szCs w:val="24"/>
        </w:rPr>
        <w:t>November 2, 2018</w:t>
      </w:r>
      <w:r w:rsidR="00F01F0E" w:rsidRPr="0038195C">
        <w:rPr>
          <w:rFonts w:ascii="Times New Roman" w:eastAsia="Times New Roman" w:hAnsi="Times New Roman" w:cs="Times New Roman"/>
          <w:sz w:val="24"/>
          <w:szCs w:val="24"/>
        </w:rPr>
        <w:t>.</w:t>
      </w:r>
    </w:p>
    <w:p w14:paraId="75F6A14F" w14:textId="0EC50CEC" w:rsidR="00B57FCC" w:rsidRPr="0038195C" w:rsidRDefault="000E5CCA" w:rsidP="00B302E4">
      <w:pPr>
        <w:tabs>
          <w:tab w:val="left" w:pos="900"/>
          <w:tab w:val="left" w:pos="1440"/>
        </w:tabs>
        <w:spacing w:after="180" w:line="262" w:lineRule="exact"/>
        <w:ind w:left="758" w:right="67"/>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 xml:space="preserve">2.3.2 </w:t>
      </w:r>
      <w:r w:rsidR="00B302E4" w:rsidRPr="0038195C">
        <w:rPr>
          <w:rFonts w:ascii="Times New Roman" w:eastAsia="Times New Roman" w:hAnsi="Times New Roman" w:cs="Times New Roman"/>
          <w:b/>
          <w:sz w:val="24"/>
          <w:szCs w:val="24"/>
        </w:rPr>
        <w:tab/>
      </w:r>
      <w:r w:rsidRPr="0038195C">
        <w:rPr>
          <w:rFonts w:ascii="Times New Roman" w:eastAsia="Times New Roman" w:hAnsi="Times New Roman" w:cs="Times New Roman"/>
          <w:b/>
          <w:sz w:val="24"/>
          <w:szCs w:val="24"/>
        </w:rPr>
        <w:t>Compensation</w:t>
      </w:r>
    </w:p>
    <w:p w14:paraId="60FFA858" w14:textId="48A44D54" w:rsidR="000E5CCA" w:rsidRPr="0038195C" w:rsidRDefault="00ED12B3" w:rsidP="00ED12B3">
      <w:pPr>
        <w:tabs>
          <w:tab w:val="left" w:pos="900"/>
        </w:tabs>
        <w:spacing w:after="180" w:line="262" w:lineRule="exact"/>
        <w:ind w:left="810" w:right="67" w:hanging="682"/>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b/>
      </w:r>
      <w:r w:rsidR="000E5CCA" w:rsidRPr="0038195C">
        <w:rPr>
          <w:rFonts w:ascii="Times New Roman" w:eastAsia="Times New Roman" w:hAnsi="Times New Roman" w:cs="Times New Roman"/>
          <w:sz w:val="24"/>
          <w:szCs w:val="24"/>
        </w:rPr>
        <w:t xml:space="preserve">The </w:t>
      </w:r>
      <w:r w:rsidR="001F5AEA" w:rsidRPr="0038195C">
        <w:rPr>
          <w:rFonts w:ascii="Times New Roman" w:eastAsia="Times New Roman" w:hAnsi="Times New Roman" w:cs="Times New Roman"/>
          <w:sz w:val="24"/>
          <w:szCs w:val="24"/>
        </w:rPr>
        <w:t>Vendor</w:t>
      </w:r>
      <w:r w:rsidR="00095BBE" w:rsidRPr="0038195C">
        <w:rPr>
          <w:rFonts w:ascii="Times New Roman" w:eastAsia="Times New Roman" w:hAnsi="Times New Roman" w:cs="Times New Roman"/>
          <w:sz w:val="24"/>
          <w:szCs w:val="24"/>
        </w:rPr>
        <w:t xml:space="preserve"> </w:t>
      </w:r>
      <w:r w:rsidR="000E5CCA" w:rsidRPr="0038195C">
        <w:rPr>
          <w:rFonts w:ascii="Times New Roman" w:eastAsia="Times New Roman" w:hAnsi="Times New Roman" w:cs="Times New Roman"/>
          <w:sz w:val="24"/>
          <w:szCs w:val="24"/>
        </w:rPr>
        <w:t xml:space="preserve">shall be compensated as provided for </w:t>
      </w:r>
      <w:r w:rsidR="00CD576E" w:rsidRPr="0038195C">
        <w:rPr>
          <w:rFonts w:ascii="Times New Roman" w:eastAsia="Times New Roman" w:hAnsi="Times New Roman" w:cs="Times New Roman"/>
          <w:sz w:val="24"/>
          <w:szCs w:val="24"/>
        </w:rPr>
        <w:t xml:space="preserve">in H.B. 1637, Regular Session, </w:t>
      </w:r>
      <w:r w:rsidR="004D0167" w:rsidRPr="0038195C">
        <w:rPr>
          <w:rFonts w:ascii="Times New Roman" w:eastAsia="Times New Roman" w:hAnsi="Times New Roman" w:cs="Times New Roman"/>
          <w:sz w:val="24"/>
          <w:szCs w:val="24"/>
        </w:rPr>
        <w:t>2018.</w:t>
      </w:r>
      <w:r w:rsidR="00B302E4" w:rsidRPr="0038195C">
        <w:rPr>
          <w:rFonts w:ascii="Times New Roman" w:eastAsia="Times New Roman" w:hAnsi="Times New Roman" w:cs="Times New Roman"/>
          <w:sz w:val="24"/>
          <w:szCs w:val="24"/>
        </w:rPr>
        <w:t xml:space="preserve"> </w:t>
      </w:r>
      <w:r w:rsidR="000E5CCA" w:rsidRPr="0038195C">
        <w:rPr>
          <w:rFonts w:ascii="Times New Roman" w:eastAsia="Times New Roman" w:hAnsi="Times New Roman" w:cs="Times New Roman"/>
          <w:sz w:val="24"/>
          <w:szCs w:val="24"/>
        </w:rPr>
        <w:t xml:space="preserve">The </w:t>
      </w:r>
      <w:r w:rsidR="001F5AEA" w:rsidRPr="0038195C">
        <w:rPr>
          <w:rFonts w:ascii="Times New Roman" w:eastAsia="Times New Roman" w:hAnsi="Times New Roman" w:cs="Times New Roman"/>
          <w:sz w:val="24"/>
          <w:szCs w:val="24"/>
        </w:rPr>
        <w:t>Vendor</w:t>
      </w:r>
      <w:r w:rsidR="00095BBE" w:rsidRPr="0038195C">
        <w:rPr>
          <w:rFonts w:ascii="Times New Roman" w:eastAsia="Times New Roman" w:hAnsi="Times New Roman" w:cs="Times New Roman"/>
          <w:sz w:val="24"/>
          <w:szCs w:val="24"/>
        </w:rPr>
        <w:t xml:space="preserve"> </w:t>
      </w:r>
      <w:r w:rsidR="007E1446" w:rsidRPr="0038195C">
        <w:rPr>
          <w:rFonts w:ascii="Times New Roman" w:eastAsia="Times New Roman" w:hAnsi="Times New Roman" w:cs="Times New Roman"/>
          <w:sz w:val="24"/>
          <w:szCs w:val="24"/>
        </w:rPr>
        <w:t>shall submit a single</w:t>
      </w:r>
      <w:r w:rsidR="000E5CCA" w:rsidRPr="0038195C">
        <w:rPr>
          <w:rFonts w:ascii="Times New Roman" w:eastAsia="Times New Roman" w:hAnsi="Times New Roman" w:cs="Times New Roman"/>
          <w:sz w:val="24"/>
          <w:szCs w:val="24"/>
        </w:rPr>
        <w:t xml:space="preserve"> invoice for services to the Jackson Convention </w:t>
      </w:r>
      <w:r w:rsidR="00B302E4" w:rsidRPr="0038195C">
        <w:rPr>
          <w:rFonts w:ascii="Times New Roman" w:eastAsia="Times New Roman" w:hAnsi="Times New Roman" w:cs="Times New Roman"/>
          <w:sz w:val="24"/>
          <w:szCs w:val="24"/>
        </w:rPr>
        <w:t>&amp; Visitors</w:t>
      </w:r>
      <w:r w:rsidR="000E5CCA" w:rsidRPr="0038195C">
        <w:rPr>
          <w:rFonts w:ascii="Times New Roman" w:eastAsia="Times New Roman" w:hAnsi="Times New Roman" w:cs="Times New Roman"/>
          <w:sz w:val="24"/>
          <w:szCs w:val="24"/>
        </w:rPr>
        <w:t xml:space="preserve"> Bureau upon comple</w:t>
      </w:r>
      <w:r w:rsidR="007E1446" w:rsidRPr="0038195C">
        <w:rPr>
          <w:rFonts w:ascii="Times New Roman" w:eastAsia="Times New Roman" w:hAnsi="Times New Roman" w:cs="Times New Roman"/>
          <w:sz w:val="24"/>
          <w:szCs w:val="24"/>
        </w:rPr>
        <w:t>tion of the project.</w:t>
      </w:r>
      <w:r w:rsidR="00B302E4" w:rsidRPr="0038195C">
        <w:rPr>
          <w:rFonts w:ascii="Times New Roman" w:eastAsia="Times New Roman" w:hAnsi="Times New Roman" w:cs="Times New Roman"/>
          <w:sz w:val="24"/>
          <w:szCs w:val="24"/>
        </w:rPr>
        <w:t xml:space="preserve"> </w:t>
      </w:r>
      <w:r w:rsidR="007E1446" w:rsidRPr="0038195C">
        <w:rPr>
          <w:rFonts w:ascii="Times New Roman" w:eastAsia="Times New Roman" w:hAnsi="Times New Roman" w:cs="Times New Roman"/>
          <w:sz w:val="24"/>
          <w:szCs w:val="24"/>
        </w:rPr>
        <w:t xml:space="preserve">The </w:t>
      </w:r>
      <w:r w:rsidR="001F5AEA" w:rsidRPr="0038195C">
        <w:rPr>
          <w:rFonts w:ascii="Times New Roman" w:eastAsia="Times New Roman" w:hAnsi="Times New Roman" w:cs="Times New Roman"/>
          <w:sz w:val="24"/>
          <w:szCs w:val="24"/>
        </w:rPr>
        <w:t>Vendor</w:t>
      </w:r>
      <w:r w:rsidR="007E1446" w:rsidRPr="0038195C">
        <w:rPr>
          <w:rFonts w:ascii="Times New Roman" w:eastAsia="Times New Roman" w:hAnsi="Times New Roman" w:cs="Times New Roman"/>
          <w:sz w:val="24"/>
          <w:szCs w:val="24"/>
        </w:rPr>
        <w:t xml:space="preserve"> shall certify to PEER when an invoice has been tendered to the </w:t>
      </w:r>
      <w:r w:rsidR="0006253E" w:rsidRPr="0038195C">
        <w:rPr>
          <w:rFonts w:ascii="Times New Roman" w:eastAsia="Times New Roman" w:hAnsi="Times New Roman" w:cs="Times New Roman"/>
          <w:sz w:val="24"/>
          <w:szCs w:val="24"/>
        </w:rPr>
        <w:t>b</w:t>
      </w:r>
      <w:r w:rsidR="007E1446" w:rsidRPr="0038195C">
        <w:rPr>
          <w:rFonts w:ascii="Times New Roman" w:eastAsia="Times New Roman" w:hAnsi="Times New Roman" w:cs="Times New Roman"/>
          <w:sz w:val="24"/>
          <w:szCs w:val="24"/>
        </w:rPr>
        <w:t>ureau, and when the invoice has been paid.</w:t>
      </w:r>
      <w:r w:rsidR="000E5CCA" w:rsidRPr="0038195C">
        <w:rPr>
          <w:rFonts w:ascii="Times New Roman" w:eastAsia="Times New Roman" w:hAnsi="Times New Roman" w:cs="Times New Roman"/>
          <w:sz w:val="24"/>
          <w:szCs w:val="24"/>
        </w:rPr>
        <w:t xml:space="preserve"> Total compensation and expenses incurred in conjunction with completion of this report shall not exceed </w:t>
      </w:r>
      <w:r w:rsidR="002769D3" w:rsidRPr="0038195C">
        <w:rPr>
          <w:rFonts w:ascii="Times New Roman" w:eastAsia="Times New Roman" w:hAnsi="Times New Roman" w:cs="Times New Roman"/>
          <w:sz w:val="24"/>
          <w:szCs w:val="24"/>
        </w:rPr>
        <w:t>Sixty-</w:t>
      </w:r>
      <w:r w:rsidR="00B302E4" w:rsidRPr="0038195C">
        <w:rPr>
          <w:rFonts w:ascii="Times New Roman" w:eastAsia="Times New Roman" w:hAnsi="Times New Roman" w:cs="Times New Roman"/>
          <w:sz w:val="24"/>
          <w:szCs w:val="24"/>
        </w:rPr>
        <w:t>Thousand Dollars</w:t>
      </w:r>
      <w:r w:rsidR="00D0226E" w:rsidRPr="0038195C">
        <w:rPr>
          <w:rFonts w:ascii="Times New Roman" w:eastAsia="Times New Roman" w:hAnsi="Times New Roman" w:cs="Times New Roman"/>
          <w:sz w:val="24"/>
          <w:szCs w:val="24"/>
        </w:rPr>
        <w:t xml:space="preserve"> ($60,000.00).</w:t>
      </w:r>
    </w:p>
    <w:p w14:paraId="304368B2" w14:textId="77777777" w:rsidR="001F5AEA" w:rsidRPr="0038195C" w:rsidRDefault="001F5AEA" w:rsidP="001F5AEA">
      <w:pPr>
        <w:tabs>
          <w:tab w:val="left" w:pos="900"/>
        </w:tabs>
        <w:spacing w:after="180" w:line="240" w:lineRule="auto"/>
        <w:ind w:left="-1340" w:right="-1230"/>
        <w:jc w:val="center"/>
        <w:outlineLvl w:val="0"/>
        <w:rPr>
          <w:rFonts w:ascii="Times New Roman" w:eastAsia="Times New Roman" w:hAnsi="Times New Roman" w:cs="Times New Roman"/>
          <w:b/>
          <w:bCs/>
          <w:sz w:val="24"/>
          <w:szCs w:val="24"/>
        </w:rPr>
      </w:pPr>
    </w:p>
    <w:p w14:paraId="55FE20CC" w14:textId="113D04FC" w:rsidR="00416EBE" w:rsidRPr="0038195C" w:rsidRDefault="00D80909" w:rsidP="001F5AEA">
      <w:pPr>
        <w:tabs>
          <w:tab w:val="left" w:pos="900"/>
        </w:tabs>
        <w:spacing w:after="180" w:line="240" w:lineRule="auto"/>
        <w:ind w:left="-1340" w:right="-1230"/>
        <w:jc w:val="center"/>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 xml:space="preserve">SECTION </w:t>
      </w:r>
      <w:r w:rsidR="000E5CCA" w:rsidRPr="0038195C">
        <w:rPr>
          <w:rFonts w:ascii="Times New Roman" w:eastAsia="Times New Roman" w:hAnsi="Times New Roman" w:cs="Times New Roman"/>
          <w:b/>
          <w:bCs/>
          <w:sz w:val="24"/>
          <w:szCs w:val="24"/>
        </w:rPr>
        <w:t>3</w:t>
      </w:r>
    </w:p>
    <w:p w14:paraId="00F0A408" w14:textId="7D733C16" w:rsidR="002D2E8B" w:rsidRPr="0038195C" w:rsidRDefault="007C7CF5" w:rsidP="00416EBE">
      <w:pPr>
        <w:tabs>
          <w:tab w:val="left" w:pos="720"/>
        </w:tabs>
        <w:spacing w:after="180" w:line="240" w:lineRule="auto"/>
        <w:ind w:left="110" w:right="-20"/>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3</w:t>
      </w:r>
      <w:r w:rsidR="00D80909" w:rsidRPr="0038195C">
        <w:rPr>
          <w:rFonts w:ascii="Times New Roman" w:eastAsia="Times New Roman" w:hAnsi="Times New Roman" w:cs="Times New Roman"/>
          <w:b/>
          <w:sz w:val="24"/>
          <w:szCs w:val="24"/>
        </w:rPr>
        <w:t xml:space="preserve">.1 </w:t>
      </w:r>
      <w:r w:rsidR="00B302E4" w:rsidRPr="0038195C">
        <w:rPr>
          <w:rFonts w:ascii="Times New Roman" w:eastAsia="Times New Roman" w:hAnsi="Times New Roman" w:cs="Times New Roman"/>
          <w:b/>
          <w:sz w:val="24"/>
          <w:szCs w:val="24"/>
        </w:rPr>
        <w:tab/>
      </w:r>
      <w:r w:rsidR="00D80909" w:rsidRPr="0038195C">
        <w:rPr>
          <w:rFonts w:ascii="Times New Roman" w:eastAsia="Times New Roman" w:hAnsi="Times New Roman" w:cs="Times New Roman"/>
          <w:b/>
          <w:sz w:val="24"/>
          <w:szCs w:val="24"/>
        </w:rPr>
        <w:t>Written Proposals Shall Contain the Following Minimum Information</w:t>
      </w:r>
      <w:r w:rsidR="0006253E" w:rsidRPr="0038195C">
        <w:rPr>
          <w:rFonts w:ascii="Times New Roman" w:eastAsia="Times New Roman" w:hAnsi="Times New Roman" w:cs="Times New Roman"/>
          <w:b/>
          <w:sz w:val="24"/>
          <w:szCs w:val="24"/>
        </w:rPr>
        <w:t>:</w:t>
      </w:r>
    </w:p>
    <w:p w14:paraId="0F8C1CEC" w14:textId="7BADBC1F" w:rsidR="00B302E4" w:rsidRPr="0038195C" w:rsidRDefault="00D2618A" w:rsidP="00416EBE">
      <w:pPr>
        <w:tabs>
          <w:tab w:val="left" w:pos="900"/>
        </w:tabs>
        <w:spacing w:after="180" w:line="240" w:lineRule="auto"/>
        <w:ind w:left="830" w:right="51"/>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3</w:t>
      </w:r>
      <w:r w:rsidR="00D80909" w:rsidRPr="0038195C">
        <w:rPr>
          <w:rFonts w:ascii="Times New Roman" w:eastAsia="Times New Roman" w:hAnsi="Times New Roman" w:cs="Times New Roman"/>
          <w:b/>
          <w:sz w:val="24"/>
          <w:szCs w:val="24"/>
        </w:rPr>
        <w:t>.1.1</w:t>
      </w:r>
    </w:p>
    <w:p w14:paraId="557B75CD" w14:textId="07CA7FD4" w:rsidR="00B302E4" w:rsidRPr="0038195C" w:rsidRDefault="00D80909" w:rsidP="00416EBE">
      <w:pPr>
        <w:tabs>
          <w:tab w:val="left" w:pos="900"/>
        </w:tabs>
        <w:spacing w:after="180" w:line="240" w:lineRule="auto"/>
        <w:ind w:left="830" w:right="5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name of the respondent, the location of the respondent</w:t>
      </w:r>
      <w:r w:rsidR="0006253E" w:rsidRPr="0038195C">
        <w:rPr>
          <w:rFonts w:ascii="Helvetica" w:eastAsia="Helvetica" w:hAnsi="Helvetica" w:cs="Helvetica"/>
          <w:sz w:val="24"/>
          <w:szCs w:val="24"/>
        </w:rPr>
        <w:t>’</w:t>
      </w:r>
      <w:r w:rsidR="0006253E"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 xml:space="preserve"> principal place of</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business and, if different, the place of performance of the proposed contract;</w:t>
      </w:r>
    </w:p>
    <w:p w14:paraId="6213ED3B" w14:textId="1A6B97C5" w:rsidR="00B302E4" w:rsidRPr="0038195C" w:rsidRDefault="00D2618A" w:rsidP="00416EBE">
      <w:pPr>
        <w:tabs>
          <w:tab w:val="left" w:pos="900"/>
        </w:tabs>
        <w:spacing w:after="180" w:line="240" w:lineRule="auto"/>
        <w:ind w:left="830" w:right="51"/>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3</w:t>
      </w:r>
      <w:r w:rsidR="00D80909" w:rsidRPr="0038195C">
        <w:rPr>
          <w:rFonts w:ascii="Times New Roman" w:eastAsia="Times New Roman" w:hAnsi="Times New Roman" w:cs="Times New Roman"/>
          <w:b/>
          <w:sz w:val="24"/>
          <w:szCs w:val="24"/>
        </w:rPr>
        <w:t>.1.2</w:t>
      </w:r>
    </w:p>
    <w:p w14:paraId="3180E194" w14:textId="15783B96" w:rsidR="00B302E4" w:rsidRPr="0038195C" w:rsidRDefault="00D80909" w:rsidP="00416EBE">
      <w:pPr>
        <w:tabs>
          <w:tab w:val="left" w:pos="900"/>
        </w:tabs>
        <w:spacing w:after="180" w:line="240" w:lineRule="auto"/>
        <w:ind w:left="830" w:right="5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age of the respondent</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s business and average number of employees over </w:t>
      </w:r>
      <w:r w:rsidR="003F1795">
        <w:rPr>
          <w:rFonts w:ascii="Times New Roman" w:eastAsia="Times New Roman" w:hAnsi="Times New Roman" w:cs="Times New Roman"/>
          <w:sz w:val="24"/>
          <w:szCs w:val="24"/>
        </w:rPr>
        <w:t>the</w:t>
      </w:r>
      <w:r w:rsidRPr="0038195C">
        <w:rPr>
          <w:rFonts w:ascii="Times New Roman" w:eastAsia="Times New Roman" w:hAnsi="Times New Roman" w:cs="Times New Roman"/>
          <w:sz w:val="24"/>
          <w:szCs w:val="24"/>
        </w:rPr>
        <w:t xml:space="preserve"> previous </w:t>
      </w:r>
      <w:r w:rsidR="00D2618A" w:rsidRPr="0038195C">
        <w:rPr>
          <w:rFonts w:ascii="Times New Roman" w:eastAsia="Times New Roman" w:hAnsi="Times New Roman" w:cs="Times New Roman"/>
          <w:sz w:val="24"/>
          <w:szCs w:val="24"/>
        </w:rPr>
        <w:t xml:space="preserve">three </w:t>
      </w:r>
      <w:r w:rsidR="0038248B">
        <w:rPr>
          <w:rFonts w:ascii="Times New Roman" w:eastAsia="Times New Roman" w:hAnsi="Times New Roman" w:cs="Times New Roman"/>
          <w:sz w:val="24"/>
          <w:szCs w:val="24"/>
        </w:rPr>
        <w:t xml:space="preserve">(3) </w:t>
      </w:r>
      <w:r w:rsidR="00D2618A" w:rsidRPr="0038195C">
        <w:rPr>
          <w:rFonts w:ascii="Times New Roman" w:eastAsia="Times New Roman" w:hAnsi="Times New Roman" w:cs="Times New Roman"/>
          <w:sz w:val="24"/>
          <w:szCs w:val="24"/>
        </w:rPr>
        <w:t>years</w:t>
      </w:r>
      <w:r w:rsidR="00B302E4" w:rsidRPr="0038195C">
        <w:rPr>
          <w:rFonts w:ascii="Times New Roman" w:eastAsia="Times New Roman" w:hAnsi="Times New Roman" w:cs="Times New Roman"/>
          <w:sz w:val="24"/>
          <w:szCs w:val="24"/>
        </w:rPr>
        <w:t>;</w:t>
      </w:r>
      <w:r w:rsidR="00D2618A" w:rsidRPr="0038195C">
        <w:rPr>
          <w:rFonts w:ascii="Times New Roman" w:eastAsia="Times New Roman" w:hAnsi="Times New Roman" w:cs="Times New Roman"/>
          <w:sz w:val="24"/>
          <w:szCs w:val="24"/>
        </w:rPr>
        <w:t xml:space="preserve"> </w:t>
      </w:r>
    </w:p>
    <w:p w14:paraId="65013F9A" w14:textId="1733D49D" w:rsidR="00B302E4" w:rsidRPr="0038195C" w:rsidRDefault="00D2618A" w:rsidP="00416EBE">
      <w:pPr>
        <w:tabs>
          <w:tab w:val="left" w:pos="900"/>
          <w:tab w:val="left" w:pos="1540"/>
        </w:tabs>
        <w:spacing w:after="180" w:line="274" w:lineRule="exact"/>
        <w:ind w:left="1550" w:right="53" w:hanging="720"/>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3</w:t>
      </w:r>
      <w:r w:rsidR="00D80909" w:rsidRPr="0038195C">
        <w:rPr>
          <w:rFonts w:ascii="Times New Roman" w:eastAsia="Times New Roman" w:hAnsi="Times New Roman" w:cs="Times New Roman"/>
          <w:b/>
          <w:sz w:val="24"/>
          <w:szCs w:val="24"/>
        </w:rPr>
        <w:t>.1.3</w:t>
      </w:r>
    </w:p>
    <w:p w14:paraId="3D94D46B" w14:textId="3566273B" w:rsidR="00B302E4" w:rsidRPr="0038195C" w:rsidRDefault="00D80909" w:rsidP="00416EBE">
      <w:pPr>
        <w:tabs>
          <w:tab w:val="left" w:pos="900"/>
          <w:tab w:val="left" w:pos="1540"/>
        </w:tabs>
        <w:spacing w:after="180" w:line="274" w:lineRule="exact"/>
        <w:ind w:left="810" w:right="53"/>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qualifications, including</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licenses, certifications, educati</w:t>
      </w:r>
      <w:r w:rsidR="00C12739" w:rsidRPr="0038195C">
        <w:rPr>
          <w:rFonts w:ascii="Times New Roman" w:eastAsia="Times New Roman" w:hAnsi="Times New Roman" w:cs="Times New Roman"/>
          <w:sz w:val="24"/>
          <w:szCs w:val="24"/>
        </w:rPr>
        <w:t>on,</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skills, and experience of all</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persons who would be assigned to provide the required services;</w:t>
      </w:r>
    </w:p>
    <w:p w14:paraId="12818650" w14:textId="3273B164" w:rsidR="00B302E4" w:rsidRPr="0038195C" w:rsidRDefault="00D2618A" w:rsidP="00416EBE">
      <w:pPr>
        <w:tabs>
          <w:tab w:val="left" w:pos="900"/>
          <w:tab w:val="left" w:pos="1540"/>
        </w:tabs>
        <w:spacing w:after="180" w:line="274" w:lineRule="exact"/>
        <w:ind w:left="810" w:right="53"/>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3</w:t>
      </w:r>
      <w:r w:rsidR="00D80909" w:rsidRPr="0038195C">
        <w:rPr>
          <w:rFonts w:ascii="Times New Roman" w:eastAsia="Times New Roman" w:hAnsi="Times New Roman" w:cs="Times New Roman"/>
          <w:b/>
          <w:sz w:val="24"/>
          <w:szCs w:val="24"/>
        </w:rPr>
        <w:t>.1.4</w:t>
      </w:r>
    </w:p>
    <w:p w14:paraId="5C15F2AA" w14:textId="40929D45" w:rsidR="00B302E4" w:rsidRPr="0038195C" w:rsidRDefault="00D80909" w:rsidP="00416EBE">
      <w:pPr>
        <w:tabs>
          <w:tab w:val="left" w:pos="900"/>
          <w:tab w:val="left" w:pos="1540"/>
        </w:tabs>
        <w:spacing w:after="180" w:line="274" w:lineRule="exact"/>
        <w:ind w:left="810" w:right="53"/>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A listing of other contracts under which services similar in scope, size, or discipline to the required services were performed or undertaken within </w:t>
      </w:r>
      <w:r w:rsidR="007E1446" w:rsidRPr="0038195C">
        <w:rPr>
          <w:rFonts w:ascii="Times New Roman" w:eastAsia="Times New Roman" w:hAnsi="Times New Roman" w:cs="Times New Roman"/>
          <w:sz w:val="24"/>
          <w:szCs w:val="24"/>
        </w:rPr>
        <w:t>the</w:t>
      </w:r>
      <w:r w:rsidR="00707D46" w:rsidRPr="0038195C">
        <w:rPr>
          <w:rFonts w:ascii="Times New Roman" w:eastAsia="Times New Roman" w:hAnsi="Times New Roman" w:cs="Times New Roman"/>
          <w:sz w:val="24"/>
          <w:szCs w:val="24"/>
        </w:rPr>
        <w:t xml:space="preserve"> p</w:t>
      </w:r>
      <w:r w:rsidR="007E1446" w:rsidRPr="0038195C">
        <w:rPr>
          <w:rFonts w:ascii="Times New Roman" w:eastAsia="Times New Roman" w:hAnsi="Times New Roman" w:cs="Times New Roman"/>
          <w:sz w:val="24"/>
          <w:szCs w:val="24"/>
        </w:rPr>
        <w:t xml:space="preserve">ast three </w:t>
      </w:r>
      <w:r w:rsidR="0038248B">
        <w:rPr>
          <w:rFonts w:ascii="Times New Roman" w:eastAsia="Times New Roman" w:hAnsi="Times New Roman" w:cs="Times New Roman"/>
          <w:sz w:val="24"/>
          <w:szCs w:val="24"/>
        </w:rPr>
        <w:t xml:space="preserve">(3) </w:t>
      </w:r>
      <w:r w:rsidR="007E1446" w:rsidRPr="0038195C">
        <w:rPr>
          <w:rFonts w:ascii="Times New Roman" w:eastAsia="Times New Roman" w:hAnsi="Times New Roman" w:cs="Times New Roman"/>
          <w:sz w:val="24"/>
          <w:szCs w:val="24"/>
        </w:rPr>
        <w:t>years</w:t>
      </w:r>
      <w:r w:rsidR="00B302E4"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an</w:t>
      </w:r>
      <w:r w:rsidR="00B302E4" w:rsidRPr="0038195C">
        <w:rPr>
          <w:rFonts w:ascii="Times New Roman" w:eastAsia="Times New Roman" w:hAnsi="Times New Roman" w:cs="Times New Roman"/>
          <w:sz w:val="24"/>
          <w:szCs w:val="24"/>
        </w:rPr>
        <w:t>d</w:t>
      </w:r>
    </w:p>
    <w:p w14:paraId="6A18369D" w14:textId="4ECB7A76" w:rsidR="00B302E4" w:rsidRPr="0038195C" w:rsidRDefault="00D2618A" w:rsidP="00416EBE">
      <w:pPr>
        <w:tabs>
          <w:tab w:val="left" w:pos="900"/>
          <w:tab w:val="left" w:pos="1460"/>
        </w:tabs>
        <w:spacing w:after="180" w:line="274" w:lineRule="exact"/>
        <w:ind w:left="1461" w:right="49" w:hanging="720"/>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3</w:t>
      </w:r>
      <w:r w:rsidR="00D80909" w:rsidRPr="0038195C">
        <w:rPr>
          <w:rFonts w:ascii="Times New Roman" w:eastAsia="Times New Roman" w:hAnsi="Times New Roman" w:cs="Times New Roman"/>
          <w:b/>
          <w:sz w:val="24"/>
          <w:szCs w:val="24"/>
        </w:rPr>
        <w:t>.1.5</w:t>
      </w:r>
    </w:p>
    <w:p w14:paraId="2860A6A8" w14:textId="6F25DFA6" w:rsidR="002D2E8B" w:rsidRPr="0038195C" w:rsidRDefault="00D80909" w:rsidP="00416EBE">
      <w:pPr>
        <w:tabs>
          <w:tab w:val="left" w:pos="900"/>
          <w:tab w:val="left" w:pos="1460"/>
        </w:tabs>
        <w:spacing w:after="180" w:line="274" w:lineRule="exact"/>
        <w:ind w:left="720" w:right="49" w:firstLine="2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plan </w:t>
      </w:r>
      <w:r w:rsidR="00D2618A" w:rsidRPr="0038195C">
        <w:rPr>
          <w:rFonts w:ascii="Times New Roman" w:eastAsia="Times New Roman" w:hAnsi="Times New Roman" w:cs="Times New Roman"/>
          <w:sz w:val="24"/>
          <w:szCs w:val="24"/>
        </w:rPr>
        <w:t>containing a timeline for t</w:t>
      </w:r>
      <w:r w:rsidR="00B302E4" w:rsidRPr="0038195C">
        <w:rPr>
          <w:rFonts w:ascii="Times New Roman" w:eastAsia="Times New Roman" w:hAnsi="Times New Roman" w:cs="Times New Roman"/>
          <w:sz w:val="24"/>
          <w:szCs w:val="24"/>
        </w:rPr>
        <w:t xml:space="preserve">he delivery of services and the </w:t>
      </w:r>
      <w:r w:rsidR="00D2618A" w:rsidRPr="0038195C">
        <w:rPr>
          <w:rFonts w:ascii="Times New Roman" w:eastAsia="Times New Roman" w:hAnsi="Times New Roman" w:cs="Times New Roman"/>
          <w:sz w:val="24"/>
          <w:szCs w:val="24"/>
        </w:rPr>
        <w:t>presentation</w:t>
      </w:r>
      <w:r w:rsidR="00B302E4" w:rsidRPr="0038195C">
        <w:rPr>
          <w:rFonts w:ascii="Times New Roman" w:eastAsia="Times New Roman" w:hAnsi="Times New Roman" w:cs="Times New Roman"/>
          <w:sz w:val="24"/>
          <w:szCs w:val="24"/>
        </w:rPr>
        <w:t xml:space="preserve"> of deliverables as set out in S</w:t>
      </w:r>
      <w:r w:rsidR="00D2618A" w:rsidRPr="0038195C">
        <w:rPr>
          <w:rFonts w:ascii="Times New Roman" w:eastAsia="Times New Roman" w:hAnsi="Times New Roman" w:cs="Times New Roman"/>
          <w:sz w:val="24"/>
          <w:szCs w:val="24"/>
        </w:rPr>
        <w:t>ection 2 of this RF</w:t>
      </w:r>
      <w:r w:rsidR="007E1446" w:rsidRPr="0038195C">
        <w:rPr>
          <w:rFonts w:ascii="Times New Roman" w:eastAsia="Times New Roman" w:hAnsi="Times New Roman" w:cs="Times New Roman"/>
          <w:sz w:val="24"/>
          <w:szCs w:val="24"/>
        </w:rPr>
        <w:t>P.</w:t>
      </w:r>
    </w:p>
    <w:p w14:paraId="04614B8D" w14:textId="1B01DAE5" w:rsidR="002D2E8B" w:rsidRPr="0038195C" w:rsidRDefault="00D2618A" w:rsidP="00416EBE">
      <w:pPr>
        <w:tabs>
          <w:tab w:val="left" w:pos="720"/>
          <w:tab w:val="left" w:pos="900"/>
        </w:tabs>
        <w:spacing w:after="180" w:line="240" w:lineRule="auto"/>
        <w:ind w:left="11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.2</w:t>
      </w:r>
      <w:r w:rsidR="00B302E4"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Evaluation Procedure</w:t>
      </w:r>
    </w:p>
    <w:p w14:paraId="35BDCAED" w14:textId="56679A65" w:rsidR="00416EBE" w:rsidRPr="0038195C" w:rsidRDefault="00D80909" w:rsidP="00416EBE">
      <w:pPr>
        <w:tabs>
          <w:tab w:val="left" w:pos="900"/>
          <w:tab w:val="left" w:pos="1460"/>
        </w:tabs>
        <w:spacing w:after="180" w:line="274" w:lineRule="exact"/>
        <w:ind w:left="720" w:right="49" w:firstLine="21"/>
        <w:jc w:val="both"/>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t xml:space="preserve">Please note proposals shall be evaluated without revealing the name of the </w:t>
      </w:r>
      <w:r w:rsidR="007E1446" w:rsidRPr="0038195C">
        <w:rPr>
          <w:rFonts w:ascii="Times New Roman" w:eastAsia="Times New Roman" w:hAnsi="Times New Roman" w:cs="Times New Roman"/>
          <w:b/>
          <w:sz w:val="24"/>
          <w:szCs w:val="24"/>
        </w:rPr>
        <w:t>proposer</w:t>
      </w:r>
      <w:r w:rsidRPr="0038195C">
        <w:rPr>
          <w:rFonts w:ascii="Times New Roman" w:eastAsia="Times New Roman" w:hAnsi="Times New Roman" w:cs="Times New Roman"/>
          <w:b/>
          <w:sz w:val="24"/>
          <w:szCs w:val="24"/>
        </w:rPr>
        <w:t xml:space="preserve"> who submitted each proposal</w:t>
      </w:r>
      <w:r w:rsidR="00B302E4" w:rsidRPr="0038195C">
        <w:rPr>
          <w:rFonts w:ascii="Times New Roman" w:eastAsia="Times New Roman" w:hAnsi="Times New Roman" w:cs="Times New Roman"/>
          <w:b/>
          <w:sz w:val="24"/>
          <w:szCs w:val="24"/>
        </w:rPr>
        <w:t>.</w:t>
      </w:r>
    </w:p>
    <w:p w14:paraId="5F9AFE1D" w14:textId="77777777" w:rsidR="00416EBE" w:rsidRPr="0038195C" w:rsidRDefault="00416EBE">
      <w:pPr>
        <w:rPr>
          <w:rFonts w:ascii="Times New Roman" w:eastAsia="Times New Roman" w:hAnsi="Times New Roman" w:cs="Times New Roman"/>
          <w:b/>
          <w:sz w:val="24"/>
          <w:szCs w:val="24"/>
        </w:rPr>
      </w:pPr>
      <w:r w:rsidRPr="0038195C">
        <w:rPr>
          <w:rFonts w:ascii="Times New Roman" w:eastAsia="Times New Roman" w:hAnsi="Times New Roman" w:cs="Times New Roman"/>
          <w:b/>
          <w:sz w:val="24"/>
          <w:szCs w:val="24"/>
        </w:rPr>
        <w:br w:type="page"/>
      </w:r>
    </w:p>
    <w:p w14:paraId="56C35D2B" w14:textId="58138E2D" w:rsidR="00B302E4" w:rsidRPr="0038195C" w:rsidRDefault="005E1CF0" w:rsidP="00416EBE">
      <w:pPr>
        <w:tabs>
          <w:tab w:val="left" w:pos="900"/>
          <w:tab w:val="left" w:pos="1530"/>
        </w:tabs>
        <w:spacing w:after="180" w:line="240" w:lineRule="auto"/>
        <w:ind w:left="830" w:right="679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lastRenderedPageBreak/>
        <w:t>3</w:t>
      </w:r>
      <w:r w:rsidR="00D80909" w:rsidRPr="0038195C">
        <w:rPr>
          <w:rFonts w:ascii="Times New Roman" w:eastAsia="Times New Roman" w:hAnsi="Times New Roman" w:cs="Times New Roman"/>
          <w:b/>
          <w:bCs/>
          <w:sz w:val="24"/>
          <w:szCs w:val="24"/>
        </w:rPr>
        <w:t xml:space="preserve">.2.1 </w:t>
      </w:r>
      <w:r w:rsidR="00B302E4"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Step</w:t>
      </w:r>
      <w:r w:rsidR="00B302E4" w:rsidRPr="0038195C">
        <w:rPr>
          <w:rFonts w:ascii="Times New Roman" w:eastAsia="Times New Roman" w:hAnsi="Times New Roman" w:cs="Times New Roman"/>
          <w:b/>
          <w:bCs/>
          <w:sz w:val="24"/>
          <w:szCs w:val="24"/>
        </w:rPr>
        <w:t xml:space="preserve"> </w:t>
      </w:r>
      <w:r w:rsidR="00D80909" w:rsidRPr="0038195C">
        <w:rPr>
          <w:rFonts w:ascii="Times New Roman" w:eastAsia="Times New Roman" w:hAnsi="Times New Roman" w:cs="Times New Roman"/>
          <w:b/>
          <w:bCs/>
          <w:sz w:val="24"/>
          <w:szCs w:val="24"/>
        </w:rPr>
        <w:t>One:</w:t>
      </w:r>
    </w:p>
    <w:p w14:paraId="7C613728" w14:textId="014246EB" w:rsidR="002D2E8B" w:rsidRPr="0038195C" w:rsidRDefault="00D80909" w:rsidP="00416EBE">
      <w:pPr>
        <w:tabs>
          <w:tab w:val="left" w:pos="900"/>
        </w:tabs>
        <w:spacing w:after="180" w:line="271" w:lineRule="exact"/>
        <w:ind w:left="1478" w:right="-2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Proposals will be reviewed to assure compliance with the minimum specifications.</w:t>
      </w:r>
      <w:r w:rsidR="00B302E4"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Proposals that do not comply with the minimum specifications</w:t>
      </w:r>
      <w:r w:rsidR="00B302E4" w:rsidRPr="0038195C">
        <w:rPr>
          <w:rFonts w:ascii="Times New Roman" w:eastAsia="Times New Roman" w:hAnsi="Times New Roman" w:cs="Times New Roman"/>
          <w:sz w:val="24"/>
          <w:szCs w:val="24"/>
        </w:rPr>
        <w:t xml:space="preserve"> set out in Paragraph 3.1 above </w:t>
      </w:r>
      <w:r w:rsidRPr="0038195C">
        <w:rPr>
          <w:rFonts w:ascii="Times New Roman" w:eastAsia="Times New Roman" w:hAnsi="Times New Roman" w:cs="Times New Roman"/>
          <w:sz w:val="24"/>
          <w:szCs w:val="24"/>
        </w:rPr>
        <w:t>may be rejected immediately, receiving no further consideration.</w:t>
      </w:r>
    </w:p>
    <w:p w14:paraId="388DE5A7" w14:textId="66A74E6E" w:rsidR="002D2E8B" w:rsidRPr="0038195C" w:rsidRDefault="005E1CF0" w:rsidP="00416EBE">
      <w:pPr>
        <w:tabs>
          <w:tab w:val="left" w:pos="900"/>
          <w:tab w:val="left" w:pos="2250"/>
        </w:tabs>
        <w:spacing w:after="180" w:line="240" w:lineRule="auto"/>
        <w:ind w:left="1478"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 xml:space="preserve">.2.1.1 </w:t>
      </w:r>
      <w:r w:rsidR="00416EBE"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Responsive Respondent</w:t>
      </w:r>
    </w:p>
    <w:p w14:paraId="1C3D72A9" w14:textId="227D10EB" w:rsidR="002D2E8B" w:rsidRPr="0038195C" w:rsidRDefault="00D80909" w:rsidP="00416EBE">
      <w:pPr>
        <w:tabs>
          <w:tab w:val="left" w:pos="900"/>
        </w:tabs>
        <w:spacing w:after="180" w:line="236" w:lineRule="auto"/>
        <w:ind w:left="2270" w:right="134"/>
        <w:jc w:val="both"/>
        <w:rPr>
          <w:rFonts w:ascii="Times New Roman" w:eastAsia="Times New Roman" w:hAnsi="Times New Roman" w:cs="Times New Roman"/>
          <w:strike/>
          <w:sz w:val="24"/>
          <w:szCs w:val="24"/>
        </w:rPr>
      </w:pPr>
      <w:r w:rsidRPr="0038195C">
        <w:rPr>
          <w:rFonts w:ascii="Times New Roman" w:eastAsia="Times New Roman" w:hAnsi="Times New Roman" w:cs="Times New Roman"/>
          <w:sz w:val="24"/>
          <w:szCs w:val="24"/>
        </w:rPr>
        <w:t>Respondent must submit a proposal which conforms in all material respects to this Request for Proposals</w:t>
      </w:r>
      <w:r w:rsidR="005E1CF0" w:rsidRPr="0038195C">
        <w:rPr>
          <w:rFonts w:ascii="Times New Roman" w:eastAsia="Times New Roman" w:hAnsi="Times New Roman" w:cs="Times New Roman"/>
          <w:sz w:val="24"/>
          <w:szCs w:val="24"/>
        </w:rPr>
        <w:t>, as determined by PEER</w:t>
      </w:r>
      <w:r w:rsidR="00416EBE" w:rsidRPr="0038195C">
        <w:rPr>
          <w:rFonts w:ascii="Times New Roman" w:eastAsia="Times New Roman" w:hAnsi="Times New Roman" w:cs="Times New Roman"/>
          <w:sz w:val="24"/>
          <w:szCs w:val="24"/>
        </w:rPr>
        <w:t>.</w:t>
      </w:r>
    </w:p>
    <w:p w14:paraId="7C646FD1" w14:textId="32FEBFDE" w:rsidR="002D2E8B" w:rsidRPr="0038195C" w:rsidRDefault="005E1CF0" w:rsidP="00416EBE">
      <w:pPr>
        <w:tabs>
          <w:tab w:val="left" w:pos="900"/>
          <w:tab w:val="left" w:pos="2250"/>
        </w:tabs>
        <w:spacing w:after="180" w:line="240" w:lineRule="auto"/>
        <w:ind w:left="1478" w:right="-2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 xml:space="preserve">.2.1.2 </w:t>
      </w:r>
      <w:r w:rsidR="00416EBE"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Responsible Respondent</w:t>
      </w:r>
    </w:p>
    <w:p w14:paraId="318D047F" w14:textId="2B534548" w:rsidR="002D2E8B" w:rsidRPr="0038195C" w:rsidRDefault="00D80909" w:rsidP="00416EBE">
      <w:pPr>
        <w:tabs>
          <w:tab w:val="left" w:pos="900"/>
        </w:tabs>
        <w:spacing w:after="180" w:line="236" w:lineRule="auto"/>
        <w:ind w:left="2270" w:right="13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Respondent must have capability in all respects to perform fully the contract</w:t>
      </w:r>
      <w:r w:rsidR="00416EBE"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requirements and the integrity and reliability which will </w:t>
      </w:r>
      <w:r w:rsidR="00707D46" w:rsidRPr="0038195C">
        <w:rPr>
          <w:rFonts w:ascii="Times New Roman" w:eastAsia="Times New Roman" w:hAnsi="Times New Roman" w:cs="Times New Roman"/>
          <w:sz w:val="24"/>
          <w:szCs w:val="24"/>
        </w:rPr>
        <w:t>ensure</w:t>
      </w:r>
      <w:r w:rsidRPr="0038195C">
        <w:rPr>
          <w:rFonts w:ascii="Times New Roman" w:eastAsia="Times New Roman" w:hAnsi="Times New Roman" w:cs="Times New Roman"/>
          <w:sz w:val="24"/>
          <w:szCs w:val="24"/>
        </w:rPr>
        <w:t xml:space="preserve"> good faith performance, as determined by</w:t>
      </w:r>
      <w:r w:rsidR="00AC33F7" w:rsidRPr="0038195C">
        <w:rPr>
          <w:rFonts w:ascii="Times New Roman" w:eastAsia="Times New Roman" w:hAnsi="Times New Roman" w:cs="Times New Roman"/>
          <w:sz w:val="24"/>
          <w:szCs w:val="24"/>
        </w:rPr>
        <w:t xml:space="preserve"> PEER</w:t>
      </w:r>
      <w:r w:rsidRPr="0038195C">
        <w:rPr>
          <w:rFonts w:ascii="Times New Roman" w:eastAsia="Times New Roman" w:hAnsi="Times New Roman" w:cs="Times New Roman"/>
          <w:sz w:val="24"/>
          <w:szCs w:val="24"/>
        </w:rPr>
        <w:t>.</w:t>
      </w:r>
    </w:p>
    <w:p w14:paraId="2E526698" w14:textId="069E875A" w:rsidR="002D2E8B" w:rsidRPr="0038195C" w:rsidRDefault="00E80604" w:rsidP="00416EBE">
      <w:pPr>
        <w:tabs>
          <w:tab w:val="left" w:pos="900"/>
          <w:tab w:val="left" w:pos="1530"/>
        </w:tabs>
        <w:spacing w:after="180" w:line="240" w:lineRule="auto"/>
        <w:ind w:left="830" w:right="679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 xml:space="preserve">.2.2 </w:t>
      </w:r>
      <w:r w:rsidR="00416EBE"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Step Two:</w:t>
      </w:r>
    </w:p>
    <w:p w14:paraId="18A6CBC7" w14:textId="0ABB4B82" w:rsidR="002D2E8B" w:rsidRPr="0038195C" w:rsidRDefault="00D80909" w:rsidP="00416EBE">
      <w:pPr>
        <w:tabs>
          <w:tab w:val="left" w:pos="900"/>
        </w:tabs>
        <w:spacing w:after="180" w:line="236" w:lineRule="auto"/>
        <w:ind w:left="1550" w:right="13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Proposals that satisfactorily complete Step One will be reviewed and analyzed to determine if the proposal adequately meets the needs of </w:t>
      </w:r>
      <w:r w:rsidR="00327FC9" w:rsidRPr="0038195C">
        <w:rPr>
          <w:rFonts w:ascii="Times New Roman" w:eastAsia="Times New Roman" w:hAnsi="Times New Roman" w:cs="Times New Roman"/>
          <w:sz w:val="24"/>
          <w:szCs w:val="24"/>
        </w:rPr>
        <w:t>PEER</w:t>
      </w:r>
      <w:r w:rsidRPr="0038195C">
        <w:rPr>
          <w:rFonts w:ascii="Times New Roman" w:eastAsia="Times New Roman" w:hAnsi="Times New Roman" w:cs="Times New Roman"/>
          <w:sz w:val="24"/>
          <w:szCs w:val="24"/>
        </w:rPr>
        <w:t>.</w:t>
      </w:r>
      <w:r w:rsidR="00416EBE"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Factors to be</w:t>
      </w:r>
      <w:r w:rsidR="00416EBE"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considered are as follows:</w:t>
      </w:r>
    </w:p>
    <w:p w14:paraId="3FFDAAE8" w14:textId="50DCAEF4" w:rsidR="002D2E8B" w:rsidRPr="0038195C" w:rsidRDefault="00D80909" w:rsidP="00416EBE">
      <w:pPr>
        <w:tabs>
          <w:tab w:val="left" w:pos="900"/>
        </w:tabs>
        <w:spacing w:after="180" w:line="240" w:lineRule="auto"/>
        <w:ind w:left="155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TECHNICAL FACTORS</w:t>
      </w:r>
      <w:r w:rsidR="00416EBE" w:rsidRPr="0038195C">
        <w:rPr>
          <w:rFonts w:ascii="Times New Roman" w:eastAsia="Times New Roman" w:hAnsi="Times New Roman" w:cs="Times New Roman"/>
          <w:b/>
          <w:bCs/>
          <w:sz w:val="24"/>
          <w:szCs w:val="24"/>
        </w:rPr>
        <w:t xml:space="preserve"> </w:t>
      </w:r>
      <w:r w:rsidRPr="0038195C">
        <w:rPr>
          <w:rFonts w:ascii="Times New Roman" w:eastAsia="Times New Roman" w:hAnsi="Times New Roman" w:cs="Times New Roman"/>
          <w:b/>
          <w:bCs/>
          <w:sz w:val="24"/>
          <w:szCs w:val="24"/>
        </w:rPr>
        <w:t>–</w:t>
      </w:r>
      <w:r w:rsidR="00416EBE" w:rsidRPr="0038195C">
        <w:rPr>
          <w:rFonts w:ascii="Times New Roman" w:eastAsia="Times New Roman" w:hAnsi="Times New Roman" w:cs="Times New Roman"/>
          <w:b/>
          <w:bCs/>
          <w:sz w:val="24"/>
          <w:szCs w:val="24"/>
        </w:rPr>
        <w:t xml:space="preserve"> </w:t>
      </w:r>
      <w:r w:rsidRPr="0038195C">
        <w:rPr>
          <w:rFonts w:ascii="Times New Roman" w:eastAsia="Times New Roman" w:hAnsi="Times New Roman" w:cs="Times New Roman"/>
          <w:b/>
          <w:bCs/>
          <w:sz w:val="24"/>
          <w:szCs w:val="24"/>
        </w:rPr>
        <w:t>40%</w:t>
      </w:r>
    </w:p>
    <w:p w14:paraId="01926538" w14:textId="1CF7FD90" w:rsidR="002D2E8B" w:rsidRPr="0038195C" w:rsidRDefault="00D80909" w:rsidP="00B302E4">
      <w:pPr>
        <w:tabs>
          <w:tab w:val="left" w:pos="900"/>
          <w:tab w:val="left" w:pos="2260"/>
        </w:tabs>
        <w:spacing w:after="180" w:line="240" w:lineRule="auto"/>
        <w:ind w:left="1550" w:right="-2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Plan for performing the required services (25%)</w:t>
      </w:r>
    </w:p>
    <w:p w14:paraId="46F3AD75" w14:textId="26177681" w:rsidR="002D2E8B" w:rsidRPr="0038195C" w:rsidRDefault="00D80909" w:rsidP="00416EBE">
      <w:pPr>
        <w:tabs>
          <w:tab w:val="left" w:pos="900"/>
          <w:tab w:val="left" w:pos="2260"/>
        </w:tabs>
        <w:spacing w:after="180" w:line="240" w:lineRule="auto"/>
        <w:ind w:left="1550" w:right="-2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Ability to </w:t>
      </w:r>
      <w:r w:rsidR="00416EBE" w:rsidRPr="0038195C">
        <w:rPr>
          <w:rFonts w:ascii="Times New Roman" w:eastAsia="Times New Roman" w:hAnsi="Times New Roman" w:cs="Times New Roman"/>
          <w:sz w:val="24"/>
          <w:szCs w:val="24"/>
        </w:rPr>
        <w:t>p</w:t>
      </w:r>
      <w:r w:rsidRPr="0038195C">
        <w:rPr>
          <w:rFonts w:ascii="Times New Roman" w:eastAsia="Times New Roman" w:hAnsi="Times New Roman" w:cs="Times New Roman"/>
          <w:sz w:val="24"/>
          <w:szCs w:val="24"/>
        </w:rPr>
        <w:t xml:space="preserve">erform </w:t>
      </w:r>
      <w:r w:rsidR="00416EBE" w:rsidRPr="0038195C">
        <w:rPr>
          <w:rFonts w:ascii="Times New Roman" w:eastAsia="Times New Roman" w:hAnsi="Times New Roman" w:cs="Times New Roman"/>
          <w:sz w:val="24"/>
          <w:szCs w:val="24"/>
        </w:rPr>
        <w:t>r</w:t>
      </w:r>
      <w:r w:rsidRPr="0038195C">
        <w:rPr>
          <w:rFonts w:ascii="Times New Roman" w:eastAsia="Times New Roman" w:hAnsi="Times New Roman" w:cs="Times New Roman"/>
          <w:sz w:val="24"/>
          <w:szCs w:val="24"/>
        </w:rPr>
        <w:t xml:space="preserve">equired </w:t>
      </w:r>
      <w:r w:rsidR="00416EBE"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ervices (15%)</w:t>
      </w:r>
    </w:p>
    <w:p w14:paraId="27C6C49D" w14:textId="582419C6" w:rsidR="002D2E8B" w:rsidRPr="0038195C" w:rsidRDefault="00D80909" w:rsidP="00416EBE">
      <w:pPr>
        <w:tabs>
          <w:tab w:val="left" w:pos="900"/>
        </w:tabs>
        <w:spacing w:after="180" w:line="240" w:lineRule="auto"/>
        <w:ind w:left="1550" w:right="-2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MANAGEMENT FACTORS –</w:t>
      </w:r>
      <w:r w:rsidR="00707D46" w:rsidRPr="0038195C">
        <w:rPr>
          <w:rFonts w:ascii="Times New Roman" w:eastAsia="Times New Roman" w:hAnsi="Times New Roman" w:cs="Times New Roman"/>
          <w:b/>
          <w:bCs/>
          <w:sz w:val="24"/>
          <w:szCs w:val="24"/>
        </w:rPr>
        <w:t xml:space="preserve"> </w:t>
      </w:r>
      <w:r w:rsidRPr="0038195C">
        <w:rPr>
          <w:rFonts w:ascii="Times New Roman" w:eastAsia="Times New Roman" w:hAnsi="Times New Roman" w:cs="Times New Roman"/>
          <w:b/>
          <w:bCs/>
          <w:sz w:val="24"/>
          <w:szCs w:val="24"/>
        </w:rPr>
        <w:t xml:space="preserve"> </w:t>
      </w:r>
      <w:r w:rsidR="00707D46" w:rsidRPr="0038195C">
        <w:rPr>
          <w:rFonts w:ascii="Times New Roman" w:eastAsia="Times New Roman" w:hAnsi="Times New Roman" w:cs="Times New Roman"/>
          <w:b/>
          <w:bCs/>
          <w:sz w:val="24"/>
          <w:szCs w:val="24"/>
        </w:rPr>
        <w:t>25%</w:t>
      </w:r>
    </w:p>
    <w:p w14:paraId="0F7194CD" w14:textId="5CF8A158" w:rsidR="002D2E8B" w:rsidRPr="0038195C" w:rsidRDefault="00D80909" w:rsidP="00B302E4">
      <w:pPr>
        <w:tabs>
          <w:tab w:val="left" w:pos="900"/>
          <w:tab w:val="left" w:pos="2260"/>
        </w:tabs>
        <w:spacing w:after="180" w:line="240" w:lineRule="auto"/>
        <w:ind w:left="1550" w:right="-2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Personnel, Equipment</w:t>
      </w:r>
      <w:r w:rsidR="00D44E6A"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and Facilities (15%)</w:t>
      </w:r>
    </w:p>
    <w:p w14:paraId="1107D3C7" w14:textId="3AA44C42" w:rsidR="002D2E8B" w:rsidRPr="0038195C" w:rsidRDefault="00D80909" w:rsidP="00416EBE">
      <w:pPr>
        <w:tabs>
          <w:tab w:val="left" w:pos="900"/>
          <w:tab w:val="left" w:pos="2260"/>
        </w:tabs>
        <w:spacing w:after="180" w:line="240" w:lineRule="auto"/>
        <w:ind w:left="1550" w:right="-2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Record of past performance. (10%)</w:t>
      </w:r>
    </w:p>
    <w:p w14:paraId="5AB10579" w14:textId="214A97C4" w:rsidR="002D2E8B" w:rsidRPr="0038195C" w:rsidRDefault="00D80909" w:rsidP="00416EBE">
      <w:pPr>
        <w:tabs>
          <w:tab w:val="left" w:pos="900"/>
        </w:tabs>
        <w:spacing w:after="180" w:line="240" w:lineRule="auto"/>
        <w:ind w:left="1550" w:right="-2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COST FACTORS</w:t>
      </w:r>
      <w:r w:rsidR="00707D46" w:rsidRPr="0038195C">
        <w:rPr>
          <w:rFonts w:ascii="Times New Roman" w:eastAsia="Times New Roman" w:hAnsi="Times New Roman" w:cs="Times New Roman"/>
          <w:b/>
          <w:bCs/>
          <w:sz w:val="24"/>
          <w:szCs w:val="24"/>
        </w:rPr>
        <w:t xml:space="preserve"> – 35%</w:t>
      </w:r>
    </w:p>
    <w:p w14:paraId="66F77913" w14:textId="3D30B1F0" w:rsidR="002D2E8B" w:rsidRPr="0038195C" w:rsidRDefault="00E80604" w:rsidP="00416EBE">
      <w:pPr>
        <w:tabs>
          <w:tab w:val="left" w:pos="900"/>
          <w:tab w:val="left" w:pos="1530"/>
        </w:tabs>
        <w:spacing w:after="180" w:line="240" w:lineRule="auto"/>
        <w:ind w:left="830" w:right="679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 xml:space="preserve">.2.3 </w:t>
      </w:r>
      <w:r w:rsidR="00416EBE"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Step Three:</w:t>
      </w:r>
    </w:p>
    <w:p w14:paraId="6601D6C5" w14:textId="7EF2786B" w:rsidR="002D2E8B" w:rsidRPr="0038195C" w:rsidRDefault="00D80909" w:rsidP="0093299D">
      <w:pPr>
        <w:tabs>
          <w:tab w:val="left" w:pos="900"/>
        </w:tabs>
        <w:spacing w:after="180" w:line="276" w:lineRule="exact"/>
        <w:ind w:left="1530" w:right="6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The </w:t>
      </w:r>
      <w:r w:rsidR="00365E25" w:rsidRPr="0038195C">
        <w:rPr>
          <w:rFonts w:ascii="Times New Roman" w:eastAsia="Times New Roman" w:hAnsi="Times New Roman" w:cs="Times New Roman"/>
          <w:sz w:val="24"/>
          <w:szCs w:val="24"/>
        </w:rPr>
        <w:t>PEER</w:t>
      </w:r>
      <w:r w:rsidRPr="0038195C">
        <w:rPr>
          <w:rFonts w:ascii="Times New Roman" w:eastAsia="Times New Roman" w:hAnsi="Times New Roman" w:cs="Times New Roman"/>
          <w:sz w:val="24"/>
          <w:szCs w:val="24"/>
        </w:rPr>
        <w:t xml:space="preserve"> Executive Director or his designee will contact the respondent with the proposal which best meets </w:t>
      </w:r>
      <w:r w:rsidR="00365E25" w:rsidRPr="0038195C">
        <w:rPr>
          <w:rFonts w:ascii="Times New Roman" w:eastAsia="Times New Roman" w:hAnsi="Times New Roman" w:cs="Times New Roman"/>
          <w:sz w:val="24"/>
          <w:szCs w:val="24"/>
        </w:rPr>
        <w:t>PEER</w:t>
      </w:r>
      <w:r w:rsidRPr="0038195C">
        <w:rPr>
          <w:rFonts w:ascii="Helvetica" w:eastAsia="Helvetica" w:hAnsi="Helvetica" w:cs="Helvetica"/>
          <w:sz w:val="24"/>
          <w:szCs w:val="24"/>
        </w:rPr>
        <w:t>’</w:t>
      </w:r>
      <w:r w:rsidR="00365E25"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 xml:space="preserve"> needs (based on factors evaluated in Step</w:t>
      </w:r>
      <w:r w:rsidR="0093299D"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Two) and attempt to negotiate an agreement that is deemed acceptable to both parties.</w:t>
      </w:r>
    </w:p>
    <w:p w14:paraId="639087D8" w14:textId="4D638D59" w:rsidR="002D2E8B" w:rsidRPr="0038195C" w:rsidRDefault="00AC33F7" w:rsidP="0093299D">
      <w:pPr>
        <w:tabs>
          <w:tab w:val="left" w:pos="820"/>
          <w:tab w:val="left" w:pos="900"/>
        </w:tabs>
        <w:spacing w:after="180" w:line="240" w:lineRule="auto"/>
        <w:ind w:left="11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.3</w:t>
      </w:r>
      <w:r w:rsidR="0093299D"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The Following Response Format Shall Be Used for All Submitted Proposals:</w:t>
      </w:r>
    </w:p>
    <w:p w14:paraId="0D9F5D11" w14:textId="3D96C316" w:rsidR="0093299D" w:rsidRPr="0038195C" w:rsidRDefault="00D80909" w:rsidP="0093299D">
      <w:pPr>
        <w:pStyle w:val="ListParagraph"/>
        <w:numPr>
          <w:ilvl w:val="0"/>
          <w:numId w:val="11"/>
        </w:numPr>
        <w:spacing w:after="180" w:line="240" w:lineRule="auto"/>
        <w:ind w:left="117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t>Management Summary:</w:t>
      </w:r>
      <w:r w:rsidRPr="0038195C">
        <w:rPr>
          <w:rFonts w:ascii="Times New Roman" w:eastAsia="Times New Roman" w:hAnsi="Times New Roman" w:cs="Times New Roman"/>
          <w:sz w:val="24"/>
          <w:szCs w:val="24"/>
        </w:rPr>
        <w:t xml:space="preserve"> Provide a cover letter indicating the underlying philosophy of the firm in providing the service.</w:t>
      </w:r>
    </w:p>
    <w:p w14:paraId="40EA458F" w14:textId="77777777" w:rsidR="00ED12B3" w:rsidRPr="0038195C" w:rsidRDefault="0093299D" w:rsidP="00656E07">
      <w:pPr>
        <w:pStyle w:val="ListParagraph"/>
        <w:numPr>
          <w:ilvl w:val="0"/>
          <w:numId w:val="11"/>
        </w:numPr>
        <w:spacing w:after="180" w:line="240" w:lineRule="auto"/>
        <w:ind w:left="117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t>P</w:t>
      </w:r>
      <w:r w:rsidR="00D80909" w:rsidRPr="0038195C">
        <w:rPr>
          <w:rFonts w:ascii="Times New Roman" w:eastAsia="Times New Roman" w:hAnsi="Times New Roman" w:cs="Times New Roman"/>
          <w:b/>
          <w:sz w:val="24"/>
          <w:szCs w:val="24"/>
        </w:rPr>
        <w:t>roposal:</w:t>
      </w:r>
      <w:r w:rsidR="00D80909" w:rsidRPr="0038195C">
        <w:rPr>
          <w:rFonts w:ascii="Times New Roman" w:eastAsia="Times New Roman" w:hAnsi="Times New Roman" w:cs="Times New Roman"/>
          <w:sz w:val="24"/>
          <w:szCs w:val="24"/>
        </w:rPr>
        <w:t xml:space="preserve"> Describe in detail how the service will be provided. Include a descript</w:t>
      </w:r>
      <w:r w:rsidR="00D437AC" w:rsidRPr="0038195C">
        <w:rPr>
          <w:rFonts w:ascii="Times New Roman" w:eastAsia="Times New Roman" w:hAnsi="Times New Roman" w:cs="Times New Roman"/>
          <w:sz w:val="24"/>
          <w:szCs w:val="24"/>
        </w:rPr>
        <w:t>ion of major tasks and subtasks</w:t>
      </w:r>
      <w:r w:rsidR="008A1F4B" w:rsidRPr="0038195C">
        <w:rPr>
          <w:rFonts w:ascii="Times New Roman" w:eastAsia="Times New Roman" w:hAnsi="Times New Roman" w:cs="Times New Roman"/>
          <w:sz w:val="24"/>
          <w:szCs w:val="24"/>
        </w:rPr>
        <w:t>—</w:t>
      </w:r>
      <w:r w:rsidR="00D437AC" w:rsidRPr="0038195C">
        <w:rPr>
          <w:rFonts w:ascii="Times New Roman" w:eastAsia="Times New Roman" w:hAnsi="Times New Roman" w:cs="Times New Roman"/>
          <w:sz w:val="24"/>
          <w:szCs w:val="24"/>
        </w:rPr>
        <w:t>i.e.</w:t>
      </w:r>
      <w:r w:rsidR="008A1F4B" w:rsidRPr="0038195C">
        <w:rPr>
          <w:rFonts w:ascii="Times New Roman" w:eastAsia="Times New Roman" w:hAnsi="Times New Roman" w:cs="Times New Roman"/>
          <w:sz w:val="24"/>
          <w:szCs w:val="24"/>
        </w:rPr>
        <w:t>,</w:t>
      </w:r>
      <w:r w:rsidR="00D437AC" w:rsidRPr="0038195C">
        <w:rPr>
          <w:rFonts w:ascii="Times New Roman" w:eastAsia="Times New Roman" w:hAnsi="Times New Roman" w:cs="Times New Roman"/>
          <w:sz w:val="24"/>
          <w:szCs w:val="24"/>
        </w:rPr>
        <w:t xml:space="preserve"> a work</w:t>
      </w:r>
      <w:r w:rsidR="008A1F4B" w:rsidRPr="0038195C">
        <w:rPr>
          <w:rFonts w:ascii="Times New Roman" w:eastAsia="Times New Roman" w:hAnsi="Times New Roman" w:cs="Times New Roman"/>
          <w:sz w:val="24"/>
          <w:szCs w:val="24"/>
        </w:rPr>
        <w:t xml:space="preserve"> </w:t>
      </w:r>
      <w:r w:rsidR="00D437AC" w:rsidRPr="0038195C">
        <w:rPr>
          <w:rFonts w:ascii="Times New Roman" w:eastAsia="Times New Roman" w:hAnsi="Times New Roman" w:cs="Times New Roman"/>
          <w:sz w:val="24"/>
          <w:szCs w:val="24"/>
        </w:rPr>
        <w:t>plan</w:t>
      </w:r>
      <w:r w:rsidR="008A1F4B" w:rsidRPr="0038195C">
        <w:rPr>
          <w:rFonts w:ascii="Times New Roman" w:eastAsia="Times New Roman" w:hAnsi="Times New Roman" w:cs="Times New Roman"/>
          <w:sz w:val="24"/>
          <w:szCs w:val="24"/>
        </w:rPr>
        <w:t>.</w:t>
      </w:r>
    </w:p>
    <w:p w14:paraId="19725279" w14:textId="423EE545" w:rsidR="00ED12B3" w:rsidRPr="0038195C" w:rsidRDefault="00D80909" w:rsidP="00656E07">
      <w:pPr>
        <w:pStyle w:val="ListParagraph"/>
        <w:numPr>
          <w:ilvl w:val="0"/>
          <w:numId w:val="11"/>
        </w:numPr>
        <w:spacing w:after="180" w:line="240" w:lineRule="auto"/>
        <w:ind w:left="117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t>Corporate</w:t>
      </w:r>
      <w:r w:rsidR="00E214D3" w:rsidRPr="0038195C">
        <w:rPr>
          <w:rFonts w:ascii="Times New Roman" w:eastAsia="Times New Roman" w:hAnsi="Times New Roman" w:cs="Times New Roman"/>
          <w:b/>
          <w:sz w:val="24"/>
          <w:szCs w:val="24"/>
        </w:rPr>
        <w:t xml:space="preserve"> </w:t>
      </w:r>
      <w:r w:rsidRPr="0038195C">
        <w:rPr>
          <w:rFonts w:ascii="Times New Roman" w:eastAsia="Times New Roman" w:hAnsi="Times New Roman" w:cs="Times New Roman"/>
          <w:b/>
          <w:sz w:val="24"/>
          <w:szCs w:val="24"/>
        </w:rPr>
        <w:t>experience</w:t>
      </w:r>
      <w:r w:rsidR="00E214D3" w:rsidRPr="0038195C">
        <w:rPr>
          <w:rFonts w:ascii="Times New Roman" w:eastAsia="Times New Roman" w:hAnsi="Times New Roman" w:cs="Times New Roman"/>
          <w:b/>
          <w:sz w:val="24"/>
          <w:szCs w:val="24"/>
        </w:rPr>
        <w:t xml:space="preserve"> </w:t>
      </w:r>
      <w:r w:rsidRPr="0038195C">
        <w:rPr>
          <w:rFonts w:ascii="Times New Roman" w:eastAsia="Times New Roman" w:hAnsi="Times New Roman" w:cs="Times New Roman"/>
          <w:b/>
          <w:sz w:val="24"/>
          <w:szCs w:val="24"/>
        </w:rPr>
        <w:t>and</w:t>
      </w:r>
      <w:r w:rsidR="00E214D3" w:rsidRPr="0038195C">
        <w:rPr>
          <w:rFonts w:ascii="Times New Roman" w:eastAsia="Times New Roman" w:hAnsi="Times New Roman" w:cs="Times New Roman"/>
          <w:b/>
          <w:sz w:val="24"/>
          <w:szCs w:val="24"/>
        </w:rPr>
        <w:t xml:space="preserve"> </w:t>
      </w:r>
      <w:r w:rsidRPr="0038195C">
        <w:rPr>
          <w:rFonts w:ascii="Times New Roman" w:eastAsia="Times New Roman" w:hAnsi="Times New Roman" w:cs="Times New Roman"/>
          <w:b/>
          <w:sz w:val="24"/>
          <w:szCs w:val="24"/>
        </w:rPr>
        <w:t>capacity:</w:t>
      </w:r>
      <w:r w:rsidR="00E214D3" w:rsidRPr="0038195C">
        <w:rPr>
          <w:rFonts w:ascii="Times New Roman" w:eastAsia="Times New Roman" w:hAnsi="Times New Roman" w:cs="Times New Roman"/>
          <w:b/>
          <w:sz w:val="24"/>
          <w:szCs w:val="24"/>
        </w:rPr>
        <w:t xml:space="preserve"> </w:t>
      </w:r>
      <w:r w:rsidRPr="0038195C">
        <w:rPr>
          <w:rFonts w:ascii="Times New Roman" w:eastAsia="Times New Roman" w:hAnsi="Times New Roman" w:cs="Times New Roman"/>
          <w:sz w:val="24"/>
          <w:szCs w:val="24"/>
        </w:rPr>
        <w:t>Describe</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the</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experience</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of</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the</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firm</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in providing the service, give number of years that the service has been delivered, and provide a statement on the extent of any corporate expansion required to handle the service.</w:t>
      </w:r>
    </w:p>
    <w:p w14:paraId="01EE5878" w14:textId="77777777" w:rsidR="00ED12B3" w:rsidRPr="0038195C" w:rsidRDefault="00ED12B3">
      <w:pPr>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br w:type="page"/>
      </w:r>
    </w:p>
    <w:p w14:paraId="51D29EE8" w14:textId="19B8AE51" w:rsidR="002D2E8B" w:rsidRPr="0038195C" w:rsidRDefault="00D80909" w:rsidP="0093299D">
      <w:pPr>
        <w:pStyle w:val="ListParagraph"/>
        <w:numPr>
          <w:ilvl w:val="0"/>
          <w:numId w:val="11"/>
        </w:numPr>
        <w:spacing w:after="180" w:line="240" w:lineRule="auto"/>
        <w:ind w:left="117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lastRenderedPageBreak/>
        <w:t xml:space="preserve">Personnel: </w:t>
      </w:r>
      <w:r w:rsidRPr="0038195C">
        <w:rPr>
          <w:rFonts w:ascii="Times New Roman" w:eastAsia="Times New Roman" w:hAnsi="Times New Roman" w:cs="Times New Roman"/>
          <w:sz w:val="24"/>
          <w:szCs w:val="24"/>
        </w:rPr>
        <w:t>Attach</w:t>
      </w:r>
      <w:r w:rsidR="0093299D" w:rsidRPr="0038195C">
        <w:rPr>
          <w:rFonts w:ascii="Times New Roman" w:eastAsia="Times New Roman" w:hAnsi="Times New Roman" w:cs="Times New Roman"/>
          <w:sz w:val="24"/>
          <w:szCs w:val="24"/>
        </w:rPr>
        <w:t xml:space="preserve"> </w:t>
      </w:r>
      <w:r w:rsidR="0093299D" w:rsidRPr="0038195C">
        <w:rPr>
          <w:rFonts w:ascii="Lucida Bright" w:eastAsia="Times New Roman" w:hAnsi="Lucida Bright" w:cs="Times New Roman"/>
          <w:sz w:val="20"/>
          <w:szCs w:val="20"/>
        </w:rPr>
        <w:t>r</w:t>
      </w:r>
      <w:r w:rsidR="0093299D" w:rsidRPr="0038195C">
        <w:rPr>
          <w:rFonts w:ascii="Lucida Bright" w:eastAsia="Helvetica" w:hAnsi="Lucida Bright" w:cs="Helvetica"/>
          <w:sz w:val="20"/>
          <w:szCs w:val="20"/>
        </w:rPr>
        <w:t>é</w:t>
      </w:r>
      <w:r w:rsidR="0093299D" w:rsidRPr="0038195C">
        <w:rPr>
          <w:rFonts w:ascii="Lucida Bright" w:eastAsia="Times New Roman" w:hAnsi="Lucida Bright" w:cs="Times New Roman"/>
          <w:sz w:val="20"/>
          <w:szCs w:val="20"/>
        </w:rPr>
        <w:t>sum</w:t>
      </w:r>
      <w:r w:rsidR="0093299D" w:rsidRPr="0038195C">
        <w:rPr>
          <w:rFonts w:ascii="Lucida Bright" w:eastAsia="Helvetica" w:hAnsi="Lucida Bright" w:cs="Helvetica"/>
          <w:sz w:val="20"/>
          <w:szCs w:val="20"/>
        </w:rPr>
        <w:t>é</w:t>
      </w:r>
      <w:r w:rsidR="0093299D" w:rsidRPr="0038195C">
        <w:rPr>
          <w:rFonts w:ascii="Lucida Bright" w:eastAsia="Times New Roman" w:hAnsi="Lucida Bright" w:cs="Times New Roman"/>
          <w:sz w:val="20"/>
          <w:szCs w:val="20"/>
        </w:rPr>
        <w:t>s</w:t>
      </w:r>
      <w:r w:rsidR="0093299D"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of all those who will be involved in the delivery o</w:t>
      </w:r>
      <w:r w:rsidR="0093299D" w:rsidRPr="0038195C">
        <w:rPr>
          <w:rFonts w:ascii="Times New Roman" w:eastAsia="Times New Roman" w:hAnsi="Times New Roman" w:cs="Times New Roman"/>
          <w:sz w:val="24"/>
          <w:szCs w:val="24"/>
        </w:rPr>
        <w:t xml:space="preserve">f </w:t>
      </w:r>
      <w:r w:rsidRPr="0038195C">
        <w:rPr>
          <w:rFonts w:ascii="Times New Roman" w:eastAsia="Times New Roman" w:hAnsi="Times New Roman" w:cs="Times New Roman"/>
          <w:sz w:val="24"/>
          <w:szCs w:val="24"/>
        </w:rPr>
        <w:t>service (from principals to field technicians) that include their experience in this area of service delivery. Indicate the level of involvement by principals of the firm in the day-to-day operation of the contract.</w:t>
      </w:r>
    </w:p>
    <w:p w14:paraId="013FDF5A" w14:textId="5D042613" w:rsidR="002D2E8B" w:rsidRPr="0038195C" w:rsidRDefault="00D80909" w:rsidP="0093299D">
      <w:pPr>
        <w:pStyle w:val="ListParagraph"/>
        <w:numPr>
          <w:ilvl w:val="0"/>
          <w:numId w:val="11"/>
        </w:numPr>
        <w:spacing w:after="180" w:line="240" w:lineRule="auto"/>
        <w:ind w:left="117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t xml:space="preserve">References: </w:t>
      </w:r>
      <w:r w:rsidRPr="0038195C">
        <w:rPr>
          <w:rFonts w:ascii="Times New Roman" w:eastAsia="Times New Roman" w:hAnsi="Times New Roman" w:cs="Times New Roman"/>
          <w:sz w:val="24"/>
          <w:szCs w:val="24"/>
        </w:rPr>
        <w:t>Give at least three (3) references for contracts of similar size and scope, including at least two (2) references for current contracts or those awarded during the</w:t>
      </w:r>
      <w:r w:rsidR="0093299D"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past three (3) years. Include the name of the organization, the length of the contract,</w:t>
      </w:r>
      <w:r w:rsidR="0093299D"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a brief summary of the work, and the name and telephone number of a responsible contact person.</w:t>
      </w:r>
    </w:p>
    <w:p w14:paraId="5C153E6C" w14:textId="7AD6FDE3" w:rsidR="002D2E8B" w:rsidRPr="0038195C" w:rsidRDefault="00D80909" w:rsidP="0093299D">
      <w:pPr>
        <w:pStyle w:val="ListParagraph"/>
        <w:numPr>
          <w:ilvl w:val="0"/>
          <w:numId w:val="11"/>
        </w:numPr>
        <w:spacing w:after="180" w:line="240" w:lineRule="auto"/>
        <w:ind w:left="117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t>Acceptance</w:t>
      </w:r>
      <w:r w:rsidR="00E214D3" w:rsidRPr="0038195C">
        <w:rPr>
          <w:rFonts w:ascii="Times New Roman" w:eastAsia="Times New Roman" w:hAnsi="Times New Roman" w:cs="Times New Roman"/>
          <w:b/>
          <w:sz w:val="24"/>
          <w:szCs w:val="24"/>
        </w:rPr>
        <w:t xml:space="preserve"> </w:t>
      </w:r>
      <w:r w:rsidRPr="0038195C">
        <w:rPr>
          <w:rFonts w:ascii="Times New Roman" w:eastAsia="Times New Roman" w:hAnsi="Times New Roman" w:cs="Times New Roman"/>
          <w:b/>
          <w:sz w:val="24"/>
          <w:szCs w:val="24"/>
        </w:rPr>
        <w:t>of</w:t>
      </w:r>
      <w:r w:rsidR="00E214D3" w:rsidRPr="0038195C">
        <w:rPr>
          <w:rFonts w:ascii="Times New Roman" w:eastAsia="Times New Roman" w:hAnsi="Times New Roman" w:cs="Times New Roman"/>
          <w:b/>
          <w:sz w:val="24"/>
          <w:szCs w:val="24"/>
        </w:rPr>
        <w:t xml:space="preserve"> </w:t>
      </w:r>
      <w:r w:rsidRPr="0038195C">
        <w:rPr>
          <w:rFonts w:ascii="Times New Roman" w:eastAsia="Times New Roman" w:hAnsi="Times New Roman" w:cs="Times New Roman"/>
          <w:b/>
          <w:sz w:val="24"/>
          <w:szCs w:val="24"/>
        </w:rPr>
        <w:t>conditions:</w:t>
      </w:r>
      <w:r w:rsidR="00E214D3" w:rsidRPr="0038195C">
        <w:rPr>
          <w:rFonts w:ascii="Times New Roman" w:eastAsia="Times New Roman" w:hAnsi="Times New Roman" w:cs="Times New Roman"/>
          <w:b/>
          <w:sz w:val="24"/>
          <w:szCs w:val="24"/>
        </w:rPr>
        <w:t xml:space="preserve"> </w:t>
      </w:r>
      <w:r w:rsidRPr="0038195C">
        <w:rPr>
          <w:rFonts w:ascii="Times New Roman" w:eastAsia="Times New Roman" w:hAnsi="Times New Roman" w:cs="Times New Roman"/>
          <w:sz w:val="24"/>
          <w:szCs w:val="24"/>
        </w:rPr>
        <w:t>Indicate</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any</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exceptions</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to</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the</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general</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terms</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and conditions of the proposal document</w:t>
      </w:r>
      <w:r w:rsidR="00AC33F7"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and to insurance, bonding, and any other requirements listed.</w:t>
      </w:r>
    </w:p>
    <w:p w14:paraId="621C1EB8" w14:textId="77777777" w:rsidR="0093299D" w:rsidRPr="0038195C" w:rsidRDefault="00D80909" w:rsidP="0093299D">
      <w:pPr>
        <w:pStyle w:val="ListParagraph"/>
        <w:numPr>
          <w:ilvl w:val="0"/>
          <w:numId w:val="11"/>
        </w:numPr>
        <w:spacing w:after="180" w:line="240" w:lineRule="auto"/>
        <w:ind w:left="117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t xml:space="preserve">Additional data: </w:t>
      </w:r>
      <w:r w:rsidRPr="0038195C">
        <w:rPr>
          <w:rFonts w:ascii="Times New Roman" w:eastAsia="Times New Roman" w:hAnsi="Times New Roman" w:cs="Times New Roman"/>
          <w:sz w:val="24"/>
          <w:szCs w:val="24"/>
        </w:rPr>
        <w:t>Provide any additional information that will aid in evaluation of the response.</w:t>
      </w:r>
    </w:p>
    <w:p w14:paraId="5CC160BA" w14:textId="6A086242" w:rsidR="002D2E8B" w:rsidRPr="0038195C" w:rsidRDefault="00D80909" w:rsidP="0093299D">
      <w:pPr>
        <w:pStyle w:val="ListParagraph"/>
        <w:numPr>
          <w:ilvl w:val="0"/>
          <w:numId w:val="11"/>
        </w:numPr>
        <w:spacing w:after="180" w:line="240" w:lineRule="auto"/>
        <w:ind w:left="1170" w:right="58"/>
        <w:contextualSpacing w:val="0"/>
        <w:jc w:val="both"/>
        <w:rPr>
          <w:rFonts w:ascii="Times New Roman" w:eastAsia="Times New Roman" w:hAnsi="Times New Roman" w:cs="Times New Roman"/>
          <w:sz w:val="24"/>
          <w:szCs w:val="24"/>
        </w:rPr>
      </w:pPr>
      <w:r w:rsidRPr="0038195C">
        <w:rPr>
          <w:rFonts w:ascii="Times New Roman" w:eastAsia="Times New Roman" w:hAnsi="Times New Roman" w:cs="Times New Roman"/>
          <w:b/>
          <w:sz w:val="24"/>
          <w:szCs w:val="24"/>
        </w:rPr>
        <w:t xml:space="preserve">Cost data: </w:t>
      </w:r>
      <w:r w:rsidRPr="0038195C">
        <w:rPr>
          <w:rFonts w:ascii="Times New Roman" w:eastAsia="Times New Roman" w:hAnsi="Times New Roman" w:cs="Times New Roman"/>
          <w:sz w:val="24"/>
          <w:szCs w:val="24"/>
        </w:rPr>
        <w:t xml:space="preserve">Estimate the </w:t>
      </w:r>
      <w:r w:rsidR="00AC33F7" w:rsidRPr="0038195C">
        <w:rPr>
          <w:rFonts w:ascii="Times New Roman" w:eastAsia="Times New Roman" w:hAnsi="Times New Roman" w:cs="Times New Roman"/>
          <w:sz w:val="24"/>
          <w:szCs w:val="24"/>
        </w:rPr>
        <w:t xml:space="preserve">costs associated with the performance of all </w:t>
      </w:r>
      <w:r w:rsidR="0093299D" w:rsidRPr="0038195C">
        <w:rPr>
          <w:rFonts w:ascii="Times New Roman" w:eastAsia="Times New Roman" w:hAnsi="Times New Roman" w:cs="Times New Roman"/>
          <w:sz w:val="24"/>
          <w:szCs w:val="24"/>
        </w:rPr>
        <w:t xml:space="preserve">essential </w:t>
      </w:r>
      <w:r w:rsidR="0082725E" w:rsidRPr="0038195C">
        <w:rPr>
          <w:rFonts w:ascii="Times New Roman" w:eastAsia="Times New Roman" w:hAnsi="Times New Roman" w:cs="Times New Roman"/>
          <w:sz w:val="24"/>
          <w:szCs w:val="24"/>
        </w:rPr>
        <w:t>step</w:t>
      </w:r>
      <w:r w:rsidR="005E1CF0" w:rsidRPr="0038195C">
        <w:rPr>
          <w:rFonts w:ascii="Times New Roman" w:eastAsia="Times New Roman" w:hAnsi="Times New Roman" w:cs="Times New Roman"/>
          <w:sz w:val="24"/>
          <w:szCs w:val="24"/>
        </w:rPr>
        <w:t>s identified as part of Section 3.1.5</w:t>
      </w:r>
      <w:r w:rsidR="00AC33F7" w:rsidRPr="0038195C">
        <w:rPr>
          <w:rFonts w:ascii="Times New Roman" w:eastAsia="Times New Roman" w:hAnsi="Times New Roman" w:cs="Times New Roman"/>
          <w:sz w:val="24"/>
          <w:szCs w:val="24"/>
        </w:rPr>
        <w:t>.</w:t>
      </w:r>
    </w:p>
    <w:p w14:paraId="01A8AF71" w14:textId="48752A2C" w:rsidR="002D2E8B" w:rsidRPr="0038195C" w:rsidRDefault="00AC33F7" w:rsidP="00B302E4">
      <w:pPr>
        <w:tabs>
          <w:tab w:val="left" w:pos="820"/>
          <w:tab w:val="left" w:pos="900"/>
        </w:tabs>
        <w:spacing w:after="180" w:line="240" w:lineRule="auto"/>
        <w:ind w:left="11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.4</w:t>
      </w:r>
      <w:r w:rsidR="00D80909" w:rsidRPr="0038195C">
        <w:rPr>
          <w:rFonts w:ascii="Times New Roman" w:eastAsia="Times New Roman" w:hAnsi="Times New Roman" w:cs="Times New Roman"/>
          <w:b/>
          <w:bCs/>
          <w:sz w:val="24"/>
          <w:szCs w:val="24"/>
        </w:rPr>
        <w:tab/>
        <w:t>Nonconforming Terms and Conditions</w:t>
      </w:r>
    </w:p>
    <w:p w14:paraId="33BD78DE" w14:textId="278E92E6" w:rsidR="002D2E8B" w:rsidRPr="0038195C" w:rsidRDefault="00D80909" w:rsidP="0093299D">
      <w:pPr>
        <w:tabs>
          <w:tab w:val="left" w:pos="900"/>
        </w:tabs>
        <w:spacing w:after="180" w:line="271" w:lineRule="exact"/>
        <w:ind w:left="830" w:right="69"/>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 proposal response that includes terms and conditions that do not conform to the terms and</w:t>
      </w:r>
      <w:r w:rsidR="0093299D"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conditions in the proposal document is</w:t>
      </w:r>
      <w:r w:rsidR="00707D46" w:rsidRPr="0038195C">
        <w:rPr>
          <w:rFonts w:ascii="Times New Roman" w:eastAsia="Times New Roman" w:hAnsi="Times New Roman" w:cs="Times New Roman"/>
          <w:sz w:val="24"/>
          <w:szCs w:val="24"/>
        </w:rPr>
        <w:t xml:space="preserve"> subject to rejection as non</w:t>
      </w:r>
      <w:r w:rsidRPr="0038195C">
        <w:rPr>
          <w:rFonts w:ascii="Times New Roman" w:eastAsia="Times New Roman" w:hAnsi="Times New Roman" w:cs="Times New Roman"/>
          <w:sz w:val="24"/>
          <w:szCs w:val="24"/>
        </w:rPr>
        <w:t xml:space="preserve">responsive. </w:t>
      </w:r>
      <w:r w:rsidR="00A35385" w:rsidRPr="0038195C">
        <w:rPr>
          <w:rFonts w:ascii="Times New Roman" w:eastAsia="Times New Roman" w:hAnsi="Times New Roman" w:cs="Times New Roman"/>
          <w:sz w:val="24"/>
          <w:szCs w:val="24"/>
        </w:rPr>
        <w:t>PEER</w:t>
      </w:r>
      <w:r w:rsidR="00E214D3"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reserves the right to permit the respondent to withdraw nonconforming terms and conditions from its proposal response prior to a determination by </w:t>
      </w:r>
      <w:r w:rsidR="00426629" w:rsidRPr="0038195C">
        <w:rPr>
          <w:rFonts w:ascii="Times New Roman" w:eastAsia="Times New Roman" w:hAnsi="Times New Roman" w:cs="Times New Roman"/>
          <w:sz w:val="24"/>
          <w:szCs w:val="24"/>
        </w:rPr>
        <w:t>PEER</w:t>
      </w:r>
      <w:r w:rsidRPr="0038195C">
        <w:rPr>
          <w:rFonts w:ascii="Times New Roman" w:eastAsia="Times New Roman" w:hAnsi="Times New Roman" w:cs="Times New Roman"/>
          <w:sz w:val="24"/>
          <w:szCs w:val="24"/>
        </w:rPr>
        <w:t xml:space="preserve"> of non-responsiveness based on the submission of nonconforming terms and conditions.</w:t>
      </w:r>
    </w:p>
    <w:p w14:paraId="06D2BCB6" w14:textId="6C29E6DC" w:rsidR="002D2E8B" w:rsidRPr="0038195C" w:rsidRDefault="00AC33F7" w:rsidP="00B302E4">
      <w:pPr>
        <w:tabs>
          <w:tab w:val="left" w:pos="820"/>
          <w:tab w:val="left" w:pos="900"/>
        </w:tabs>
        <w:spacing w:after="180" w:line="240" w:lineRule="auto"/>
        <w:ind w:left="11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3</w:t>
      </w:r>
      <w:r w:rsidR="00426629" w:rsidRPr="0038195C">
        <w:rPr>
          <w:rFonts w:ascii="Times New Roman" w:eastAsia="Times New Roman" w:hAnsi="Times New Roman" w:cs="Times New Roman"/>
          <w:b/>
          <w:bCs/>
          <w:sz w:val="24"/>
          <w:szCs w:val="24"/>
        </w:rPr>
        <w:t>.5</w:t>
      </w:r>
      <w:r w:rsidR="00D80909" w:rsidRPr="0038195C">
        <w:rPr>
          <w:rFonts w:ascii="Times New Roman" w:eastAsia="Times New Roman" w:hAnsi="Times New Roman" w:cs="Times New Roman"/>
          <w:b/>
          <w:bCs/>
          <w:sz w:val="24"/>
          <w:szCs w:val="24"/>
        </w:rPr>
        <w:tab/>
        <w:t>Informalities and Irregularities</w:t>
      </w:r>
    </w:p>
    <w:p w14:paraId="6DA174DE" w14:textId="1A9711C9" w:rsidR="002D2E8B" w:rsidRPr="0038195C" w:rsidRDefault="00A35385" w:rsidP="0093299D">
      <w:pPr>
        <w:tabs>
          <w:tab w:val="left" w:pos="900"/>
        </w:tabs>
        <w:spacing w:after="180" w:line="271" w:lineRule="exact"/>
        <w:ind w:left="830" w:right="67"/>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PEER</w:t>
      </w:r>
      <w:r w:rsidR="00D80909" w:rsidRPr="0038195C">
        <w:rPr>
          <w:rFonts w:ascii="Times New Roman" w:eastAsia="Times New Roman" w:hAnsi="Times New Roman" w:cs="Times New Roman"/>
          <w:sz w:val="24"/>
          <w:szCs w:val="24"/>
        </w:rPr>
        <w:t xml:space="preserve"> has the right to waive minor defects or variations of a proposal from the exact</w:t>
      </w:r>
      <w:r w:rsidR="0093299D" w:rsidRPr="0038195C">
        <w:rPr>
          <w:rFonts w:ascii="Times New Roman" w:eastAsia="Times New Roman" w:hAnsi="Times New Roman" w:cs="Times New Roman"/>
          <w:sz w:val="24"/>
          <w:szCs w:val="24"/>
        </w:rPr>
        <w:t xml:space="preserve"> </w:t>
      </w:r>
      <w:r w:rsidR="00D80909" w:rsidRPr="0038195C">
        <w:rPr>
          <w:rFonts w:ascii="Times New Roman" w:eastAsia="Times New Roman" w:hAnsi="Times New Roman" w:cs="Times New Roman"/>
          <w:sz w:val="24"/>
          <w:szCs w:val="24"/>
        </w:rPr>
        <w:t xml:space="preserve">requirements of the specifications that do not affect the price, quality, quantity, delivery, or performance time of the services being procured. If insufficient information is submitted by a respondent with the proposal for </w:t>
      </w:r>
      <w:r w:rsidRPr="0038195C">
        <w:rPr>
          <w:rFonts w:ascii="Times New Roman" w:eastAsia="Times New Roman" w:hAnsi="Times New Roman" w:cs="Times New Roman"/>
          <w:sz w:val="24"/>
          <w:szCs w:val="24"/>
        </w:rPr>
        <w:t>PEER</w:t>
      </w:r>
      <w:r w:rsidR="00D80909" w:rsidRPr="0038195C">
        <w:rPr>
          <w:rFonts w:ascii="Times New Roman" w:eastAsia="Times New Roman" w:hAnsi="Times New Roman" w:cs="Times New Roman"/>
          <w:sz w:val="24"/>
          <w:szCs w:val="24"/>
        </w:rPr>
        <w:t xml:space="preserve"> to properly evaluate the p</w:t>
      </w:r>
      <w:r w:rsidR="00A849CC" w:rsidRPr="0038195C">
        <w:rPr>
          <w:rFonts w:ascii="Times New Roman" w:eastAsia="Times New Roman" w:hAnsi="Times New Roman" w:cs="Times New Roman"/>
          <w:sz w:val="24"/>
          <w:szCs w:val="24"/>
        </w:rPr>
        <w:t>roposal, PEER</w:t>
      </w:r>
      <w:r w:rsidR="00D80909" w:rsidRPr="0038195C">
        <w:rPr>
          <w:rFonts w:ascii="Times New Roman" w:eastAsia="Times New Roman" w:hAnsi="Times New Roman" w:cs="Times New Roman"/>
          <w:sz w:val="24"/>
          <w:szCs w:val="24"/>
        </w:rPr>
        <w:t xml:space="preserve"> has the right to require such additional information as it may deem necessary after the time set for receipt of proposals, provided that the information requested does not change the price, quality, quantity, delivery, or performance time of the services being procured</w:t>
      </w:r>
      <w:r w:rsidR="0093299D" w:rsidRPr="0038195C">
        <w:rPr>
          <w:rFonts w:ascii="Times New Roman" w:eastAsia="Times New Roman" w:hAnsi="Times New Roman" w:cs="Times New Roman"/>
          <w:sz w:val="24"/>
          <w:szCs w:val="24"/>
        </w:rPr>
        <w:t>.</w:t>
      </w:r>
    </w:p>
    <w:p w14:paraId="660D6960" w14:textId="2D39A381" w:rsidR="002D2E8B" w:rsidRPr="0038195C" w:rsidRDefault="00AC33F7" w:rsidP="00B302E4">
      <w:pPr>
        <w:tabs>
          <w:tab w:val="left" w:pos="820"/>
          <w:tab w:val="left" w:pos="900"/>
        </w:tabs>
        <w:spacing w:after="180" w:line="240" w:lineRule="auto"/>
        <w:ind w:left="110" w:right="-20"/>
        <w:jc w:val="both"/>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 xml:space="preserve">. </w:t>
      </w:r>
      <w:r w:rsidR="00426629" w:rsidRPr="0038195C">
        <w:rPr>
          <w:rFonts w:ascii="Times New Roman" w:eastAsia="Times New Roman" w:hAnsi="Times New Roman" w:cs="Times New Roman"/>
          <w:b/>
          <w:bCs/>
          <w:sz w:val="24"/>
          <w:szCs w:val="24"/>
        </w:rPr>
        <w:t>6</w:t>
      </w:r>
      <w:r w:rsidR="0093299D" w:rsidRPr="0038195C">
        <w:rPr>
          <w:rFonts w:ascii="Times New Roman" w:eastAsia="Times New Roman" w:hAnsi="Times New Roman" w:cs="Times New Roman"/>
          <w:b/>
          <w:bCs/>
          <w:sz w:val="24"/>
          <w:szCs w:val="24"/>
        </w:rPr>
        <w:tab/>
        <w:t>Award</w:t>
      </w:r>
    </w:p>
    <w:p w14:paraId="5E6D6675" w14:textId="7597D981" w:rsidR="0093299D" w:rsidRPr="0038195C" w:rsidRDefault="00D80909" w:rsidP="00C06211">
      <w:pPr>
        <w:tabs>
          <w:tab w:val="left" w:pos="900"/>
        </w:tabs>
        <w:spacing w:after="180" w:line="274" w:lineRule="exact"/>
        <w:ind w:left="83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Award shall be made to the responsible respondent whose proposal is determined</w:t>
      </w:r>
      <w:r w:rsidR="00E73E05"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in writing, to be the most advantageous to the State taking into consideration</w:t>
      </w:r>
      <w:r w:rsidR="0093299D"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price and the evaluation factors set forth in the Request for Proposals. No other factors or criteria shall</w:t>
      </w:r>
      <w:r w:rsidR="0093299D"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be used in the evaluation.</w:t>
      </w:r>
    </w:p>
    <w:p w14:paraId="03B522AB" w14:textId="20D5BF2B" w:rsidR="002D2E8B" w:rsidRPr="0038195C" w:rsidRDefault="00AC33F7" w:rsidP="00B302E4">
      <w:pPr>
        <w:tabs>
          <w:tab w:val="left" w:pos="900"/>
        </w:tabs>
        <w:spacing w:after="180" w:line="240" w:lineRule="auto"/>
        <w:ind w:left="758" w:right="6695"/>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3</w:t>
      </w:r>
      <w:r w:rsidR="00426629" w:rsidRPr="0038195C">
        <w:rPr>
          <w:rFonts w:ascii="Times New Roman" w:eastAsia="Times New Roman" w:hAnsi="Times New Roman" w:cs="Times New Roman"/>
          <w:b/>
          <w:bCs/>
          <w:sz w:val="24"/>
          <w:szCs w:val="24"/>
        </w:rPr>
        <w:t>.6</w:t>
      </w:r>
      <w:r w:rsidR="00D80909" w:rsidRPr="0038195C">
        <w:rPr>
          <w:rFonts w:ascii="Times New Roman" w:eastAsia="Times New Roman" w:hAnsi="Times New Roman" w:cs="Times New Roman"/>
          <w:b/>
          <w:bCs/>
          <w:sz w:val="24"/>
          <w:szCs w:val="24"/>
        </w:rPr>
        <w:t>.1</w:t>
      </w:r>
      <w:r w:rsidR="0093299D" w:rsidRPr="0038195C">
        <w:rPr>
          <w:rFonts w:ascii="Times New Roman" w:eastAsia="Times New Roman" w:hAnsi="Times New Roman" w:cs="Times New Roman"/>
          <w:b/>
          <w:bCs/>
          <w:sz w:val="24"/>
          <w:szCs w:val="24"/>
        </w:rPr>
        <w:tab/>
      </w:r>
      <w:r w:rsidR="00D80909" w:rsidRPr="0038195C">
        <w:rPr>
          <w:rFonts w:ascii="Times New Roman" w:eastAsia="Times New Roman" w:hAnsi="Times New Roman" w:cs="Times New Roman"/>
          <w:b/>
          <w:bCs/>
          <w:sz w:val="24"/>
          <w:szCs w:val="24"/>
        </w:rPr>
        <w:t>Notification</w:t>
      </w:r>
    </w:p>
    <w:p w14:paraId="7C82BD8B" w14:textId="6118CAC0" w:rsidR="002A3950" w:rsidRPr="0038195C" w:rsidRDefault="00D80909" w:rsidP="0093299D">
      <w:pPr>
        <w:tabs>
          <w:tab w:val="left" w:pos="900"/>
        </w:tabs>
        <w:spacing w:after="180" w:line="274" w:lineRule="exact"/>
        <w:ind w:left="1440" w:right="63"/>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All participating </w:t>
      </w:r>
      <w:r w:rsidR="006264FB" w:rsidRPr="0038195C">
        <w:rPr>
          <w:rFonts w:ascii="Times New Roman" w:eastAsia="Times New Roman" w:hAnsi="Times New Roman" w:cs="Times New Roman"/>
          <w:sz w:val="24"/>
          <w:szCs w:val="24"/>
        </w:rPr>
        <w:t>respondents</w:t>
      </w:r>
      <w:r w:rsidRPr="0038195C">
        <w:rPr>
          <w:rFonts w:ascii="Times New Roman" w:eastAsia="Times New Roman" w:hAnsi="Times New Roman" w:cs="Times New Roman"/>
          <w:sz w:val="24"/>
          <w:szCs w:val="24"/>
        </w:rPr>
        <w:t xml:space="preserve"> will be notified of </w:t>
      </w:r>
      <w:r w:rsidR="00BE54A9" w:rsidRPr="0038195C">
        <w:rPr>
          <w:rFonts w:ascii="Times New Roman" w:eastAsia="Times New Roman" w:hAnsi="Times New Roman" w:cs="Times New Roman"/>
          <w:sz w:val="24"/>
          <w:szCs w:val="24"/>
        </w:rPr>
        <w:t>PEER</w:t>
      </w:r>
      <w:r w:rsidRPr="0038195C">
        <w:rPr>
          <w:rFonts w:ascii="Helvetica" w:eastAsia="Helvetica" w:hAnsi="Helvetica" w:cs="Helvetica"/>
          <w:sz w:val="24"/>
          <w:szCs w:val="24"/>
        </w:rPr>
        <w:t>’</w:t>
      </w:r>
      <w:r w:rsidR="00BE54A9"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 xml:space="preserve"> intent to award a contrac</w:t>
      </w:r>
      <w:r w:rsidR="006264FB" w:rsidRPr="0038195C">
        <w:rPr>
          <w:rFonts w:ascii="Times New Roman" w:eastAsia="Times New Roman" w:hAnsi="Times New Roman" w:cs="Times New Roman"/>
          <w:sz w:val="24"/>
          <w:szCs w:val="24"/>
        </w:rPr>
        <w:t>t to</w:t>
      </w:r>
      <w:r w:rsidRPr="0038195C">
        <w:rPr>
          <w:rFonts w:ascii="Times New Roman" w:eastAsia="Times New Roman" w:hAnsi="Times New Roman" w:cs="Times New Roman"/>
          <w:sz w:val="24"/>
          <w:szCs w:val="24"/>
        </w:rPr>
        <w:t xml:space="preserve"> the selected </w:t>
      </w:r>
      <w:r w:rsidR="001F5AEA"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w:t>
      </w:r>
    </w:p>
    <w:p w14:paraId="49B2094E" w14:textId="77777777" w:rsidR="00F3553A" w:rsidRPr="0038195C" w:rsidRDefault="00F3553A" w:rsidP="001F5AEA">
      <w:pPr>
        <w:tabs>
          <w:tab w:val="left" w:pos="900"/>
        </w:tabs>
        <w:spacing w:after="180" w:line="260" w:lineRule="exact"/>
        <w:ind w:left="-1340" w:right="-1230"/>
        <w:jc w:val="center"/>
        <w:outlineLvl w:val="0"/>
        <w:rPr>
          <w:rFonts w:ascii="Times New Roman" w:hAnsi="Times New Roman" w:cs="Times New Roman"/>
          <w:b/>
          <w:sz w:val="24"/>
          <w:szCs w:val="24"/>
        </w:rPr>
      </w:pPr>
    </w:p>
    <w:p w14:paraId="4E1BC4FC" w14:textId="77777777" w:rsidR="00F3553A" w:rsidRPr="0038195C" w:rsidRDefault="00F3553A" w:rsidP="001F5AEA">
      <w:pPr>
        <w:tabs>
          <w:tab w:val="left" w:pos="900"/>
        </w:tabs>
        <w:spacing w:after="180" w:line="260" w:lineRule="exact"/>
        <w:ind w:left="-1340" w:right="-1230"/>
        <w:jc w:val="center"/>
        <w:outlineLvl w:val="0"/>
        <w:rPr>
          <w:rFonts w:ascii="Times New Roman" w:hAnsi="Times New Roman" w:cs="Times New Roman"/>
          <w:b/>
          <w:sz w:val="24"/>
          <w:szCs w:val="24"/>
        </w:rPr>
      </w:pPr>
    </w:p>
    <w:p w14:paraId="1DECA46C" w14:textId="78D81EF3" w:rsidR="001F5AEA" w:rsidRPr="0038195C" w:rsidRDefault="00C06211" w:rsidP="001F5AEA">
      <w:pPr>
        <w:tabs>
          <w:tab w:val="left" w:pos="900"/>
        </w:tabs>
        <w:spacing w:after="180" w:line="260" w:lineRule="exact"/>
        <w:ind w:left="-1340" w:right="-1230"/>
        <w:jc w:val="center"/>
        <w:outlineLvl w:val="0"/>
        <w:rPr>
          <w:rFonts w:ascii="Times New Roman" w:hAnsi="Times New Roman" w:cs="Times New Roman"/>
          <w:b/>
          <w:sz w:val="24"/>
          <w:szCs w:val="24"/>
        </w:rPr>
      </w:pPr>
      <w:r w:rsidRPr="0038195C">
        <w:rPr>
          <w:rFonts w:ascii="Times New Roman" w:hAnsi="Times New Roman" w:cs="Times New Roman"/>
          <w:b/>
          <w:sz w:val="24"/>
          <w:szCs w:val="24"/>
        </w:rPr>
        <w:lastRenderedPageBreak/>
        <w:t xml:space="preserve">SECTION </w:t>
      </w:r>
      <w:r w:rsidR="002A3950" w:rsidRPr="0038195C">
        <w:rPr>
          <w:rFonts w:ascii="Times New Roman" w:hAnsi="Times New Roman" w:cs="Times New Roman"/>
          <w:b/>
          <w:sz w:val="24"/>
          <w:szCs w:val="24"/>
        </w:rPr>
        <w:t>4</w:t>
      </w:r>
      <w:r w:rsidR="001F5AEA" w:rsidRPr="0038195C">
        <w:rPr>
          <w:rFonts w:ascii="Times New Roman" w:hAnsi="Times New Roman" w:cs="Times New Roman"/>
          <w:b/>
          <w:sz w:val="24"/>
          <w:szCs w:val="24"/>
        </w:rPr>
        <w:t xml:space="preserve"> </w:t>
      </w:r>
    </w:p>
    <w:p w14:paraId="63CE7BAE" w14:textId="1A6C78F6" w:rsidR="002A3950" w:rsidRPr="0038195C" w:rsidRDefault="002A3950" w:rsidP="001F5AEA">
      <w:pPr>
        <w:tabs>
          <w:tab w:val="left" w:pos="900"/>
        </w:tabs>
        <w:spacing w:after="180" w:line="260" w:lineRule="exact"/>
        <w:ind w:left="-1340" w:right="-1230"/>
        <w:jc w:val="center"/>
        <w:outlineLvl w:val="0"/>
        <w:rPr>
          <w:rFonts w:ascii="Times New Roman" w:hAnsi="Times New Roman" w:cs="Times New Roman"/>
          <w:b/>
          <w:sz w:val="24"/>
          <w:szCs w:val="24"/>
        </w:rPr>
      </w:pPr>
      <w:r w:rsidRPr="0038195C">
        <w:rPr>
          <w:rFonts w:ascii="Times New Roman" w:hAnsi="Times New Roman" w:cs="Times New Roman"/>
          <w:b/>
          <w:sz w:val="24"/>
          <w:szCs w:val="24"/>
        </w:rPr>
        <w:t>Other Matters</w:t>
      </w:r>
    </w:p>
    <w:p w14:paraId="5A267F24" w14:textId="77777777" w:rsidR="001F5AEA" w:rsidRPr="0038195C" w:rsidRDefault="001F5AEA" w:rsidP="00B302E4">
      <w:pPr>
        <w:tabs>
          <w:tab w:val="left" w:pos="820"/>
          <w:tab w:val="left" w:pos="900"/>
        </w:tabs>
        <w:spacing w:after="180" w:line="240" w:lineRule="auto"/>
        <w:ind w:left="110" w:right="-20"/>
        <w:jc w:val="both"/>
        <w:outlineLvl w:val="0"/>
        <w:rPr>
          <w:rFonts w:ascii="Times New Roman" w:eastAsia="Times New Roman" w:hAnsi="Times New Roman" w:cs="Times New Roman"/>
          <w:b/>
          <w:bCs/>
          <w:sz w:val="24"/>
          <w:szCs w:val="24"/>
        </w:rPr>
      </w:pPr>
    </w:p>
    <w:p w14:paraId="04B6002A" w14:textId="77777777" w:rsidR="00C06211" w:rsidRPr="0038195C" w:rsidRDefault="00C06211" w:rsidP="00B302E4">
      <w:pPr>
        <w:tabs>
          <w:tab w:val="left" w:pos="820"/>
          <w:tab w:val="left" w:pos="900"/>
        </w:tabs>
        <w:spacing w:after="180" w:line="240" w:lineRule="auto"/>
        <w:ind w:left="110" w:right="-20"/>
        <w:jc w:val="both"/>
        <w:outlineLvl w:val="0"/>
        <w:rPr>
          <w:rFonts w:ascii="Times New Roman" w:eastAsia="Times New Roman" w:hAnsi="Times New Roman" w:cs="Times New Roman"/>
          <w:b/>
          <w:bCs/>
          <w:sz w:val="24"/>
          <w:szCs w:val="24"/>
        </w:rPr>
        <w:sectPr w:rsidR="00C06211" w:rsidRPr="0038195C" w:rsidSect="003F1795">
          <w:type w:val="continuous"/>
          <w:pgSz w:w="12240" w:h="15840"/>
          <w:pgMar w:top="1080" w:right="1240" w:bottom="999" w:left="1340" w:header="0" w:footer="912" w:gutter="0"/>
          <w:pgNumType w:start="1"/>
          <w:cols w:space="720"/>
          <w:docGrid w:linePitch="299"/>
        </w:sectPr>
      </w:pPr>
    </w:p>
    <w:p w14:paraId="0B2AD19A" w14:textId="5EF3AA13" w:rsidR="002D2E8B" w:rsidRPr="0038195C" w:rsidRDefault="002A3950" w:rsidP="00B302E4">
      <w:pPr>
        <w:tabs>
          <w:tab w:val="left" w:pos="820"/>
          <w:tab w:val="left" w:pos="900"/>
        </w:tabs>
        <w:spacing w:after="180" w:line="240" w:lineRule="auto"/>
        <w:ind w:left="11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lastRenderedPageBreak/>
        <w:t>4.1</w:t>
      </w:r>
      <w:r w:rsidR="00D80909" w:rsidRPr="0038195C">
        <w:rPr>
          <w:rFonts w:ascii="Times New Roman" w:eastAsia="Times New Roman" w:hAnsi="Times New Roman" w:cs="Times New Roman"/>
          <w:b/>
          <w:bCs/>
          <w:sz w:val="24"/>
          <w:szCs w:val="24"/>
        </w:rPr>
        <w:tab/>
      </w:r>
      <w:r w:rsidR="003F1795">
        <w:rPr>
          <w:rFonts w:ascii="Times New Roman" w:eastAsia="Times New Roman" w:hAnsi="Times New Roman" w:cs="Times New Roman"/>
          <w:b/>
          <w:bCs/>
          <w:sz w:val="24"/>
          <w:szCs w:val="24"/>
        </w:rPr>
        <w:t>Ineligible Respondents</w:t>
      </w:r>
    </w:p>
    <w:p w14:paraId="4DBA2CF6" w14:textId="53A8273F" w:rsidR="002D2E8B" w:rsidRDefault="003F1795" w:rsidP="0093299D">
      <w:pPr>
        <w:tabs>
          <w:tab w:val="left" w:pos="900"/>
        </w:tabs>
        <w:spacing w:after="180" w:line="276" w:lineRule="exact"/>
        <w:ind w:left="830" w:right="5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No vendor shall be eligible to submit a proposal for the work described in this RFP if such vendor has provided any services to the Jackson Convention and Visitors Bureau within thirty-six </w:t>
      </w:r>
      <w:r w:rsidR="0038248B">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months of the date of this RFP</w:t>
      </w:r>
      <w:r w:rsidR="005A35EF" w:rsidRPr="0038195C">
        <w:rPr>
          <w:rFonts w:ascii="Times New Roman" w:eastAsia="Times New Roman" w:hAnsi="Times New Roman" w:cs="Times New Roman"/>
          <w:bCs/>
          <w:sz w:val="24"/>
          <w:szCs w:val="24"/>
        </w:rPr>
        <w:t>.</w:t>
      </w:r>
    </w:p>
    <w:p w14:paraId="58C9E8DD" w14:textId="3CD87AA4" w:rsidR="003F1795" w:rsidRPr="0038195C" w:rsidRDefault="003F1795" w:rsidP="003F1795">
      <w:pPr>
        <w:tabs>
          <w:tab w:val="left" w:pos="820"/>
          <w:tab w:val="left" w:pos="900"/>
        </w:tabs>
        <w:spacing w:after="180" w:line="240" w:lineRule="auto"/>
        <w:ind w:left="11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2</w:t>
      </w:r>
      <w:r w:rsidRPr="0038195C">
        <w:rPr>
          <w:rFonts w:ascii="Times New Roman" w:eastAsia="Times New Roman" w:hAnsi="Times New Roman" w:cs="Times New Roman"/>
          <w:b/>
          <w:bCs/>
          <w:sz w:val="24"/>
          <w:szCs w:val="24"/>
        </w:rPr>
        <w:tab/>
        <w:t>Required Contract Terms and Conditions</w:t>
      </w:r>
    </w:p>
    <w:p w14:paraId="54F73EB3" w14:textId="77777777" w:rsidR="003F1795" w:rsidRPr="0038195C" w:rsidRDefault="003F1795" w:rsidP="003F1795">
      <w:pPr>
        <w:tabs>
          <w:tab w:val="left" w:pos="900"/>
        </w:tabs>
        <w:spacing w:after="180" w:line="276" w:lineRule="exact"/>
        <w:ind w:left="830" w:right="59"/>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Any contract entered into between PEER and a Vendor/respondent shall include the required clauses found in </w:t>
      </w:r>
      <w:r w:rsidRPr="0038195C">
        <w:rPr>
          <w:rFonts w:ascii="Times New Roman" w:eastAsia="Times New Roman" w:hAnsi="Times New Roman" w:cs="Times New Roman"/>
          <w:bCs/>
          <w:sz w:val="24"/>
          <w:szCs w:val="24"/>
        </w:rPr>
        <w:t>Attachment B.</w:t>
      </w:r>
      <w:r w:rsidRPr="0038195C">
        <w:rPr>
          <w:rFonts w:ascii="Times New Roman" w:eastAsia="Times New Roman" w:hAnsi="Times New Roman" w:cs="Times New Roman"/>
          <w:b/>
          <w:bCs/>
          <w:sz w:val="24"/>
          <w:szCs w:val="24"/>
        </w:rPr>
        <w:t xml:space="preserve"> </w:t>
      </w:r>
      <w:r w:rsidRPr="0038195C">
        <w:rPr>
          <w:rFonts w:ascii="Times New Roman" w:eastAsia="Times New Roman" w:hAnsi="Times New Roman" w:cs="Times New Roman"/>
          <w:bCs/>
          <w:sz w:val="24"/>
          <w:szCs w:val="24"/>
        </w:rPr>
        <w:t>The PEER Executive Director may require the inclusion of any other contractual provision necessary and proper to protect the interests of the State of Mississippi.</w:t>
      </w:r>
    </w:p>
    <w:p w14:paraId="22A385FB" w14:textId="25884B0D" w:rsidR="00285CE7" w:rsidRPr="0038195C" w:rsidRDefault="00095E34" w:rsidP="00B302E4">
      <w:pPr>
        <w:tabs>
          <w:tab w:val="left" w:pos="820"/>
          <w:tab w:val="left" w:pos="900"/>
        </w:tabs>
        <w:spacing w:after="180" w:line="240" w:lineRule="auto"/>
        <w:ind w:left="110" w:right="-20"/>
        <w:jc w:val="both"/>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4.</w:t>
      </w:r>
      <w:r w:rsidR="003F1795">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ab/>
      </w:r>
      <w:r w:rsidR="00285CE7" w:rsidRPr="0038195C">
        <w:rPr>
          <w:rFonts w:ascii="Times New Roman" w:eastAsia="Times New Roman" w:hAnsi="Times New Roman" w:cs="Times New Roman"/>
          <w:b/>
          <w:bCs/>
          <w:sz w:val="24"/>
          <w:szCs w:val="24"/>
        </w:rPr>
        <w:t xml:space="preserve">Access to the RFP, </w:t>
      </w:r>
      <w:r w:rsidR="008A1F4B" w:rsidRPr="0038195C">
        <w:rPr>
          <w:rFonts w:ascii="Times New Roman" w:eastAsia="Times New Roman" w:hAnsi="Times New Roman" w:cs="Times New Roman"/>
          <w:b/>
          <w:bCs/>
          <w:sz w:val="24"/>
          <w:szCs w:val="24"/>
        </w:rPr>
        <w:t>Q</w:t>
      </w:r>
      <w:r w:rsidR="00285CE7" w:rsidRPr="0038195C">
        <w:rPr>
          <w:rFonts w:ascii="Times New Roman" w:eastAsia="Times New Roman" w:hAnsi="Times New Roman" w:cs="Times New Roman"/>
          <w:b/>
          <w:bCs/>
          <w:sz w:val="24"/>
          <w:szCs w:val="24"/>
        </w:rPr>
        <w:t>uestions</w:t>
      </w:r>
      <w:r w:rsidR="008A1F4B" w:rsidRPr="0038195C">
        <w:rPr>
          <w:rFonts w:ascii="Times New Roman" w:eastAsia="Times New Roman" w:hAnsi="Times New Roman" w:cs="Times New Roman"/>
          <w:b/>
          <w:bCs/>
          <w:sz w:val="24"/>
          <w:szCs w:val="24"/>
        </w:rPr>
        <w:t>,</w:t>
      </w:r>
      <w:r w:rsidR="00285CE7" w:rsidRPr="0038195C">
        <w:rPr>
          <w:rFonts w:ascii="Times New Roman" w:eastAsia="Times New Roman" w:hAnsi="Times New Roman" w:cs="Times New Roman"/>
          <w:b/>
          <w:bCs/>
          <w:sz w:val="24"/>
          <w:szCs w:val="24"/>
        </w:rPr>
        <w:t xml:space="preserve"> and </w:t>
      </w:r>
      <w:r w:rsidR="008A1F4B" w:rsidRPr="0038195C">
        <w:rPr>
          <w:rFonts w:ascii="Times New Roman" w:eastAsia="Times New Roman" w:hAnsi="Times New Roman" w:cs="Times New Roman"/>
          <w:b/>
          <w:bCs/>
          <w:sz w:val="24"/>
          <w:szCs w:val="24"/>
        </w:rPr>
        <w:t>A</w:t>
      </w:r>
      <w:r w:rsidR="00285CE7" w:rsidRPr="0038195C">
        <w:rPr>
          <w:rFonts w:ascii="Times New Roman" w:eastAsia="Times New Roman" w:hAnsi="Times New Roman" w:cs="Times New Roman"/>
          <w:b/>
          <w:bCs/>
          <w:sz w:val="24"/>
          <w:szCs w:val="24"/>
        </w:rPr>
        <w:t>nswers</w:t>
      </w:r>
    </w:p>
    <w:p w14:paraId="370A3683" w14:textId="5EAE7064" w:rsidR="002D2E8B" w:rsidRPr="0038195C" w:rsidRDefault="00285CE7" w:rsidP="008A1F4B">
      <w:pPr>
        <w:tabs>
          <w:tab w:val="left" w:pos="900"/>
        </w:tabs>
        <w:spacing w:after="180" w:line="274" w:lineRule="exact"/>
        <w:ind w:left="830" w:right="65"/>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In addition to any other means of distribution that may have been used, this RFP shall be placed on the PEER website, </w:t>
      </w:r>
      <w:hyperlink r:id="rId11" w:history="1">
        <w:r w:rsidRPr="0038195C">
          <w:rPr>
            <w:rStyle w:val="Hyperlink"/>
            <w:rFonts w:ascii="Times New Roman" w:eastAsia="Times New Roman" w:hAnsi="Times New Roman" w:cs="Times New Roman"/>
            <w:color w:val="auto"/>
            <w:sz w:val="24"/>
            <w:szCs w:val="24"/>
            <w:u w:val="none"/>
          </w:rPr>
          <w:t>www.peer.ms.gov</w:t>
        </w:r>
      </w:hyperlink>
      <w:r w:rsidR="008A1F4B"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Any person who wishes to direct questions to PEER regarding the RFP, or to receive copies of any and all questions and answers submitted by any RFP recipient, shall provide PEER with an</w:t>
      </w:r>
      <w:r w:rsidR="008A1F4B" w:rsidRPr="0038195C">
        <w:rPr>
          <w:rFonts w:ascii="Times New Roman" w:eastAsia="Times New Roman" w:hAnsi="Times New Roman" w:cs="Times New Roman"/>
          <w:sz w:val="24"/>
          <w:szCs w:val="24"/>
        </w:rPr>
        <w:t xml:space="preserve"> e</w:t>
      </w:r>
      <w:r w:rsidRPr="0038195C">
        <w:rPr>
          <w:rFonts w:ascii="Times New Roman" w:eastAsia="Times New Roman" w:hAnsi="Times New Roman" w:cs="Times New Roman"/>
          <w:sz w:val="24"/>
          <w:szCs w:val="24"/>
        </w:rPr>
        <w:t>mail address</w:t>
      </w:r>
      <w:r w:rsidR="00F341EB" w:rsidRPr="0038195C">
        <w:rPr>
          <w:rFonts w:ascii="Times New Roman" w:eastAsia="Times New Roman" w:hAnsi="Times New Roman" w:cs="Times New Roman"/>
          <w:sz w:val="24"/>
          <w:szCs w:val="24"/>
        </w:rPr>
        <w:t xml:space="preserve"> for such distribution</w:t>
      </w:r>
      <w:r w:rsidRPr="0038195C">
        <w:rPr>
          <w:rFonts w:ascii="Times New Roman" w:eastAsia="Times New Roman" w:hAnsi="Times New Roman" w:cs="Times New Roman"/>
          <w:sz w:val="24"/>
          <w:szCs w:val="24"/>
        </w:rPr>
        <w:t xml:space="preserve"> no later than July 13, 2018.</w:t>
      </w:r>
    </w:p>
    <w:p w14:paraId="1DDA0C18" w14:textId="78B3FD3F" w:rsidR="002D2E8B" w:rsidRPr="0038195C" w:rsidRDefault="002A3950" w:rsidP="00B302E4">
      <w:pPr>
        <w:tabs>
          <w:tab w:val="left" w:pos="820"/>
          <w:tab w:val="left" w:pos="900"/>
        </w:tabs>
        <w:spacing w:after="180" w:line="240" w:lineRule="auto"/>
        <w:ind w:left="11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4.</w:t>
      </w:r>
      <w:r w:rsidR="003F1795">
        <w:rPr>
          <w:rFonts w:ascii="Times New Roman" w:eastAsia="Times New Roman" w:hAnsi="Times New Roman" w:cs="Times New Roman"/>
          <w:b/>
          <w:bCs/>
          <w:sz w:val="24"/>
          <w:szCs w:val="24"/>
        </w:rPr>
        <w:t>4</w:t>
      </w:r>
      <w:r w:rsidR="00095E34" w:rsidRPr="0038195C">
        <w:rPr>
          <w:rFonts w:ascii="Times New Roman" w:eastAsia="Times New Roman" w:hAnsi="Times New Roman" w:cs="Times New Roman"/>
          <w:b/>
          <w:bCs/>
          <w:sz w:val="24"/>
          <w:szCs w:val="24"/>
        </w:rPr>
        <w:t>3</w:t>
      </w:r>
      <w:r w:rsidR="00D80909" w:rsidRPr="0038195C">
        <w:rPr>
          <w:rFonts w:ascii="Times New Roman" w:eastAsia="Times New Roman" w:hAnsi="Times New Roman" w:cs="Times New Roman"/>
          <w:b/>
          <w:bCs/>
          <w:sz w:val="24"/>
          <w:szCs w:val="24"/>
        </w:rPr>
        <w:tab/>
        <w:t>A</w:t>
      </w:r>
      <w:r w:rsidR="0093299D" w:rsidRPr="0038195C">
        <w:rPr>
          <w:rFonts w:ascii="Times New Roman" w:eastAsia="Times New Roman" w:hAnsi="Times New Roman" w:cs="Times New Roman"/>
          <w:b/>
          <w:bCs/>
          <w:sz w:val="24"/>
          <w:szCs w:val="24"/>
        </w:rPr>
        <w:t>ttachments</w:t>
      </w:r>
    </w:p>
    <w:p w14:paraId="2A9B250E" w14:textId="0264B8BA" w:rsidR="005A35EF" w:rsidRPr="0038195C" w:rsidRDefault="005A35EF" w:rsidP="00961862">
      <w:pPr>
        <w:tabs>
          <w:tab w:val="left" w:pos="900"/>
        </w:tabs>
        <w:spacing w:after="180" w:line="274" w:lineRule="exact"/>
        <w:ind w:left="830" w:right="30"/>
        <w:jc w:val="both"/>
        <w:rPr>
          <w:rFonts w:ascii="Times New Roman" w:hAnsi="Times New Roman" w:cs="Times New Roman"/>
          <w:sz w:val="24"/>
          <w:szCs w:val="24"/>
        </w:rPr>
      </w:pPr>
      <w:r w:rsidRPr="0038195C">
        <w:rPr>
          <w:rFonts w:ascii="Times New Roman" w:eastAsia="Times New Roman" w:hAnsi="Times New Roman" w:cs="Times New Roman"/>
          <w:sz w:val="24"/>
          <w:szCs w:val="24"/>
        </w:rPr>
        <w:t xml:space="preserve">Attachments A, B, </w:t>
      </w:r>
      <w:r w:rsidR="00941F93" w:rsidRPr="0038195C">
        <w:rPr>
          <w:rFonts w:ascii="Times New Roman" w:eastAsia="Times New Roman" w:hAnsi="Times New Roman" w:cs="Times New Roman"/>
          <w:sz w:val="24"/>
          <w:szCs w:val="24"/>
        </w:rPr>
        <w:t xml:space="preserve">and </w:t>
      </w:r>
      <w:r w:rsidRPr="0038195C">
        <w:rPr>
          <w:rFonts w:ascii="Times New Roman" w:eastAsia="Times New Roman" w:hAnsi="Times New Roman" w:cs="Times New Roman"/>
          <w:sz w:val="24"/>
          <w:szCs w:val="24"/>
        </w:rPr>
        <w:t>C</w:t>
      </w:r>
      <w:r w:rsidR="00E73E05" w:rsidRPr="0038195C">
        <w:rPr>
          <w:rFonts w:ascii="Times New Roman" w:eastAsia="Times New Roman" w:hAnsi="Times New Roman" w:cs="Times New Roman"/>
          <w:sz w:val="24"/>
          <w:szCs w:val="24"/>
        </w:rPr>
        <w:t xml:space="preserve"> </w:t>
      </w:r>
      <w:r w:rsidR="00D80909" w:rsidRPr="0038195C">
        <w:rPr>
          <w:rFonts w:ascii="Times New Roman" w:eastAsia="Times New Roman" w:hAnsi="Times New Roman" w:cs="Times New Roman"/>
          <w:sz w:val="24"/>
          <w:szCs w:val="24"/>
        </w:rPr>
        <w:t>to this Request for Proposals are made a part of this Request for Proposals as if copied herein in words and figures.</w:t>
      </w:r>
    </w:p>
    <w:p w14:paraId="588893D2" w14:textId="30EEDBDA" w:rsidR="002D2E8B" w:rsidRPr="0038195C" w:rsidRDefault="00D80909" w:rsidP="00961862">
      <w:pPr>
        <w:tabs>
          <w:tab w:val="left" w:pos="900"/>
        </w:tabs>
        <w:spacing w:after="180" w:line="274" w:lineRule="exact"/>
        <w:ind w:left="830" w:right="3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By signing below, the Company Representative certifies that he/she has authority to bind the company, and further acknowledges on behalf of the company:</w:t>
      </w:r>
    </w:p>
    <w:p w14:paraId="1481487F" w14:textId="15D67EE2" w:rsidR="002D2E8B" w:rsidRPr="003F1795" w:rsidRDefault="00D80909" w:rsidP="00961862">
      <w:pPr>
        <w:tabs>
          <w:tab w:val="left" w:pos="900"/>
        </w:tabs>
        <w:spacing w:after="180" w:line="242" w:lineRule="auto"/>
        <w:ind w:left="1170" w:right="30" w:hanging="360"/>
        <w:jc w:val="both"/>
        <w:rPr>
          <w:rFonts w:ascii="Times New Roman" w:eastAsia="Times New Roman" w:hAnsi="Times New Roman" w:cs="Times New Roman"/>
        </w:rPr>
      </w:pPr>
      <w:r w:rsidRPr="003F1795">
        <w:rPr>
          <w:rFonts w:ascii="Times New Roman" w:eastAsia="Times New Roman" w:hAnsi="Times New Roman" w:cs="Times New Roman"/>
        </w:rPr>
        <w:t>1.</w:t>
      </w:r>
      <w:r w:rsidR="0093299D" w:rsidRPr="003F1795">
        <w:rPr>
          <w:rFonts w:ascii="Times New Roman" w:eastAsia="Times New Roman" w:hAnsi="Times New Roman" w:cs="Times New Roman"/>
        </w:rPr>
        <w:tab/>
      </w:r>
      <w:r w:rsidRPr="003F1795">
        <w:rPr>
          <w:rFonts w:ascii="Times New Roman" w:eastAsia="Times New Roman" w:hAnsi="Times New Roman" w:cs="Times New Roman"/>
        </w:rPr>
        <w:t>That he/she has thoroughly read and understands this Request for Proposals, and the attachments herein;</w:t>
      </w:r>
    </w:p>
    <w:p w14:paraId="724FCA96" w14:textId="5614B82B" w:rsidR="002D2E8B" w:rsidRPr="003F1795" w:rsidRDefault="00D80909" w:rsidP="00961862">
      <w:pPr>
        <w:tabs>
          <w:tab w:val="left" w:pos="900"/>
        </w:tabs>
        <w:spacing w:after="180" w:line="240" w:lineRule="auto"/>
        <w:ind w:left="1170" w:right="30" w:hanging="360"/>
        <w:jc w:val="both"/>
        <w:rPr>
          <w:rFonts w:ascii="Times New Roman" w:eastAsia="Times New Roman" w:hAnsi="Times New Roman" w:cs="Times New Roman"/>
        </w:rPr>
      </w:pPr>
      <w:r w:rsidRPr="003F1795">
        <w:rPr>
          <w:rFonts w:ascii="Times New Roman" w:eastAsia="Times New Roman" w:hAnsi="Times New Roman" w:cs="Times New Roman"/>
        </w:rPr>
        <w:t>2.</w:t>
      </w:r>
      <w:r w:rsidR="0093299D" w:rsidRPr="003F1795">
        <w:rPr>
          <w:rFonts w:ascii="Times New Roman" w:eastAsia="Times New Roman" w:hAnsi="Times New Roman" w:cs="Times New Roman"/>
        </w:rPr>
        <w:tab/>
      </w:r>
      <w:r w:rsidRPr="003F1795">
        <w:rPr>
          <w:rFonts w:ascii="Times New Roman" w:eastAsia="Times New Roman" w:hAnsi="Times New Roman" w:cs="Times New Roman"/>
        </w:rPr>
        <w:t>That the respondent meets all requirements and acknowledges all certifications contained in this and the attachments herein;</w:t>
      </w:r>
    </w:p>
    <w:p w14:paraId="1AD73FDD" w14:textId="7B6B8C09" w:rsidR="002D2E8B" w:rsidRPr="003F1795" w:rsidRDefault="00D80909" w:rsidP="00961862">
      <w:pPr>
        <w:tabs>
          <w:tab w:val="left" w:pos="900"/>
        </w:tabs>
        <w:spacing w:after="180" w:line="240" w:lineRule="auto"/>
        <w:ind w:left="1170" w:right="30" w:hanging="360"/>
        <w:jc w:val="both"/>
        <w:rPr>
          <w:rFonts w:ascii="Times New Roman" w:eastAsia="Times New Roman" w:hAnsi="Times New Roman" w:cs="Times New Roman"/>
        </w:rPr>
      </w:pPr>
      <w:r w:rsidRPr="003F1795">
        <w:rPr>
          <w:rFonts w:ascii="Times New Roman" w:eastAsia="Times New Roman" w:hAnsi="Times New Roman" w:cs="Times New Roman"/>
        </w:rPr>
        <w:t>3.</w:t>
      </w:r>
      <w:r w:rsidR="0093299D" w:rsidRPr="003F1795">
        <w:rPr>
          <w:rFonts w:ascii="Times New Roman" w:eastAsia="Times New Roman" w:hAnsi="Times New Roman" w:cs="Times New Roman"/>
        </w:rPr>
        <w:tab/>
      </w:r>
      <w:r w:rsidRPr="003F1795">
        <w:rPr>
          <w:rFonts w:ascii="Times New Roman" w:eastAsia="Times New Roman" w:hAnsi="Times New Roman" w:cs="Times New Roman"/>
        </w:rPr>
        <w:t>That the respondent agrees to all provisions of this Request for Proposals and the attachments herein;</w:t>
      </w:r>
    </w:p>
    <w:p w14:paraId="4701DB5F" w14:textId="16F1DF85" w:rsidR="002D2E8B" w:rsidRPr="003F1795" w:rsidRDefault="00D80909" w:rsidP="00961862">
      <w:pPr>
        <w:tabs>
          <w:tab w:val="left" w:pos="900"/>
        </w:tabs>
        <w:spacing w:after="180" w:line="240" w:lineRule="auto"/>
        <w:ind w:left="1170" w:right="30" w:hanging="360"/>
        <w:jc w:val="both"/>
        <w:rPr>
          <w:rFonts w:ascii="Times New Roman" w:eastAsia="Times New Roman" w:hAnsi="Times New Roman" w:cs="Times New Roman"/>
        </w:rPr>
      </w:pPr>
      <w:r w:rsidRPr="003F1795">
        <w:rPr>
          <w:rFonts w:ascii="Times New Roman" w:eastAsia="Times New Roman" w:hAnsi="Times New Roman" w:cs="Times New Roman"/>
        </w:rPr>
        <w:t>4.</w:t>
      </w:r>
      <w:r w:rsidR="0093299D" w:rsidRPr="003F1795">
        <w:rPr>
          <w:rFonts w:ascii="Times New Roman" w:eastAsia="Times New Roman" w:hAnsi="Times New Roman" w:cs="Times New Roman"/>
        </w:rPr>
        <w:tab/>
      </w:r>
      <w:r w:rsidRPr="003F1795">
        <w:rPr>
          <w:rFonts w:ascii="Times New Roman" w:eastAsia="Times New Roman" w:hAnsi="Times New Roman" w:cs="Times New Roman"/>
        </w:rPr>
        <w:t>That the respondent has, or will secure, at its own expense, applicable personnel who shall be qualified to perform the duties required to be performed under this Request for Proposals.</w:t>
      </w:r>
    </w:p>
    <w:p w14:paraId="7DDD796A" w14:textId="77777777" w:rsidR="002D2E8B" w:rsidRPr="0038195C" w:rsidRDefault="002D2E8B" w:rsidP="0093299D">
      <w:pPr>
        <w:tabs>
          <w:tab w:val="left" w:pos="900"/>
        </w:tabs>
        <w:spacing w:after="60" w:line="200" w:lineRule="exact"/>
        <w:jc w:val="both"/>
        <w:rPr>
          <w:rFonts w:ascii="Times New Roman" w:hAnsi="Times New Roman" w:cs="Times New Roman"/>
          <w:sz w:val="24"/>
          <w:szCs w:val="24"/>
        </w:rPr>
      </w:pPr>
    </w:p>
    <w:p w14:paraId="3487D982" w14:textId="32C2A32D" w:rsidR="002D2E8B" w:rsidRPr="0038195C" w:rsidRDefault="00D80909" w:rsidP="003F1795">
      <w:pPr>
        <w:tabs>
          <w:tab w:val="left" w:pos="900"/>
          <w:tab w:val="left" w:pos="5660"/>
        </w:tabs>
        <w:spacing w:after="0" w:line="271" w:lineRule="exact"/>
        <w:ind w:left="614"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position w:val="-1"/>
          <w:sz w:val="24"/>
          <w:szCs w:val="24"/>
        </w:rPr>
        <w:t>Printed Name:</w:t>
      </w:r>
      <w:r w:rsidRPr="0038195C">
        <w:rPr>
          <w:rFonts w:ascii="Times New Roman" w:eastAsia="Times New Roman" w:hAnsi="Times New Roman" w:cs="Times New Roman"/>
          <w:b/>
          <w:bCs/>
          <w:position w:val="-1"/>
          <w:sz w:val="24"/>
          <w:szCs w:val="24"/>
          <w:u w:val="single" w:color="000000"/>
        </w:rPr>
        <w:tab/>
      </w:r>
      <w:r w:rsidR="003F1795">
        <w:rPr>
          <w:rFonts w:ascii="Times New Roman" w:eastAsia="Times New Roman" w:hAnsi="Times New Roman" w:cs="Times New Roman"/>
          <w:b/>
          <w:bCs/>
          <w:position w:val="-1"/>
          <w:sz w:val="24"/>
          <w:szCs w:val="24"/>
          <w:u w:val="single" w:color="000000"/>
        </w:rPr>
        <w:tab/>
      </w:r>
      <w:r w:rsidR="003F1795">
        <w:rPr>
          <w:rFonts w:ascii="Times New Roman" w:eastAsia="Times New Roman" w:hAnsi="Times New Roman" w:cs="Times New Roman"/>
          <w:b/>
          <w:bCs/>
          <w:position w:val="-1"/>
          <w:sz w:val="24"/>
          <w:szCs w:val="24"/>
          <w:u w:val="single" w:color="000000"/>
        </w:rPr>
        <w:tab/>
      </w:r>
    </w:p>
    <w:p w14:paraId="5AB02FC2" w14:textId="77777777" w:rsidR="002D2E8B" w:rsidRPr="003F1795" w:rsidRDefault="002D2E8B" w:rsidP="0093299D">
      <w:pPr>
        <w:tabs>
          <w:tab w:val="left" w:pos="900"/>
        </w:tabs>
        <w:spacing w:after="60" w:line="240" w:lineRule="exact"/>
        <w:jc w:val="both"/>
        <w:rPr>
          <w:rFonts w:ascii="Times New Roman" w:hAnsi="Times New Roman" w:cs="Times New Roman"/>
          <w:sz w:val="13"/>
          <w:szCs w:val="13"/>
        </w:rPr>
      </w:pPr>
    </w:p>
    <w:p w14:paraId="34251605" w14:textId="6FFACECF" w:rsidR="002D2E8B" w:rsidRPr="0038195C" w:rsidRDefault="00D80909" w:rsidP="003F1795">
      <w:pPr>
        <w:tabs>
          <w:tab w:val="left" w:pos="900"/>
          <w:tab w:val="left" w:pos="5700"/>
        </w:tabs>
        <w:spacing w:after="0" w:line="271" w:lineRule="exact"/>
        <w:ind w:left="614"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position w:val="-1"/>
          <w:sz w:val="24"/>
          <w:szCs w:val="24"/>
        </w:rPr>
        <w:t>Signature:</w:t>
      </w:r>
      <w:r w:rsidRPr="0038195C">
        <w:rPr>
          <w:rFonts w:ascii="Times New Roman" w:eastAsia="Times New Roman" w:hAnsi="Times New Roman" w:cs="Times New Roman"/>
          <w:b/>
          <w:bCs/>
          <w:position w:val="-1"/>
          <w:sz w:val="24"/>
          <w:szCs w:val="24"/>
          <w:u w:val="single" w:color="000000"/>
        </w:rPr>
        <w:tab/>
      </w:r>
      <w:r w:rsidR="003F1795">
        <w:rPr>
          <w:rFonts w:ascii="Times New Roman" w:eastAsia="Times New Roman" w:hAnsi="Times New Roman" w:cs="Times New Roman"/>
          <w:b/>
          <w:bCs/>
          <w:position w:val="-1"/>
          <w:sz w:val="24"/>
          <w:szCs w:val="24"/>
          <w:u w:val="single" w:color="000000"/>
        </w:rPr>
        <w:tab/>
      </w:r>
      <w:r w:rsidR="003F1795">
        <w:rPr>
          <w:rFonts w:ascii="Times New Roman" w:eastAsia="Times New Roman" w:hAnsi="Times New Roman" w:cs="Times New Roman"/>
          <w:b/>
          <w:bCs/>
          <w:position w:val="-1"/>
          <w:sz w:val="24"/>
          <w:szCs w:val="24"/>
          <w:u w:val="single" w:color="000000"/>
        </w:rPr>
        <w:tab/>
      </w:r>
    </w:p>
    <w:p w14:paraId="0DCA90EA" w14:textId="77777777" w:rsidR="002D2E8B" w:rsidRPr="003F1795" w:rsidRDefault="002D2E8B" w:rsidP="0093299D">
      <w:pPr>
        <w:tabs>
          <w:tab w:val="left" w:pos="900"/>
        </w:tabs>
        <w:spacing w:after="60" w:line="240" w:lineRule="exact"/>
        <w:jc w:val="both"/>
        <w:rPr>
          <w:rFonts w:ascii="Times New Roman" w:hAnsi="Times New Roman" w:cs="Times New Roman"/>
          <w:sz w:val="13"/>
          <w:szCs w:val="13"/>
        </w:rPr>
      </w:pPr>
    </w:p>
    <w:p w14:paraId="2F262558" w14:textId="03DCD6C3" w:rsidR="002D2E8B" w:rsidRDefault="00D80909" w:rsidP="003F1795">
      <w:pPr>
        <w:tabs>
          <w:tab w:val="left" w:pos="900"/>
          <w:tab w:val="left" w:pos="5660"/>
        </w:tabs>
        <w:spacing w:after="0" w:line="271" w:lineRule="exact"/>
        <w:ind w:left="614" w:right="-20"/>
        <w:jc w:val="both"/>
        <w:outlineLvl w:val="0"/>
        <w:rPr>
          <w:rFonts w:ascii="Times New Roman" w:eastAsia="Times New Roman" w:hAnsi="Times New Roman" w:cs="Times New Roman"/>
          <w:b/>
          <w:bCs/>
          <w:position w:val="-1"/>
          <w:sz w:val="24"/>
          <w:szCs w:val="24"/>
          <w:u w:val="single" w:color="000000"/>
        </w:rPr>
      </w:pPr>
      <w:r w:rsidRPr="0038195C">
        <w:rPr>
          <w:rFonts w:ascii="Times New Roman" w:eastAsia="Times New Roman" w:hAnsi="Times New Roman" w:cs="Times New Roman"/>
          <w:b/>
          <w:bCs/>
          <w:position w:val="-1"/>
          <w:sz w:val="24"/>
          <w:szCs w:val="24"/>
        </w:rPr>
        <w:t>Title:</w:t>
      </w:r>
      <w:r w:rsidRPr="0038195C">
        <w:rPr>
          <w:rFonts w:ascii="Times New Roman" w:eastAsia="Times New Roman" w:hAnsi="Times New Roman" w:cs="Times New Roman"/>
          <w:b/>
          <w:bCs/>
          <w:position w:val="-1"/>
          <w:sz w:val="24"/>
          <w:szCs w:val="24"/>
          <w:u w:val="single" w:color="000000"/>
        </w:rPr>
        <w:tab/>
      </w:r>
      <w:r w:rsidR="003F1795">
        <w:rPr>
          <w:rFonts w:ascii="Times New Roman" w:eastAsia="Times New Roman" w:hAnsi="Times New Roman" w:cs="Times New Roman"/>
          <w:b/>
          <w:bCs/>
          <w:position w:val="-1"/>
          <w:sz w:val="24"/>
          <w:szCs w:val="24"/>
          <w:u w:val="single" w:color="000000"/>
        </w:rPr>
        <w:tab/>
      </w:r>
      <w:r w:rsidR="003F1795">
        <w:rPr>
          <w:rFonts w:ascii="Times New Roman" w:eastAsia="Times New Roman" w:hAnsi="Times New Roman" w:cs="Times New Roman"/>
          <w:b/>
          <w:bCs/>
          <w:position w:val="-1"/>
          <w:sz w:val="24"/>
          <w:szCs w:val="24"/>
          <w:u w:val="single" w:color="000000"/>
        </w:rPr>
        <w:tab/>
      </w:r>
    </w:p>
    <w:p w14:paraId="3F68CE64" w14:textId="77777777" w:rsidR="003F1795" w:rsidRPr="003F1795" w:rsidRDefault="003F1795" w:rsidP="003F1795">
      <w:pPr>
        <w:tabs>
          <w:tab w:val="left" w:pos="900"/>
          <w:tab w:val="left" w:pos="5660"/>
        </w:tabs>
        <w:spacing w:after="0" w:line="271" w:lineRule="exact"/>
        <w:ind w:left="614" w:right="-20"/>
        <w:jc w:val="both"/>
        <w:outlineLvl w:val="0"/>
        <w:rPr>
          <w:rFonts w:ascii="Times New Roman" w:eastAsia="Times New Roman" w:hAnsi="Times New Roman" w:cs="Times New Roman"/>
          <w:sz w:val="13"/>
          <w:szCs w:val="13"/>
        </w:rPr>
      </w:pPr>
    </w:p>
    <w:p w14:paraId="18413FA3" w14:textId="4A27982F" w:rsidR="002D2E8B" w:rsidRPr="0038195C" w:rsidRDefault="00D80909" w:rsidP="003F1795">
      <w:pPr>
        <w:tabs>
          <w:tab w:val="left" w:pos="900"/>
          <w:tab w:val="left" w:pos="5660"/>
        </w:tabs>
        <w:spacing w:after="0" w:line="240" w:lineRule="auto"/>
        <w:ind w:left="614"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Date:</w:t>
      </w:r>
      <w:r w:rsidRPr="0038195C">
        <w:rPr>
          <w:rFonts w:ascii="Times New Roman" w:eastAsia="Times New Roman" w:hAnsi="Times New Roman" w:cs="Times New Roman"/>
          <w:b/>
          <w:bCs/>
          <w:sz w:val="24"/>
          <w:szCs w:val="24"/>
          <w:u w:val="single" w:color="000000"/>
        </w:rPr>
        <w:tab/>
      </w:r>
      <w:r w:rsidR="003F1795">
        <w:rPr>
          <w:rFonts w:ascii="Times New Roman" w:eastAsia="Times New Roman" w:hAnsi="Times New Roman" w:cs="Times New Roman"/>
          <w:b/>
          <w:bCs/>
          <w:sz w:val="24"/>
          <w:szCs w:val="24"/>
          <w:u w:val="single" w:color="000000"/>
        </w:rPr>
        <w:tab/>
      </w:r>
      <w:r w:rsidR="003F1795">
        <w:rPr>
          <w:rFonts w:ascii="Times New Roman" w:eastAsia="Times New Roman" w:hAnsi="Times New Roman" w:cs="Times New Roman"/>
          <w:b/>
          <w:bCs/>
          <w:sz w:val="24"/>
          <w:szCs w:val="24"/>
          <w:u w:val="single" w:color="000000"/>
        </w:rPr>
        <w:tab/>
      </w:r>
    </w:p>
    <w:p w14:paraId="1A32FFA6" w14:textId="77777777" w:rsidR="002D2E8B" w:rsidRPr="0038195C" w:rsidRDefault="002D2E8B" w:rsidP="003F1795">
      <w:pPr>
        <w:tabs>
          <w:tab w:val="left" w:pos="900"/>
        </w:tabs>
        <w:spacing w:after="0"/>
        <w:jc w:val="both"/>
        <w:rPr>
          <w:rFonts w:ascii="Times New Roman" w:hAnsi="Times New Roman" w:cs="Times New Roman"/>
          <w:sz w:val="24"/>
          <w:szCs w:val="24"/>
        </w:rPr>
        <w:sectPr w:rsidR="002D2E8B" w:rsidRPr="0038195C" w:rsidSect="001F5AEA">
          <w:type w:val="continuous"/>
          <w:pgSz w:w="12240" w:h="15840"/>
          <w:pgMar w:top="1080" w:right="1240" w:bottom="1100" w:left="1340" w:header="0" w:footer="912" w:gutter="0"/>
          <w:cols w:space="720"/>
          <w:docGrid w:linePitch="299"/>
        </w:sectPr>
      </w:pPr>
    </w:p>
    <w:p w14:paraId="1E732504" w14:textId="77777777" w:rsidR="008A1F4B" w:rsidRPr="0038195C" w:rsidRDefault="008A1F4B" w:rsidP="008A1F4B">
      <w:pPr>
        <w:tabs>
          <w:tab w:val="left" w:pos="900"/>
        </w:tabs>
        <w:spacing w:after="180" w:line="240" w:lineRule="auto"/>
        <w:ind w:left="2621" w:right="2606"/>
        <w:jc w:val="center"/>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lastRenderedPageBreak/>
        <w:t>ATTACHMENT A</w:t>
      </w:r>
    </w:p>
    <w:p w14:paraId="425FBC48" w14:textId="77777777" w:rsidR="008A1F4B" w:rsidRPr="0038195C" w:rsidRDefault="008A1F4B" w:rsidP="008A1F4B">
      <w:pPr>
        <w:tabs>
          <w:tab w:val="left" w:pos="900"/>
        </w:tabs>
        <w:spacing w:after="180" w:line="480" w:lineRule="auto"/>
        <w:ind w:left="2620" w:right="2602" w:firstLine="3"/>
        <w:jc w:val="center"/>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PROPRIETARY INFORMATION FORM</w:t>
      </w:r>
    </w:p>
    <w:p w14:paraId="6DC6E7FA" w14:textId="290707D9" w:rsidR="008A1F4B" w:rsidRPr="0038195C" w:rsidRDefault="008A1F4B" w:rsidP="008A1F4B">
      <w:pPr>
        <w:tabs>
          <w:tab w:val="left" w:pos="900"/>
        </w:tabs>
        <w:spacing w:after="180" w:line="240" w:lineRule="auto"/>
        <w:ind w:left="116" w:right="10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The Respondent should mark any and all pages of this response considered to contain proprietary information. Such pages may remain confidential in accordance with Mississippi Code Annotated §§ 25-61-9 and 79-23-1 (1972, as amended). Each page of this response considered, by the Respondent, to contain trade secrets or other confidential commercial/financial information should be marked in the upper </w:t>
      </w:r>
      <w:r w:rsidR="002C5584" w:rsidRPr="0038195C">
        <w:rPr>
          <w:rFonts w:ascii="Times New Roman" w:eastAsia="Times New Roman" w:hAnsi="Times New Roman" w:cs="Times New Roman"/>
          <w:sz w:val="24"/>
          <w:szCs w:val="24"/>
        </w:rPr>
        <w:t>right-hand</w:t>
      </w:r>
      <w:r w:rsidRPr="0038195C">
        <w:rPr>
          <w:rFonts w:ascii="Times New Roman" w:eastAsia="Times New Roman" w:hAnsi="Times New Roman" w:cs="Times New Roman"/>
          <w:sz w:val="24"/>
          <w:szCs w:val="24"/>
        </w:rPr>
        <w:t xml:space="preserve"> corner with the word </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CONFIDENTIAL.</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 Any pages not marked accordingly will be subject to review by the general public after the award of the contract. Requests to review the proprietary information will be handled in accordance with applicable legal procedures. Failure to clearly identify trade secrets or other confidential commercial/financial information may result in that information being released in a public records request.</w:t>
      </w:r>
    </w:p>
    <w:p w14:paraId="02BE4927" w14:textId="77777777" w:rsidR="008A1F4B" w:rsidRPr="0038195C" w:rsidRDefault="008A1F4B" w:rsidP="008A1F4B">
      <w:pPr>
        <w:tabs>
          <w:tab w:val="left" w:pos="900"/>
        </w:tabs>
        <w:spacing w:after="180" w:line="240" w:lineRule="auto"/>
        <w:ind w:left="116" w:right="59"/>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For all procurement contracts awarded by state agencies, the provisions of the contract which contain the personal or professional services provided, the price to be paid, and the term of the contract shall not be deemed to be a trade secret, or confidential commercial or financial information, and shall be available for examination, copying, or reproduction.</w:t>
      </w:r>
    </w:p>
    <w:p w14:paraId="5908FCDD" w14:textId="31454D42" w:rsidR="008A1F4B" w:rsidRPr="0038195C" w:rsidRDefault="008A1F4B" w:rsidP="008A1F4B">
      <w:pPr>
        <w:tabs>
          <w:tab w:val="left" w:pos="900"/>
        </w:tabs>
        <w:spacing w:after="180" w:line="240" w:lineRule="auto"/>
        <w:ind w:left="116" w:right="33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If applicable, please indicate </w:t>
      </w:r>
      <w:r w:rsidR="0038248B">
        <w:rPr>
          <w:rFonts w:ascii="Times New Roman" w:eastAsia="Times New Roman" w:hAnsi="Times New Roman" w:cs="Times New Roman"/>
          <w:sz w:val="24"/>
          <w:szCs w:val="24"/>
        </w:rPr>
        <w:t xml:space="preserve">below </w:t>
      </w:r>
      <w:r w:rsidRPr="0038195C">
        <w:rPr>
          <w:rFonts w:ascii="Times New Roman" w:eastAsia="Times New Roman" w:hAnsi="Times New Roman" w:cs="Times New Roman"/>
          <w:sz w:val="24"/>
          <w:szCs w:val="24"/>
        </w:rPr>
        <w:t xml:space="preserve">which parts/pages the Vendor wishes to designate as proprietary. If this is not applicable, please indicate with </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N/A</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 below.</w:t>
      </w:r>
    </w:p>
    <w:p w14:paraId="48D97DC2" w14:textId="77777777" w:rsidR="008A1F4B" w:rsidRPr="0038195C" w:rsidRDefault="008A1F4B" w:rsidP="008A1F4B">
      <w:pPr>
        <w:tabs>
          <w:tab w:val="left" w:pos="900"/>
        </w:tabs>
        <w:spacing w:after="180" w:line="240" w:lineRule="auto"/>
        <w:ind w:left="116" w:right="932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1.</w:t>
      </w:r>
    </w:p>
    <w:p w14:paraId="5ABA534B" w14:textId="77777777" w:rsidR="008A1F4B" w:rsidRPr="0038195C" w:rsidRDefault="008A1F4B" w:rsidP="008A1F4B">
      <w:pPr>
        <w:tabs>
          <w:tab w:val="left" w:pos="900"/>
        </w:tabs>
        <w:spacing w:after="180" w:line="260" w:lineRule="exact"/>
        <w:jc w:val="both"/>
        <w:rPr>
          <w:rFonts w:ascii="Times New Roman" w:hAnsi="Times New Roman" w:cs="Times New Roman"/>
          <w:sz w:val="26"/>
          <w:szCs w:val="26"/>
        </w:rPr>
      </w:pPr>
    </w:p>
    <w:p w14:paraId="391A3997" w14:textId="77777777" w:rsidR="008A1F4B" w:rsidRPr="0038195C" w:rsidRDefault="008A1F4B" w:rsidP="008A1F4B">
      <w:pPr>
        <w:tabs>
          <w:tab w:val="left" w:pos="900"/>
        </w:tabs>
        <w:spacing w:after="180" w:line="240" w:lineRule="auto"/>
        <w:ind w:left="116" w:right="932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2.</w:t>
      </w:r>
    </w:p>
    <w:p w14:paraId="3E202B6D" w14:textId="77777777" w:rsidR="008A1F4B" w:rsidRPr="0038195C" w:rsidRDefault="008A1F4B" w:rsidP="008A1F4B">
      <w:pPr>
        <w:tabs>
          <w:tab w:val="left" w:pos="900"/>
        </w:tabs>
        <w:spacing w:after="180" w:line="260" w:lineRule="exact"/>
        <w:jc w:val="both"/>
        <w:rPr>
          <w:rFonts w:ascii="Times New Roman" w:hAnsi="Times New Roman" w:cs="Times New Roman"/>
          <w:sz w:val="26"/>
          <w:szCs w:val="26"/>
        </w:rPr>
      </w:pPr>
    </w:p>
    <w:p w14:paraId="732EB8B4" w14:textId="77777777" w:rsidR="008A1F4B" w:rsidRPr="0038195C" w:rsidRDefault="008A1F4B" w:rsidP="008A1F4B">
      <w:pPr>
        <w:tabs>
          <w:tab w:val="left" w:pos="900"/>
        </w:tabs>
        <w:spacing w:after="180" w:line="240" w:lineRule="auto"/>
        <w:ind w:left="116" w:right="932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3.</w:t>
      </w:r>
    </w:p>
    <w:p w14:paraId="6270D5DD" w14:textId="77777777" w:rsidR="008A1F4B" w:rsidRPr="0038195C" w:rsidRDefault="008A1F4B" w:rsidP="008A1F4B">
      <w:pPr>
        <w:tabs>
          <w:tab w:val="left" w:pos="900"/>
        </w:tabs>
        <w:spacing w:after="180" w:line="260" w:lineRule="exact"/>
        <w:jc w:val="both"/>
        <w:rPr>
          <w:rFonts w:ascii="Times New Roman" w:hAnsi="Times New Roman" w:cs="Times New Roman"/>
          <w:sz w:val="26"/>
          <w:szCs w:val="26"/>
        </w:rPr>
      </w:pPr>
    </w:p>
    <w:p w14:paraId="1DC95E85" w14:textId="77777777" w:rsidR="008A1F4B" w:rsidRPr="0038195C" w:rsidRDefault="008A1F4B" w:rsidP="008A1F4B">
      <w:pPr>
        <w:tabs>
          <w:tab w:val="left" w:pos="900"/>
        </w:tabs>
        <w:spacing w:after="180" w:line="240" w:lineRule="auto"/>
        <w:ind w:left="116" w:right="932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4.</w:t>
      </w:r>
    </w:p>
    <w:p w14:paraId="513BE8FC" w14:textId="77777777" w:rsidR="008A1F4B" w:rsidRPr="0038195C" w:rsidRDefault="008A1F4B" w:rsidP="008A1F4B">
      <w:pPr>
        <w:tabs>
          <w:tab w:val="left" w:pos="900"/>
        </w:tabs>
        <w:spacing w:after="180" w:line="260" w:lineRule="exact"/>
        <w:jc w:val="both"/>
        <w:rPr>
          <w:rFonts w:ascii="Times New Roman" w:hAnsi="Times New Roman" w:cs="Times New Roman"/>
          <w:sz w:val="26"/>
          <w:szCs w:val="26"/>
        </w:rPr>
      </w:pPr>
    </w:p>
    <w:p w14:paraId="0265EF21" w14:textId="77777777" w:rsidR="008A1F4B" w:rsidRPr="0038195C" w:rsidRDefault="008A1F4B" w:rsidP="008A1F4B">
      <w:pPr>
        <w:tabs>
          <w:tab w:val="left" w:pos="900"/>
        </w:tabs>
        <w:spacing w:after="180" w:line="240" w:lineRule="auto"/>
        <w:ind w:left="116" w:right="932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5.</w:t>
      </w:r>
    </w:p>
    <w:p w14:paraId="1B9387D4" w14:textId="77777777" w:rsidR="008A1F4B" w:rsidRPr="0038195C" w:rsidRDefault="008A1F4B" w:rsidP="008A1F4B">
      <w:pPr>
        <w:tabs>
          <w:tab w:val="left" w:pos="900"/>
        </w:tabs>
        <w:spacing w:after="180" w:line="260" w:lineRule="exact"/>
        <w:jc w:val="both"/>
        <w:rPr>
          <w:rFonts w:ascii="Times New Roman" w:hAnsi="Times New Roman" w:cs="Times New Roman"/>
          <w:sz w:val="26"/>
          <w:szCs w:val="26"/>
        </w:rPr>
      </w:pPr>
    </w:p>
    <w:p w14:paraId="05CE8466" w14:textId="77777777" w:rsidR="008A1F4B" w:rsidRPr="0038195C" w:rsidRDefault="008A1F4B" w:rsidP="008A1F4B">
      <w:pPr>
        <w:tabs>
          <w:tab w:val="left" w:pos="900"/>
        </w:tabs>
        <w:spacing w:after="180" w:line="240" w:lineRule="auto"/>
        <w:ind w:left="116" w:right="5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By signing below, I understand failure to clearly mark proprietary information as identified above may result in disclosure of such information as it will be subject to review by the general public after the award of the contract.</w:t>
      </w:r>
    </w:p>
    <w:p w14:paraId="5EB9DFE5" w14:textId="77777777" w:rsidR="008A1F4B" w:rsidRPr="0038195C" w:rsidRDefault="008A1F4B" w:rsidP="008A1F4B">
      <w:pPr>
        <w:tabs>
          <w:tab w:val="left" w:pos="900"/>
          <w:tab w:val="left" w:pos="7000"/>
        </w:tabs>
        <w:spacing w:after="0" w:line="240" w:lineRule="auto"/>
        <w:ind w:left="116" w:right="-2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Signature of Authorized Official/ Title ___________________________ Date ________________</w:t>
      </w:r>
    </w:p>
    <w:p w14:paraId="1BCF3FCA" w14:textId="77777777" w:rsidR="008A1F4B" w:rsidRPr="0038195C" w:rsidRDefault="008A1F4B" w:rsidP="008A1F4B">
      <w:pPr>
        <w:tabs>
          <w:tab w:val="left" w:pos="900"/>
        </w:tabs>
        <w:spacing w:after="0" w:line="240" w:lineRule="auto"/>
        <w:ind w:left="116" w:right="-20"/>
        <w:jc w:val="both"/>
        <w:rPr>
          <w:rFonts w:ascii="Times New Roman" w:eastAsia="Times New Roman" w:hAnsi="Times New Roman" w:cs="Times New Roman"/>
          <w:sz w:val="20"/>
          <w:szCs w:val="20"/>
        </w:rPr>
      </w:pPr>
      <w:r w:rsidRPr="0038195C">
        <w:rPr>
          <w:rFonts w:ascii="Times New Roman" w:eastAsia="Times New Roman" w:hAnsi="Times New Roman" w:cs="Times New Roman"/>
          <w:b/>
          <w:bCs/>
          <w:i/>
          <w:sz w:val="20"/>
          <w:szCs w:val="20"/>
        </w:rPr>
        <w:t>(No stamped signature)</w:t>
      </w:r>
    </w:p>
    <w:p w14:paraId="78CEFBED" w14:textId="77777777" w:rsidR="008A1F4B" w:rsidRPr="0038195C" w:rsidRDefault="008A1F4B" w:rsidP="008A1F4B">
      <w:pPr>
        <w:tabs>
          <w:tab w:val="left" w:pos="900"/>
        </w:tabs>
        <w:spacing w:after="0"/>
        <w:jc w:val="both"/>
        <w:rPr>
          <w:rFonts w:ascii="Times New Roman" w:hAnsi="Times New Roman" w:cs="Times New Roman"/>
        </w:rPr>
        <w:sectPr w:rsidR="008A1F4B" w:rsidRPr="0038195C" w:rsidSect="00543F39">
          <w:pgSz w:w="12240" w:h="15840"/>
          <w:pgMar w:top="1080" w:right="1240" w:bottom="1100" w:left="1320" w:header="0" w:footer="912" w:gutter="0"/>
          <w:cols w:space="720"/>
          <w:docGrid w:linePitch="299"/>
        </w:sectPr>
      </w:pPr>
    </w:p>
    <w:p w14:paraId="11A82EC0" w14:textId="045741AF" w:rsidR="002D2E8B" w:rsidRPr="0038195C" w:rsidRDefault="0006253E" w:rsidP="001F5AEA">
      <w:pPr>
        <w:tabs>
          <w:tab w:val="left" w:pos="900"/>
        </w:tabs>
        <w:spacing w:after="180" w:line="240" w:lineRule="auto"/>
        <w:ind w:left="-630" w:right="-1120"/>
        <w:jc w:val="center"/>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lastRenderedPageBreak/>
        <w:t xml:space="preserve">ATTACHMENT </w:t>
      </w:r>
      <w:r w:rsidR="0091049F" w:rsidRPr="0038195C">
        <w:rPr>
          <w:rFonts w:ascii="Times New Roman" w:eastAsia="Times New Roman" w:hAnsi="Times New Roman" w:cs="Times New Roman"/>
          <w:b/>
          <w:bCs/>
          <w:sz w:val="24"/>
          <w:szCs w:val="24"/>
        </w:rPr>
        <w:t>B</w:t>
      </w:r>
    </w:p>
    <w:p w14:paraId="62619D92" w14:textId="77777777" w:rsidR="0006253E" w:rsidRPr="0038195C" w:rsidRDefault="0006253E" w:rsidP="0006253E">
      <w:pPr>
        <w:tabs>
          <w:tab w:val="left" w:pos="900"/>
        </w:tabs>
        <w:spacing w:after="0" w:line="240" w:lineRule="auto"/>
        <w:ind w:left="-720" w:right="-1123"/>
        <w:jc w:val="center"/>
        <w:outlineLvl w:val="0"/>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REQUIRED CLAUSES FOR SERVICE CONTRACTS</w:t>
      </w:r>
    </w:p>
    <w:p w14:paraId="7C1632E5" w14:textId="55E6C6F3" w:rsidR="002D2E8B" w:rsidRPr="0038195C" w:rsidRDefault="0006253E" w:rsidP="001F5AEA">
      <w:pPr>
        <w:tabs>
          <w:tab w:val="left" w:pos="900"/>
        </w:tabs>
        <w:spacing w:after="180" w:line="240" w:lineRule="auto"/>
        <w:ind w:left="-720" w:right="-1120"/>
        <w:jc w:val="center"/>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RESULTING FROM THIS REQUEST FOR PROPOSALS</w:t>
      </w:r>
    </w:p>
    <w:p w14:paraId="7AAB6F67" w14:textId="77777777" w:rsidR="002D2E8B" w:rsidRPr="0038195C" w:rsidRDefault="002D2E8B" w:rsidP="00B302E4">
      <w:pPr>
        <w:tabs>
          <w:tab w:val="left" w:pos="900"/>
        </w:tabs>
        <w:spacing w:after="180" w:line="190" w:lineRule="exact"/>
        <w:jc w:val="both"/>
        <w:rPr>
          <w:rFonts w:ascii="Times New Roman" w:hAnsi="Times New Roman" w:cs="Times New Roman"/>
          <w:sz w:val="19"/>
          <w:szCs w:val="19"/>
        </w:rPr>
      </w:pPr>
    </w:p>
    <w:p w14:paraId="2925CE36" w14:textId="54C911FB" w:rsidR="002D2E8B" w:rsidRPr="0038195C" w:rsidRDefault="00D80909" w:rsidP="00961862">
      <w:pPr>
        <w:tabs>
          <w:tab w:val="left" w:pos="700"/>
          <w:tab w:val="left" w:pos="900"/>
        </w:tabs>
        <w:spacing w:after="180" w:line="240" w:lineRule="auto"/>
        <w:ind w:left="714" w:right="62" w:hanging="50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1.</w:t>
      </w: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u w:val="single" w:color="000000"/>
        </w:rPr>
        <w:t>Applicable Law.</w:t>
      </w:r>
      <w:r w:rsidRPr="0038195C">
        <w:rPr>
          <w:rFonts w:ascii="Times New Roman" w:eastAsia="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w:t>
      </w:r>
      <w:r w:rsidR="007604AB"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 xml:space="preserve">tate.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comply with applicable federal, state, and local laws and regulations.</w:t>
      </w:r>
    </w:p>
    <w:p w14:paraId="745C3DAC" w14:textId="47B3791C" w:rsidR="002D2E8B" w:rsidRPr="0038195C" w:rsidRDefault="00D80909" w:rsidP="00D44E6A">
      <w:pPr>
        <w:tabs>
          <w:tab w:val="left" w:pos="700"/>
          <w:tab w:val="left" w:pos="900"/>
        </w:tabs>
        <w:spacing w:after="180" w:line="240" w:lineRule="auto"/>
        <w:ind w:left="720" w:right="60" w:hanging="54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2.</w:t>
      </w: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u w:val="single" w:color="000000"/>
        </w:rPr>
        <w:t>Approval.</w:t>
      </w:r>
      <w:r w:rsidR="00E4755C" w:rsidRPr="0038195C">
        <w:rPr>
          <w:rFonts w:ascii="Times New Roman" w:eastAsia="Times New Roman" w:hAnsi="Times New Roman" w:cs="Times New Roman"/>
          <w:sz w:val="24"/>
          <w:szCs w:val="24"/>
        </w:rPr>
        <w:t xml:space="preserve"> The PEER Executive Director is solely responsible for approving any offer or co</w:t>
      </w:r>
      <w:r w:rsidR="00961862" w:rsidRPr="0038195C">
        <w:rPr>
          <w:rFonts w:ascii="Times New Roman" w:eastAsia="Times New Roman" w:hAnsi="Times New Roman" w:cs="Times New Roman"/>
          <w:sz w:val="24"/>
          <w:szCs w:val="24"/>
        </w:rPr>
        <w:t>ntract resulting from this RFP.</w:t>
      </w:r>
      <w:r w:rsidR="00E4755C" w:rsidRPr="0038195C">
        <w:rPr>
          <w:rFonts w:ascii="Times New Roman" w:eastAsia="Times New Roman" w:hAnsi="Times New Roman" w:cs="Times New Roman"/>
          <w:sz w:val="24"/>
          <w:szCs w:val="24"/>
        </w:rPr>
        <w:t xml:space="preserve"> It </w:t>
      </w:r>
      <w:r w:rsidRPr="0038195C">
        <w:rPr>
          <w:rFonts w:ascii="Times New Roman" w:eastAsia="Times New Roman" w:hAnsi="Times New Roman" w:cs="Times New Roman"/>
          <w:sz w:val="24"/>
          <w:szCs w:val="24"/>
        </w:rPr>
        <w:t xml:space="preserve">is understood that this contract </w:t>
      </w:r>
      <w:r w:rsidR="00AC33F7" w:rsidRPr="0038195C">
        <w:rPr>
          <w:rFonts w:ascii="Times New Roman" w:eastAsia="Times New Roman" w:hAnsi="Times New Roman" w:cs="Times New Roman"/>
          <w:sz w:val="24"/>
          <w:szCs w:val="24"/>
          <w:u w:val="single"/>
        </w:rPr>
        <w:t xml:space="preserve">does not </w:t>
      </w:r>
      <w:r w:rsidRPr="0038195C">
        <w:rPr>
          <w:rFonts w:ascii="Times New Roman" w:eastAsia="Times New Roman" w:hAnsi="Times New Roman" w:cs="Times New Roman"/>
          <w:sz w:val="24"/>
          <w:szCs w:val="24"/>
          <w:u w:val="single"/>
        </w:rPr>
        <w:t>require</w:t>
      </w:r>
      <w:r w:rsidRPr="0038195C">
        <w:rPr>
          <w:rFonts w:ascii="Times New Roman" w:eastAsia="Times New Roman" w:hAnsi="Times New Roman" w:cs="Times New Roman"/>
          <w:sz w:val="24"/>
          <w:szCs w:val="24"/>
        </w:rPr>
        <w:t xml:space="preserve"> approval by the Public Procurement Review Board and</w:t>
      </w:r>
      <w:r w:rsidR="00E4755C"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or the Mississippi Department of Finance and Administration, Office of Personal Service Contract Review</w:t>
      </w:r>
      <w:r w:rsidR="00961862" w:rsidRPr="0038195C">
        <w:rPr>
          <w:rFonts w:ascii="Times New Roman" w:eastAsia="Times New Roman" w:hAnsi="Times New Roman" w:cs="Times New Roman"/>
          <w:sz w:val="24"/>
          <w:szCs w:val="24"/>
        </w:rPr>
        <w:t xml:space="preserve">. </w:t>
      </w:r>
      <w:r w:rsidR="00E94A6C" w:rsidRPr="0038195C">
        <w:rPr>
          <w:rFonts w:ascii="Times New Roman" w:eastAsia="Times New Roman" w:hAnsi="Times New Roman" w:cs="Times New Roman"/>
          <w:sz w:val="24"/>
          <w:szCs w:val="24"/>
        </w:rPr>
        <w:t xml:space="preserve">PEER </w:t>
      </w:r>
      <w:r w:rsidR="00FD5920">
        <w:rPr>
          <w:rFonts w:ascii="Times New Roman" w:eastAsia="Times New Roman" w:hAnsi="Times New Roman" w:cs="Times New Roman"/>
          <w:sz w:val="24"/>
          <w:szCs w:val="24"/>
        </w:rPr>
        <w:t>i</w:t>
      </w:r>
      <w:r w:rsidR="00E94A6C" w:rsidRPr="0038195C">
        <w:rPr>
          <w:rFonts w:ascii="Times New Roman" w:eastAsia="Times New Roman" w:hAnsi="Times New Roman" w:cs="Times New Roman"/>
          <w:sz w:val="24"/>
          <w:szCs w:val="24"/>
        </w:rPr>
        <w:t xml:space="preserve">s </w:t>
      </w:r>
      <w:r w:rsidR="00E4755C" w:rsidRPr="0038195C">
        <w:rPr>
          <w:rFonts w:ascii="Times New Roman" w:eastAsia="Times New Roman" w:hAnsi="Times New Roman" w:cs="Times New Roman"/>
          <w:sz w:val="24"/>
          <w:szCs w:val="24"/>
        </w:rPr>
        <w:t>an entity exclusively employing non-state service personnel and as such is exempt from the provisions of law establishing the jurisdiction of the Public Procurement Review Board, as set out in Secti</w:t>
      </w:r>
      <w:r w:rsidR="00E73E05" w:rsidRPr="0038195C">
        <w:rPr>
          <w:rFonts w:ascii="Times New Roman" w:eastAsia="Times New Roman" w:hAnsi="Times New Roman" w:cs="Times New Roman"/>
          <w:sz w:val="24"/>
          <w:szCs w:val="24"/>
        </w:rPr>
        <w:t>on 27-104-7(2)(f), Mississippi C</w:t>
      </w:r>
      <w:r w:rsidR="00E4755C" w:rsidRPr="0038195C">
        <w:rPr>
          <w:rFonts w:ascii="Times New Roman" w:eastAsia="Times New Roman" w:hAnsi="Times New Roman" w:cs="Times New Roman"/>
          <w:sz w:val="24"/>
          <w:szCs w:val="24"/>
        </w:rPr>
        <w:t>ode of 1972.</w:t>
      </w:r>
    </w:p>
    <w:p w14:paraId="2FA360E1" w14:textId="75C2F13B" w:rsidR="002D2E8B" w:rsidRPr="0038195C" w:rsidRDefault="00D80909" w:rsidP="00961862">
      <w:pPr>
        <w:tabs>
          <w:tab w:val="left" w:pos="700"/>
          <w:tab w:val="left" w:pos="900"/>
        </w:tabs>
        <w:spacing w:after="180" w:line="240" w:lineRule="auto"/>
        <w:ind w:left="714" w:right="60" w:hanging="50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3.</w:t>
      </w: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u w:val="single" w:color="000000"/>
        </w:rPr>
        <w:t>Availability of Funds.</w:t>
      </w:r>
      <w:r w:rsidRPr="0038195C">
        <w:rPr>
          <w:rFonts w:ascii="Times New Roman" w:eastAsia="Times New Roman" w:hAnsi="Times New Roman" w:cs="Times New Roman"/>
          <w:sz w:val="24"/>
          <w:szCs w:val="24"/>
        </w:rPr>
        <w:t xml:space="preserve"> It is expressly understood and agreed that the</w:t>
      </w:r>
      <w:r w:rsidR="00D70D9E" w:rsidRPr="0038195C">
        <w:rPr>
          <w:rFonts w:ascii="Times New Roman" w:eastAsia="Times New Roman" w:hAnsi="Times New Roman" w:cs="Times New Roman"/>
          <w:sz w:val="24"/>
          <w:szCs w:val="24"/>
        </w:rPr>
        <w:t>re is no obligation on the part of the PEER Committee to pay a</w:t>
      </w:r>
      <w:r w:rsidR="00E4755C" w:rsidRPr="0038195C">
        <w:rPr>
          <w:rFonts w:ascii="Times New Roman" w:eastAsia="Times New Roman" w:hAnsi="Times New Roman" w:cs="Times New Roman"/>
          <w:sz w:val="24"/>
          <w:szCs w:val="24"/>
        </w:rPr>
        <w:t xml:space="preserve">ll or any part of the </w:t>
      </w:r>
      <w:r w:rsidR="001F5AEA" w:rsidRPr="0038195C">
        <w:rPr>
          <w:rFonts w:ascii="Times New Roman" w:eastAsia="Times New Roman" w:hAnsi="Times New Roman" w:cs="Times New Roman"/>
          <w:sz w:val="24"/>
          <w:szCs w:val="24"/>
        </w:rPr>
        <w:t>Vendor</w:t>
      </w:r>
      <w:r w:rsidR="00E73E05" w:rsidRPr="0038195C">
        <w:rPr>
          <w:rFonts w:ascii="Helvetica" w:eastAsia="Helvetica" w:hAnsi="Helvetica" w:cs="Helvetica"/>
          <w:sz w:val="24"/>
          <w:szCs w:val="24"/>
        </w:rPr>
        <w:t>’</w:t>
      </w:r>
      <w:r w:rsidR="00E73E05" w:rsidRPr="0038195C">
        <w:rPr>
          <w:rFonts w:ascii="Times New Roman" w:eastAsia="Times New Roman" w:hAnsi="Times New Roman" w:cs="Times New Roman"/>
          <w:sz w:val="24"/>
          <w:szCs w:val="24"/>
        </w:rPr>
        <w:t>s compensation</w:t>
      </w:r>
      <w:r w:rsidR="00E4755C" w:rsidRPr="0038195C">
        <w:rPr>
          <w:rFonts w:ascii="Times New Roman" w:eastAsia="Times New Roman" w:hAnsi="Times New Roman" w:cs="Times New Roman"/>
          <w:sz w:val="24"/>
          <w:szCs w:val="24"/>
        </w:rPr>
        <w:t xml:space="preserve"> and </w:t>
      </w:r>
      <w:r w:rsidR="00E4755C" w:rsidRPr="0038195C">
        <w:rPr>
          <w:rFonts w:ascii="Times" w:eastAsia="Times New Roman" w:hAnsi="Times" w:cs="Times New Roman"/>
          <w:sz w:val="24"/>
          <w:szCs w:val="24"/>
        </w:rPr>
        <w:t xml:space="preserve">expenses associated with </w:t>
      </w:r>
      <w:r w:rsidR="00D70D9E" w:rsidRPr="0038195C">
        <w:rPr>
          <w:rFonts w:ascii="Times" w:eastAsia="Times New Roman" w:hAnsi="Times" w:cs="Times New Roman"/>
          <w:sz w:val="24"/>
          <w:szCs w:val="24"/>
        </w:rPr>
        <w:t>the proj</w:t>
      </w:r>
      <w:r w:rsidR="00E4755C" w:rsidRPr="0038195C">
        <w:rPr>
          <w:rFonts w:ascii="Times" w:eastAsia="Times New Roman" w:hAnsi="Times" w:cs="Times New Roman"/>
          <w:sz w:val="24"/>
          <w:szCs w:val="24"/>
        </w:rPr>
        <w:t>ect described in the scope of w</w:t>
      </w:r>
      <w:r w:rsidR="00D70D9E" w:rsidRPr="0038195C">
        <w:rPr>
          <w:rFonts w:ascii="Times" w:eastAsia="Times New Roman" w:hAnsi="Times" w:cs="Times New Roman"/>
          <w:sz w:val="24"/>
          <w:szCs w:val="24"/>
        </w:rPr>
        <w:t>ork section of this RFP.</w:t>
      </w:r>
      <w:r w:rsidR="00E214D3" w:rsidRPr="0038195C">
        <w:rPr>
          <w:rFonts w:ascii="Times" w:eastAsia="Times New Roman" w:hAnsi="Times" w:cs="Times New Roman"/>
          <w:sz w:val="24"/>
          <w:szCs w:val="24"/>
        </w:rPr>
        <w:t xml:space="preserve"> </w:t>
      </w:r>
      <w:r w:rsidR="00D70D9E" w:rsidRPr="0038195C">
        <w:rPr>
          <w:rFonts w:ascii="Times" w:eastAsia="Times New Roman" w:hAnsi="Times" w:cs="Times New Roman"/>
          <w:sz w:val="24"/>
          <w:szCs w:val="24"/>
        </w:rPr>
        <w:t>As provided for in H.B. 1637, Regular Session, 2018, the Jackson Convent</w:t>
      </w:r>
      <w:r w:rsidR="00D44E6A" w:rsidRPr="0038195C">
        <w:rPr>
          <w:rFonts w:ascii="Times" w:eastAsia="Times New Roman" w:hAnsi="Times" w:cs="Times New Roman"/>
          <w:sz w:val="24"/>
          <w:szCs w:val="24"/>
        </w:rPr>
        <w:t>ion &amp;</w:t>
      </w:r>
      <w:r w:rsidR="00E4755C" w:rsidRPr="0038195C">
        <w:rPr>
          <w:rFonts w:ascii="Times" w:eastAsia="Times New Roman" w:hAnsi="Times" w:cs="Times New Roman"/>
          <w:sz w:val="24"/>
          <w:szCs w:val="24"/>
        </w:rPr>
        <w:t xml:space="preserve"> Visitor</w:t>
      </w:r>
      <w:r w:rsidR="00D44E6A" w:rsidRPr="0038195C">
        <w:rPr>
          <w:rFonts w:ascii="Times" w:eastAsia="Times New Roman" w:hAnsi="Times" w:cs="Times New Roman"/>
          <w:sz w:val="24"/>
          <w:szCs w:val="24"/>
        </w:rPr>
        <w:t>s</w:t>
      </w:r>
      <w:r w:rsidR="00E4755C" w:rsidRPr="0038195C">
        <w:rPr>
          <w:rFonts w:ascii="Helvetica" w:eastAsia="Helvetica" w:hAnsi="Helvetica" w:cs="Helvetica"/>
          <w:sz w:val="24"/>
          <w:szCs w:val="24"/>
        </w:rPr>
        <w:t xml:space="preserve"> </w:t>
      </w:r>
      <w:r w:rsidR="00E4755C" w:rsidRPr="0038195C">
        <w:rPr>
          <w:rFonts w:ascii="Times" w:eastAsia="Times New Roman" w:hAnsi="Times" w:cs="Times New Roman"/>
          <w:sz w:val="24"/>
          <w:szCs w:val="24"/>
        </w:rPr>
        <w:t>Bureau d/b/a V</w:t>
      </w:r>
      <w:r w:rsidR="00D70D9E" w:rsidRPr="0038195C">
        <w:rPr>
          <w:rFonts w:ascii="Times" w:eastAsia="Times New Roman" w:hAnsi="Times" w:cs="Times New Roman"/>
          <w:sz w:val="24"/>
          <w:szCs w:val="24"/>
        </w:rPr>
        <w:t>isit Jackson is solely responsible for paying the compensatio</w:t>
      </w:r>
      <w:r w:rsidR="00E4755C" w:rsidRPr="0038195C">
        <w:rPr>
          <w:rFonts w:ascii="Times" w:eastAsia="Times New Roman" w:hAnsi="Times" w:cs="Times New Roman"/>
          <w:sz w:val="24"/>
          <w:szCs w:val="24"/>
        </w:rPr>
        <w:t xml:space="preserve">n and expenses of the </w:t>
      </w:r>
      <w:r w:rsidR="001F5AEA" w:rsidRPr="0038195C">
        <w:rPr>
          <w:rFonts w:ascii="Times" w:eastAsia="Times New Roman" w:hAnsi="Times" w:cs="Times New Roman"/>
          <w:sz w:val="24"/>
          <w:szCs w:val="24"/>
        </w:rPr>
        <w:t>Vendor</w:t>
      </w:r>
      <w:r w:rsidR="00D70D9E" w:rsidRPr="0038195C">
        <w:rPr>
          <w:rFonts w:ascii="Times" w:eastAsia="Times New Roman" w:hAnsi="Times" w:cs="Times New Roman"/>
          <w:sz w:val="24"/>
          <w:szCs w:val="24"/>
        </w:rPr>
        <w:t xml:space="preserve"> in an amount not to exceed $6</w:t>
      </w:r>
      <w:r w:rsidR="00D70D9E" w:rsidRPr="0038195C">
        <w:rPr>
          <w:rFonts w:ascii="Times New Roman" w:eastAsia="Times New Roman" w:hAnsi="Times New Roman" w:cs="Times New Roman"/>
          <w:sz w:val="24"/>
          <w:szCs w:val="24"/>
        </w:rPr>
        <w:t>0,000 (Sixty-Thousand Dollars).</w:t>
      </w:r>
    </w:p>
    <w:p w14:paraId="075B87BB" w14:textId="3CE5AD1C" w:rsidR="002D2E8B" w:rsidRPr="0038195C" w:rsidRDefault="00D80909" w:rsidP="00961862">
      <w:pPr>
        <w:tabs>
          <w:tab w:val="left" w:pos="700"/>
          <w:tab w:val="left" w:pos="900"/>
        </w:tabs>
        <w:spacing w:after="180" w:line="240" w:lineRule="auto"/>
        <w:ind w:left="714" w:right="59" w:hanging="50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4.</w:t>
      </w: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u w:val="single" w:color="000000"/>
        </w:rPr>
        <w:t>Compliance with Laws.</w:t>
      </w:r>
      <w:r w:rsidRPr="0038195C">
        <w:rPr>
          <w:rFonts w:ascii="Times New Roman" w:eastAsia="Times New Roman" w:hAnsi="Times New Roman" w:cs="Times New Roman"/>
          <w:sz w:val="24"/>
          <w:szCs w:val="24"/>
        </w:rPr>
        <w:t xml:space="preserve">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understands that</w:t>
      </w:r>
      <w:r w:rsidR="00E4755C" w:rsidRPr="0038195C">
        <w:rPr>
          <w:rFonts w:ascii="Times New Roman" w:eastAsia="Times New Roman" w:hAnsi="Times New Roman" w:cs="Times New Roman"/>
          <w:sz w:val="24"/>
          <w:szCs w:val="24"/>
        </w:rPr>
        <w:t xml:space="preserve"> </w:t>
      </w:r>
      <w:r w:rsidR="00D70D9E" w:rsidRPr="0038195C">
        <w:rPr>
          <w:rFonts w:ascii="Times New Roman" w:eastAsia="Times New Roman" w:hAnsi="Times New Roman" w:cs="Times New Roman"/>
          <w:sz w:val="24"/>
          <w:szCs w:val="24"/>
        </w:rPr>
        <w:t>PEER and the Jackson Con</w:t>
      </w:r>
      <w:r w:rsidR="00E4755C" w:rsidRPr="0038195C">
        <w:rPr>
          <w:rFonts w:ascii="Times New Roman" w:eastAsia="Times New Roman" w:hAnsi="Times New Roman" w:cs="Times New Roman"/>
          <w:sz w:val="24"/>
          <w:szCs w:val="24"/>
        </w:rPr>
        <w:t xml:space="preserve">vention </w:t>
      </w:r>
      <w:r w:rsidR="00D44E6A" w:rsidRPr="0038195C">
        <w:rPr>
          <w:rFonts w:ascii="Times New Roman" w:eastAsia="Times New Roman" w:hAnsi="Times New Roman" w:cs="Times New Roman"/>
          <w:sz w:val="24"/>
          <w:szCs w:val="24"/>
        </w:rPr>
        <w:t>&amp;</w:t>
      </w:r>
      <w:r w:rsidR="00E4755C" w:rsidRPr="0038195C">
        <w:rPr>
          <w:rFonts w:ascii="Times New Roman" w:eastAsia="Times New Roman" w:hAnsi="Times New Roman" w:cs="Times New Roman"/>
          <w:sz w:val="24"/>
          <w:szCs w:val="24"/>
        </w:rPr>
        <w:t xml:space="preserve"> Visitor</w:t>
      </w:r>
      <w:r w:rsidR="00D44E6A" w:rsidRPr="0038195C">
        <w:rPr>
          <w:rFonts w:ascii="Times New Roman" w:eastAsia="Times New Roman" w:hAnsi="Times New Roman" w:cs="Times New Roman"/>
          <w:sz w:val="24"/>
          <w:szCs w:val="24"/>
        </w:rPr>
        <w:t>s Bureau are</w:t>
      </w:r>
      <w:r w:rsidRPr="0038195C">
        <w:rPr>
          <w:rFonts w:ascii="Times New Roman" w:eastAsia="Times New Roman" w:hAnsi="Times New Roman" w:cs="Times New Roman"/>
          <w:sz w:val="24"/>
          <w:szCs w:val="24"/>
        </w:rPr>
        <w:t xml:space="preserve"> equal opportunity employer</w:t>
      </w:r>
      <w:r w:rsidR="00E4755C" w:rsidRPr="0038195C">
        <w:rPr>
          <w:rFonts w:ascii="Times New Roman" w:eastAsia="Times New Roman" w:hAnsi="Times New Roman" w:cs="Times New Roman"/>
          <w:sz w:val="24"/>
          <w:szCs w:val="24"/>
        </w:rPr>
        <w:t>s</w:t>
      </w:r>
      <w:r w:rsidR="00E73E05" w:rsidRPr="0038195C">
        <w:rPr>
          <w:rFonts w:ascii="Times New Roman" w:eastAsia="Times New Roman" w:hAnsi="Times New Roman" w:cs="Times New Roman"/>
          <w:sz w:val="24"/>
          <w:szCs w:val="24"/>
        </w:rPr>
        <w:t xml:space="preserve"> and therefore</w:t>
      </w:r>
      <w:r w:rsidRPr="0038195C">
        <w:rPr>
          <w:rFonts w:ascii="Times New Roman" w:eastAsia="Times New Roman" w:hAnsi="Times New Roman" w:cs="Times New Roman"/>
          <w:sz w:val="24"/>
          <w:szCs w:val="24"/>
        </w:rPr>
        <w:t xml:space="preserve"> </w:t>
      </w:r>
      <w:r w:rsidR="00E4755C" w:rsidRPr="0038195C">
        <w:rPr>
          <w:rFonts w:ascii="Times New Roman" w:eastAsia="Times New Roman" w:hAnsi="Times New Roman" w:cs="Times New Roman"/>
          <w:sz w:val="24"/>
          <w:szCs w:val="24"/>
        </w:rPr>
        <w:t>maintain</w:t>
      </w:r>
      <w:r w:rsidRPr="0038195C">
        <w:rPr>
          <w:rFonts w:ascii="Times New Roman" w:eastAsia="Times New Roman" w:hAnsi="Times New Roman" w:cs="Times New Roman"/>
          <w:sz w:val="24"/>
          <w:szCs w:val="24"/>
        </w:rPr>
        <w:t xml:space="preserve"> a policy which prohibits unlawful discrimination based on race, color, creed, </w:t>
      </w:r>
      <w:r w:rsidR="00E73E05" w:rsidRPr="0038195C">
        <w:rPr>
          <w:rFonts w:ascii="Times New Roman" w:eastAsia="Times New Roman" w:hAnsi="Times New Roman" w:cs="Times New Roman"/>
          <w:sz w:val="24"/>
          <w:szCs w:val="24"/>
        </w:rPr>
        <w:t>gender</w:t>
      </w:r>
      <w:r w:rsidRPr="0038195C">
        <w:rPr>
          <w:rFonts w:ascii="Times New Roman" w:eastAsia="Times New Roman" w:hAnsi="Times New Roman" w:cs="Times New Roman"/>
          <w:sz w:val="24"/>
          <w:szCs w:val="24"/>
        </w:rPr>
        <w:t xml:space="preserve">, age, national origin, physical handicap, disability, genetic information, or any other consideration made unlawful by federal, state, or local laws. All such discrimination is unlawful and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agrees during the term of the agreement that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will strictly adhere to this policy in its employment practices and provision of services.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comply with, and all activities under this agreement shall be subject to, all applicable federal, State of Mississippi, and local laws and regulations, as now existing and as may be amended or modified.</w:t>
      </w:r>
    </w:p>
    <w:p w14:paraId="14E8F8B6" w14:textId="1A86723A" w:rsidR="002D2E8B" w:rsidRPr="0038195C" w:rsidRDefault="00D80909" w:rsidP="00961862">
      <w:pPr>
        <w:tabs>
          <w:tab w:val="left" w:pos="700"/>
          <w:tab w:val="left" w:pos="900"/>
        </w:tabs>
        <w:spacing w:after="180" w:line="239" w:lineRule="auto"/>
        <w:ind w:left="714" w:right="57" w:hanging="50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5.</w:t>
      </w: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u w:val="single" w:color="000000"/>
        </w:rPr>
        <w:t>Payment.</w:t>
      </w:r>
      <w:r w:rsidRPr="0038195C">
        <w:rPr>
          <w:rFonts w:ascii="Times New Roman" w:eastAsia="Times New Roman" w:hAnsi="Times New Roman" w:cs="Times New Roman"/>
          <w:sz w:val="24"/>
          <w:szCs w:val="24"/>
        </w:rPr>
        <w:t xml:space="preserve"> </w:t>
      </w:r>
      <w:r w:rsidR="006E1059"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agrees to </w:t>
      </w:r>
      <w:r w:rsidR="00E4755C" w:rsidRPr="0038195C">
        <w:rPr>
          <w:rFonts w:ascii="Times New Roman" w:eastAsia="Times New Roman" w:hAnsi="Times New Roman" w:cs="Times New Roman"/>
          <w:sz w:val="24"/>
          <w:szCs w:val="24"/>
        </w:rPr>
        <w:t>provide one (1) invoice</w:t>
      </w:r>
      <w:r w:rsidR="00D70D9E" w:rsidRPr="0038195C">
        <w:rPr>
          <w:rFonts w:ascii="Times New Roman" w:eastAsia="Times New Roman" w:hAnsi="Times New Roman" w:cs="Times New Roman"/>
          <w:sz w:val="24"/>
          <w:szCs w:val="24"/>
        </w:rPr>
        <w:t xml:space="preserve"> for all comp</w:t>
      </w:r>
      <w:r w:rsidR="001F5AEA" w:rsidRPr="0038195C">
        <w:rPr>
          <w:rFonts w:ascii="Times New Roman" w:eastAsia="Times New Roman" w:hAnsi="Times New Roman" w:cs="Times New Roman"/>
          <w:sz w:val="24"/>
          <w:szCs w:val="24"/>
        </w:rPr>
        <w:t>e</w:t>
      </w:r>
      <w:r w:rsidR="00D70D9E" w:rsidRPr="0038195C">
        <w:rPr>
          <w:rFonts w:ascii="Times New Roman" w:eastAsia="Times New Roman" w:hAnsi="Times New Roman" w:cs="Times New Roman"/>
          <w:sz w:val="24"/>
          <w:szCs w:val="24"/>
        </w:rPr>
        <w:t>nsation and expens</w:t>
      </w:r>
      <w:r w:rsidR="001F5AEA" w:rsidRPr="0038195C">
        <w:rPr>
          <w:rFonts w:ascii="Times New Roman" w:eastAsia="Times New Roman" w:hAnsi="Times New Roman" w:cs="Times New Roman"/>
          <w:sz w:val="24"/>
          <w:szCs w:val="24"/>
        </w:rPr>
        <w:t>es associated with</w:t>
      </w:r>
      <w:r w:rsidR="00E73E05" w:rsidRPr="0038195C">
        <w:rPr>
          <w:rFonts w:ascii="Times New Roman" w:eastAsia="Times New Roman" w:hAnsi="Times New Roman" w:cs="Times New Roman"/>
          <w:sz w:val="24"/>
          <w:szCs w:val="24"/>
        </w:rPr>
        <w:t xml:space="preserve"> th</w:t>
      </w:r>
      <w:r w:rsidR="001F5AEA" w:rsidRPr="0038195C">
        <w:rPr>
          <w:rFonts w:ascii="Times New Roman" w:eastAsia="Times New Roman" w:hAnsi="Times New Roman" w:cs="Times New Roman"/>
          <w:sz w:val="24"/>
          <w:szCs w:val="24"/>
        </w:rPr>
        <w:t>is RFP, and sh</w:t>
      </w:r>
      <w:r w:rsidR="00D70D9E" w:rsidRPr="0038195C">
        <w:rPr>
          <w:rFonts w:ascii="Times New Roman" w:eastAsia="Times New Roman" w:hAnsi="Times New Roman" w:cs="Times New Roman"/>
          <w:sz w:val="24"/>
          <w:szCs w:val="24"/>
        </w:rPr>
        <w:t xml:space="preserve">all direct same to the Jackson Convention </w:t>
      </w:r>
      <w:r w:rsidR="001F5AEA" w:rsidRPr="0038195C">
        <w:rPr>
          <w:rFonts w:ascii="Times New Roman" w:eastAsia="Times New Roman" w:hAnsi="Times New Roman" w:cs="Times New Roman"/>
          <w:sz w:val="24"/>
          <w:szCs w:val="24"/>
        </w:rPr>
        <w:t>&amp; Visitors</w:t>
      </w:r>
      <w:r w:rsidR="00D70D9E" w:rsidRPr="0038195C">
        <w:rPr>
          <w:rFonts w:ascii="Times New Roman" w:eastAsia="Times New Roman" w:hAnsi="Times New Roman" w:cs="Times New Roman"/>
          <w:sz w:val="24"/>
          <w:szCs w:val="24"/>
        </w:rPr>
        <w:t xml:space="preserve"> Bureau </w:t>
      </w:r>
      <w:r w:rsidR="0038248B">
        <w:rPr>
          <w:rFonts w:ascii="Times New Roman" w:eastAsia="Times New Roman" w:hAnsi="Times New Roman" w:cs="Times New Roman"/>
          <w:sz w:val="24"/>
          <w:szCs w:val="24"/>
        </w:rPr>
        <w:t>as</w:t>
      </w:r>
      <w:r w:rsidR="00D70D9E" w:rsidRPr="0038195C">
        <w:rPr>
          <w:rFonts w:ascii="Times New Roman" w:eastAsia="Times New Roman" w:hAnsi="Times New Roman" w:cs="Times New Roman"/>
          <w:sz w:val="24"/>
          <w:szCs w:val="24"/>
        </w:rPr>
        <w:t xml:space="preserve"> provided</w:t>
      </w:r>
      <w:r w:rsidR="001F5AEA" w:rsidRPr="0038195C">
        <w:rPr>
          <w:rFonts w:ascii="Times New Roman" w:eastAsia="Times New Roman" w:hAnsi="Times New Roman" w:cs="Times New Roman"/>
          <w:sz w:val="24"/>
          <w:szCs w:val="24"/>
        </w:rPr>
        <w:t xml:space="preserve"> by H.B. 1637, Regular Session</w:t>
      </w:r>
      <w:r w:rsidR="00D70D9E" w:rsidRPr="0038195C">
        <w:rPr>
          <w:rFonts w:ascii="Times New Roman" w:eastAsia="Times New Roman" w:hAnsi="Times New Roman" w:cs="Times New Roman"/>
          <w:sz w:val="24"/>
          <w:szCs w:val="24"/>
        </w:rPr>
        <w:t>, 2018.</w:t>
      </w:r>
    </w:p>
    <w:p w14:paraId="4282A3C6" w14:textId="081D0458" w:rsidR="002D2E8B" w:rsidRPr="0038195C" w:rsidRDefault="00D80909" w:rsidP="001F5AEA">
      <w:pPr>
        <w:tabs>
          <w:tab w:val="left" w:pos="700"/>
          <w:tab w:val="left" w:pos="900"/>
        </w:tabs>
        <w:spacing w:after="180" w:line="239" w:lineRule="auto"/>
        <w:ind w:left="714" w:right="59" w:hanging="595"/>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6.</w:t>
      </w: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u w:val="single" w:color="000000"/>
        </w:rPr>
        <w:t>E-Verification.</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If</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applicable,</w:t>
      </w:r>
      <w:r w:rsidR="00332B78" w:rsidRPr="0038195C">
        <w:rPr>
          <w:rFonts w:ascii="Times New Roman" w:eastAsia="Times New Roman" w:hAnsi="Times New Roman" w:cs="Times New Roman"/>
          <w:sz w:val="24"/>
          <w:szCs w:val="24"/>
        </w:rPr>
        <w:t xml:space="preserve"> </w:t>
      </w:r>
      <w:r w:rsidR="00DB2B08" w:rsidRPr="0038195C">
        <w:rPr>
          <w:rFonts w:ascii="Times New Roman" w:eastAsia="Times New Roman" w:hAnsi="Times New Roman" w:cs="Times New Roman"/>
          <w:sz w:val="24"/>
          <w:szCs w:val="24"/>
        </w:rPr>
        <w:t>Vendor</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represents</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and</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warrants</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that</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it</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will</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ensure</w:t>
      </w:r>
      <w:r w:rsidR="00332B7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its compliance with the </w:t>
      </w:r>
      <w:r w:rsidR="007604AB"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Mississippi Employment Protection Act of 2008,</w:t>
      </w:r>
      <w:r w:rsidR="007604AB"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 and will register and participate in the status verification system for all newly hired employees</w:t>
      </w:r>
      <w:r w:rsidR="00E73E05"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Mississippi Code Annotated</w:t>
      </w:r>
      <w:r w:rsidR="00D44E6A"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 71-11-1 </w:t>
      </w:r>
      <w:r w:rsidRPr="0038195C">
        <w:rPr>
          <w:rFonts w:ascii="Times New Roman" w:eastAsia="Times New Roman" w:hAnsi="Times New Roman" w:cs="Times New Roman"/>
          <w:i/>
          <w:sz w:val="24"/>
          <w:szCs w:val="24"/>
        </w:rPr>
        <w:t>et seq</w:t>
      </w:r>
      <w:r w:rsidRPr="0038195C">
        <w:rPr>
          <w:rFonts w:ascii="Times New Roman" w:eastAsia="Times New Roman" w:hAnsi="Times New Roman" w:cs="Times New Roman"/>
          <w:sz w:val="24"/>
          <w:szCs w:val="24"/>
        </w:rPr>
        <w:t>. The term</w:t>
      </w:r>
      <w:r w:rsidR="00D44E6A" w:rsidRPr="0038195C">
        <w:rPr>
          <w:rFonts w:ascii="Times New Roman" w:eastAsia="Times New Roman" w:hAnsi="Times New Roman" w:cs="Times New Roman"/>
          <w:sz w:val="24"/>
          <w:szCs w:val="24"/>
        </w:rPr>
        <w:t xml:space="preserve"> </w:t>
      </w:r>
      <w:r w:rsidR="00D44E6A" w:rsidRPr="0038195C">
        <w:rPr>
          <w:rFonts w:ascii="Helvetica" w:eastAsia="Helvetica" w:hAnsi="Helvetica" w:cs="Helvetica"/>
          <w:sz w:val="24"/>
          <w:szCs w:val="24"/>
        </w:rPr>
        <w:t>“</w:t>
      </w:r>
      <w:r w:rsidR="00D44E6A" w:rsidRPr="0038195C">
        <w:rPr>
          <w:rFonts w:ascii="Times New Roman" w:eastAsia="Times New Roman" w:hAnsi="Times New Roman" w:cs="Times New Roman"/>
          <w:sz w:val="24"/>
          <w:szCs w:val="24"/>
        </w:rPr>
        <w:t>e</w:t>
      </w:r>
      <w:r w:rsidRPr="0038195C">
        <w:rPr>
          <w:rFonts w:ascii="Times New Roman" w:eastAsia="Times New Roman" w:hAnsi="Times New Roman" w:cs="Times New Roman"/>
          <w:sz w:val="24"/>
          <w:szCs w:val="24"/>
        </w:rPr>
        <w:t>mployee</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 as used herein means any person that is</w:t>
      </w:r>
      <w:r w:rsidR="001F5AEA"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hired to perform work within th</w:t>
      </w:r>
      <w:r w:rsidR="007604AB" w:rsidRPr="0038195C">
        <w:rPr>
          <w:rFonts w:ascii="Times New Roman" w:eastAsia="Times New Roman" w:hAnsi="Times New Roman" w:cs="Times New Roman"/>
          <w:sz w:val="24"/>
          <w:szCs w:val="24"/>
        </w:rPr>
        <w:t>e s</w:t>
      </w:r>
      <w:r w:rsidRPr="0038195C">
        <w:rPr>
          <w:rFonts w:ascii="Times New Roman" w:eastAsia="Times New Roman" w:hAnsi="Times New Roman" w:cs="Times New Roman"/>
          <w:sz w:val="24"/>
          <w:szCs w:val="24"/>
        </w:rPr>
        <w:t xml:space="preserve">tate of Mississippi. As used herein, </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status verification system</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 means the </w:t>
      </w:r>
      <w:r w:rsidR="007604AB"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Illegal Immigration Reform and Immigration Responsibility Act of 1996</w:t>
      </w:r>
      <w:r w:rsidR="007604AB"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 that is operated by the United States Department of Homeland</w:t>
      </w:r>
      <w:r w:rsidR="00D44E6A" w:rsidRPr="0038195C">
        <w:rPr>
          <w:rFonts w:ascii="Times New Roman" w:eastAsia="Times New Roman" w:hAnsi="Times New Roman" w:cs="Times New Roman"/>
          <w:sz w:val="24"/>
          <w:szCs w:val="24"/>
        </w:rPr>
        <w:t xml:space="preserve"> Security, also known as the E-</w:t>
      </w:r>
      <w:r w:rsidRPr="0038195C">
        <w:rPr>
          <w:rFonts w:ascii="Times New Roman" w:eastAsia="Times New Roman" w:hAnsi="Times New Roman" w:cs="Times New Roman"/>
          <w:sz w:val="24"/>
          <w:szCs w:val="24"/>
        </w:rPr>
        <w:t xml:space="preserve">Verify Program, or any other successor electronic verification system replacing the E-Verify Program.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agrees to maintain records of such compliance. Upon request of the State and after approval of the Social Security Administration or Department of Homeland Security when required,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agrees to provide a copy of each such </w:t>
      </w:r>
      <w:r w:rsidRPr="0038195C">
        <w:rPr>
          <w:rFonts w:ascii="Times New Roman" w:eastAsia="Times New Roman" w:hAnsi="Times New Roman" w:cs="Times New Roman"/>
          <w:sz w:val="24"/>
          <w:szCs w:val="24"/>
        </w:rPr>
        <w:lastRenderedPageBreak/>
        <w:t xml:space="preserve">verification.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to the following:</w:t>
      </w:r>
    </w:p>
    <w:p w14:paraId="28D1AB2A" w14:textId="3E3976B1" w:rsidR="002D2E8B" w:rsidRPr="0038195C" w:rsidRDefault="00D80909" w:rsidP="00332B78">
      <w:pPr>
        <w:tabs>
          <w:tab w:val="left" w:pos="900"/>
        </w:tabs>
        <w:spacing w:after="180" w:line="240" w:lineRule="auto"/>
        <w:ind w:left="990" w:right="63" w:hanging="27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a. </w:t>
      </w:r>
      <w:r w:rsidR="00332B78"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termination of this contract for services and ineligibility for any state or public contract in Mississippi for up to three (3) years with notice of such cancellation/termination being made public; or</w:t>
      </w:r>
    </w:p>
    <w:p w14:paraId="0EA021A2" w14:textId="50B89FBC" w:rsidR="002D2E8B" w:rsidRPr="0038195C" w:rsidRDefault="00D80909" w:rsidP="00332B78">
      <w:pPr>
        <w:tabs>
          <w:tab w:val="left" w:pos="900"/>
        </w:tabs>
        <w:spacing w:after="180" w:line="240" w:lineRule="auto"/>
        <w:ind w:left="990" w:right="61" w:hanging="27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b. </w:t>
      </w:r>
      <w:r w:rsidR="00332B78"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the loss of any license, permit, certification</w:t>
      </w:r>
      <w:r w:rsidR="00711C78"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or other document granted to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by an agency, department</w:t>
      </w:r>
      <w:r w:rsidR="00711C78"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or governmental entity for the right to do business in Mississippi for up to one (1) year; or</w:t>
      </w:r>
    </w:p>
    <w:p w14:paraId="491133CC" w14:textId="21B65E6F" w:rsidR="002D2E8B" w:rsidRPr="0038195C" w:rsidRDefault="00D80909" w:rsidP="00332B78">
      <w:pPr>
        <w:tabs>
          <w:tab w:val="left" w:pos="900"/>
        </w:tabs>
        <w:spacing w:after="180" w:line="274" w:lineRule="exact"/>
        <w:ind w:left="990" w:right="8147" w:hanging="27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c. </w:t>
      </w:r>
      <w:r w:rsidR="00332B78"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rPr>
        <w:t>both.</w:t>
      </w:r>
    </w:p>
    <w:p w14:paraId="0B2EF860" w14:textId="4AA08B04" w:rsidR="002D2E8B" w:rsidRPr="0038195C" w:rsidRDefault="00D80909" w:rsidP="00961862">
      <w:pPr>
        <w:tabs>
          <w:tab w:val="left" w:pos="900"/>
        </w:tabs>
        <w:spacing w:after="180" w:line="240" w:lineRule="auto"/>
        <w:ind w:left="614" w:right="6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In the event of such cancellation/termination,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would also be liable for any additional costs incurred by the State due to </w:t>
      </w:r>
      <w:r w:rsidR="00711C78" w:rsidRPr="0038195C">
        <w:rPr>
          <w:rFonts w:ascii="Times New Roman" w:eastAsia="Times New Roman" w:hAnsi="Times New Roman" w:cs="Times New Roman"/>
          <w:sz w:val="24"/>
          <w:szCs w:val="24"/>
        </w:rPr>
        <w:t>c</w:t>
      </w:r>
      <w:r w:rsidRPr="0038195C">
        <w:rPr>
          <w:rFonts w:ascii="Times New Roman" w:eastAsia="Times New Roman" w:hAnsi="Times New Roman" w:cs="Times New Roman"/>
          <w:sz w:val="24"/>
          <w:szCs w:val="24"/>
        </w:rPr>
        <w:t xml:space="preserve">ontract cancellation or loss of license or permit to do business in the </w:t>
      </w:r>
      <w:r w:rsidR="00711C78"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tate.</w:t>
      </w:r>
    </w:p>
    <w:p w14:paraId="7481B7A2" w14:textId="36C9493C" w:rsidR="002D2E8B" w:rsidRPr="0038195C" w:rsidRDefault="00D80909" w:rsidP="00961862">
      <w:pPr>
        <w:tabs>
          <w:tab w:val="left" w:pos="560"/>
          <w:tab w:val="left" w:pos="900"/>
        </w:tabs>
        <w:spacing w:after="180" w:line="239" w:lineRule="auto"/>
        <w:ind w:left="561" w:right="57" w:hanging="45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7.</w:t>
      </w:r>
      <w:r w:rsidRPr="0038195C">
        <w:rPr>
          <w:rFonts w:ascii="Times New Roman" w:eastAsia="Times New Roman" w:hAnsi="Times New Roman" w:cs="Times New Roman"/>
          <w:sz w:val="24"/>
          <w:szCs w:val="24"/>
        </w:rPr>
        <w:tab/>
      </w:r>
      <w:r w:rsidRPr="0038195C">
        <w:rPr>
          <w:rFonts w:ascii="Times New Roman" w:eastAsia="Times New Roman" w:hAnsi="Times New Roman" w:cs="Times New Roman"/>
          <w:sz w:val="24"/>
          <w:szCs w:val="24"/>
          <w:u w:val="single" w:color="000000"/>
        </w:rPr>
        <w:t>Indemnification.</w:t>
      </w:r>
      <w:r w:rsidRPr="0038195C">
        <w:rPr>
          <w:rFonts w:ascii="Times New Roman" w:eastAsia="Times New Roman" w:hAnsi="Times New Roman" w:cs="Times New Roman"/>
          <w:sz w:val="24"/>
          <w:szCs w:val="24"/>
        </w:rPr>
        <w:t xml:space="preserve"> To the fullest extent allowed by law,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indemnify, defend, save</w:t>
      </w:r>
      <w:r w:rsidR="00711C78"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and hold harmless, protect, and exonera</w:t>
      </w:r>
      <w:r w:rsidR="00D70D9E" w:rsidRPr="0038195C">
        <w:rPr>
          <w:rFonts w:ascii="Times New Roman" w:eastAsia="Times New Roman" w:hAnsi="Times New Roman" w:cs="Times New Roman"/>
          <w:sz w:val="24"/>
          <w:szCs w:val="24"/>
        </w:rPr>
        <w:t>te PEER</w:t>
      </w:r>
      <w:r w:rsidRPr="0038195C">
        <w:rPr>
          <w:rFonts w:ascii="Times New Roman" w:eastAsia="Times New Roman" w:hAnsi="Times New Roman" w:cs="Times New Roman"/>
          <w:sz w:val="24"/>
          <w:szCs w:val="24"/>
        </w:rPr>
        <w:t xml:space="preserve">, its </w:t>
      </w:r>
      <w:r w:rsidR="00DB2B08" w:rsidRPr="0038195C">
        <w:rPr>
          <w:rFonts w:ascii="Times New Roman" w:eastAsia="Times New Roman" w:hAnsi="Times New Roman" w:cs="Times New Roman"/>
          <w:sz w:val="24"/>
          <w:szCs w:val="24"/>
        </w:rPr>
        <w:t>Le</w:t>
      </w:r>
      <w:r w:rsidR="00711C78" w:rsidRPr="0038195C">
        <w:rPr>
          <w:rFonts w:ascii="Times New Roman" w:eastAsia="Times New Roman" w:hAnsi="Times New Roman" w:cs="Times New Roman"/>
          <w:sz w:val="24"/>
          <w:szCs w:val="24"/>
        </w:rPr>
        <w:t>gislative members</w:t>
      </w:r>
      <w:r w:rsidRPr="0038195C">
        <w:rPr>
          <w:rFonts w:ascii="Times New Roman" w:eastAsia="Times New Roman" w:hAnsi="Times New Roman" w:cs="Times New Roman"/>
          <w:sz w:val="24"/>
          <w:szCs w:val="24"/>
        </w:rPr>
        <w:t>, employees, agents, and representatives, and the State of Mississippi from and against all claims, demands, liabilities, suits, actions, damages, losses, and costs of every kind and nature whatsoever</w:t>
      </w:r>
      <w:r w:rsidR="00711C78"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including, without limitation, court costs, investigative fees and expenses, and attorney</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s fees, arising out of or caused by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and/or its partners, principals, agents, employees and/or sub</w:t>
      </w:r>
      <w:r w:rsidR="00DB2B08" w:rsidRPr="0038195C">
        <w:rPr>
          <w:rFonts w:ascii="Times New Roman" w:eastAsia="Times New Roman" w:hAnsi="Times New Roman" w:cs="Times New Roman"/>
          <w:sz w:val="24"/>
          <w:szCs w:val="24"/>
        </w:rPr>
        <w:t>contractors</w:t>
      </w:r>
      <w:r w:rsidRPr="0038195C">
        <w:rPr>
          <w:rFonts w:ascii="Times New Roman" w:eastAsia="Times New Roman" w:hAnsi="Times New Roman" w:cs="Times New Roman"/>
          <w:sz w:val="24"/>
          <w:szCs w:val="24"/>
        </w:rPr>
        <w:t xml:space="preserve"> in the performance of or failure to perform this agreement. In the State</w:t>
      </w:r>
      <w:r w:rsidR="00711C78" w:rsidRPr="0038195C">
        <w:rPr>
          <w:rFonts w:ascii="Helvetica" w:eastAsia="Helvetica" w:hAnsi="Helvetica" w:cs="Helvetica"/>
          <w:sz w:val="24"/>
          <w:szCs w:val="24"/>
        </w:rPr>
        <w:t>’</w:t>
      </w:r>
      <w:r w:rsidR="00711C78"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 xml:space="preserve"> sole discretion,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may be allowed to control the defense of any such claim, suit, etc. In the event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defends said claim, suit, etc.,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use legal counsel acceptable to the State.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be solely responsible for all costs and/or expenses associated with such defense, and the State shall be entitled to participate in said defense.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not settle any claim, suit, etc.</w:t>
      </w:r>
      <w:r w:rsidR="00711C78"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without the State</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s concurrence, which the State shall not unreasonably withhold.</w:t>
      </w:r>
    </w:p>
    <w:p w14:paraId="2F6EC1D5" w14:textId="3A5C5396" w:rsidR="002D2E8B" w:rsidRPr="0038195C" w:rsidRDefault="00D80909" w:rsidP="00B302E4">
      <w:pPr>
        <w:tabs>
          <w:tab w:val="left" w:pos="560"/>
          <w:tab w:val="left" w:pos="900"/>
        </w:tabs>
        <w:spacing w:after="180" w:line="240" w:lineRule="auto"/>
        <w:ind w:left="561" w:right="58" w:hanging="451"/>
        <w:jc w:val="both"/>
        <w:rPr>
          <w:rFonts w:ascii="Times New Roman" w:eastAsia="Times New Roman" w:hAnsi="Times New Roman" w:cs="Times New Roman"/>
          <w:strike/>
          <w:sz w:val="24"/>
          <w:szCs w:val="24"/>
        </w:rPr>
      </w:pPr>
      <w:r w:rsidRPr="0038195C">
        <w:rPr>
          <w:rFonts w:ascii="Times New Roman" w:eastAsia="Times New Roman" w:hAnsi="Times New Roman" w:cs="Times New Roman"/>
          <w:sz w:val="24"/>
          <w:szCs w:val="24"/>
        </w:rPr>
        <w:t>8.</w:t>
      </w:r>
      <w:r w:rsidRPr="0038195C">
        <w:rPr>
          <w:rFonts w:ascii="Times New Roman" w:eastAsia="Times New Roman" w:hAnsi="Times New Roman" w:cs="Times New Roman"/>
          <w:sz w:val="24"/>
          <w:szCs w:val="24"/>
        </w:rPr>
        <w:tab/>
      </w:r>
      <w:r w:rsidR="00416E53" w:rsidRPr="0038195C">
        <w:rPr>
          <w:rFonts w:ascii="Times New Roman" w:eastAsia="Times New Roman" w:hAnsi="Times New Roman" w:cs="Times New Roman"/>
          <w:sz w:val="24"/>
          <w:szCs w:val="24"/>
          <w:u w:val="single"/>
        </w:rPr>
        <w:t xml:space="preserve">Status as an independent </w:t>
      </w:r>
      <w:r w:rsidR="00DB2B08" w:rsidRPr="0038195C">
        <w:rPr>
          <w:rFonts w:ascii="Times New Roman" w:eastAsia="Times New Roman" w:hAnsi="Times New Roman" w:cs="Times New Roman"/>
          <w:sz w:val="24"/>
          <w:szCs w:val="24"/>
          <w:u w:val="single"/>
        </w:rPr>
        <w:t>contractor</w:t>
      </w:r>
      <w:r w:rsidR="00DB2B08" w:rsidRPr="0038195C">
        <w:rPr>
          <w:rFonts w:ascii="Times New Roman" w:eastAsia="Times New Roman" w:hAnsi="Times New Roman" w:cs="Times New Roman"/>
          <w:sz w:val="24"/>
          <w:szCs w:val="24"/>
        </w:rPr>
        <w:t>:</w:t>
      </w:r>
      <w:r w:rsidR="00E214D3" w:rsidRPr="0038195C">
        <w:rPr>
          <w:rFonts w:ascii="Times New Roman" w:eastAsia="Times New Roman" w:hAnsi="Times New Roman" w:cs="Times New Roman"/>
          <w:sz w:val="24"/>
          <w:szCs w:val="24"/>
        </w:rPr>
        <w:t xml:space="preserve"> </w:t>
      </w:r>
      <w:r w:rsidR="00DB2B08" w:rsidRPr="0038195C">
        <w:rPr>
          <w:rFonts w:ascii="Times New Roman" w:eastAsia="Times New Roman" w:hAnsi="Times New Roman" w:cs="Times New Roman"/>
          <w:sz w:val="24"/>
          <w:szCs w:val="24"/>
        </w:rPr>
        <w:t>Th</w:t>
      </w:r>
      <w:r w:rsidR="00416E53" w:rsidRPr="0038195C">
        <w:rPr>
          <w:rFonts w:ascii="Times New Roman" w:eastAsia="Times New Roman" w:hAnsi="Times New Roman" w:cs="Times New Roman"/>
          <w:sz w:val="24"/>
          <w:szCs w:val="24"/>
        </w:rPr>
        <w:t xml:space="preserve">e </w:t>
      </w:r>
      <w:r w:rsidR="00DB2B08" w:rsidRPr="0038195C">
        <w:rPr>
          <w:rFonts w:ascii="Times New Roman" w:eastAsia="Times New Roman" w:hAnsi="Times New Roman" w:cs="Times New Roman"/>
          <w:sz w:val="24"/>
          <w:szCs w:val="24"/>
        </w:rPr>
        <w:t>Vendor</w:t>
      </w:r>
      <w:r w:rsidR="00416E53" w:rsidRPr="0038195C">
        <w:rPr>
          <w:rFonts w:ascii="Times New Roman" w:eastAsia="Times New Roman" w:hAnsi="Times New Roman" w:cs="Times New Roman"/>
          <w:sz w:val="24"/>
          <w:szCs w:val="24"/>
        </w:rPr>
        <w:t xml:space="preserve"> shall be an independent </w:t>
      </w:r>
      <w:r w:rsidR="00DB2B08" w:rsidRPr="0038195C">
        <w:rPr>
          <w:rFonts w:ascii="Times New Roman" w:eastAsia="Times New Roman" w:hAnsi="Times New Roman" w:cs="Times New Roman"/>
          <w:sz w:val="24"/>
          <w:szCs w:val="24"/>
        </w:rPr>
        <w:t>contractor</w:t>
      </w:r>
      <w:r w:rsidR="00416E53" w:rsidRPr="0038195C">
        <w:rPr>
          <w:rFonts w:ascii="Times New Roman" w:eastAsia="Times New Roman" w:hAnsi="Times New Roman" w:cs="Times New Roman"/>
          <w:sz w:val="24"/>
          <w:szCs w:val="24"/>
        </w:rPr>
        <w:t xml:space="preserve"> of</w:t>
      </w:r>
      <w:r w:rsidR="00DB2B08" w:rsidRPr="0038195C">
        <w:rPr>
          <w:rFonts w:ascii="Times New Roman" w:eastAsia="Times New Roman" w:hAnsi="Times New Roman" w:cs="Times New Roman"/>
          <w:sz w:val="24"/>
          <w:szCs w:val="24"/>
        </w:rPr>
        <w:t xml:space="preserve"> PEER and as such is not a serv</w:t>
      </w:r>
      <w:r w:rsidR="00416E53" w:rsidRPr="0038195C">
        <w:rPr>
          <w:rFonts w:ascii="Times New Roman" w:eastAsia="Times New Roman" w:hAnsi="Times New Roman" w:cs="Times New Roman"/>
          <w:sz w:val="24"/>
          <w:szCs w:val="24"/>
        </w:rPr>
        <w:t xml:space="preserve">ant of the PEER Committee or the State of </w:t>
      </w:r>
      <w:r w:rsidR="00DB2B08" w:rsidRPr="0038195C">
        <w:rPr>
          <w:rFonts w:ascii="Times New Roman" w:eastAsia="Times New Roman" w:hAnsi="Times New Roman" w:cs="Times New Roman"/>
          <w:sz w:val="24"/>
          <w:szCs w:val="24"/>
        </w:rPr>
        <w:t>Mississippi</w:t>
      </w:r>
      <w:r w:rsidR="00416E53" w:rsidRPr="0038195C">
        <w:rPr>
          <w:rFonts w:ascii="Times New Roman" w:eastAsia="Times New Roman" w:hAnsi="Times New Roman" w:cs="Times New Roman"/>
          <w:sz w:val="24"/>
          <w:szCs w:val="24"/>
        </w:rPr>
        <w:t xml:space="preserve">.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represents that it will maintain workers</w:t>
      </w:r>
      <w:r w:rsidRPr="0038195C">
        <w:rPr>
          <w:rFonts w:ascii="Helvetica" w:eastAsia="Helvetica" w:hAnsi="Helvetica" w:cs="Helvetica"/>
          <w:sz w:val="24"/>
          <w:szCs w:val="24"/>
        </w:rPr>
        <w:t xml:space="preserve">’ </w:t>
      </w:r>
      <w:r w:rsidRPr="0038195C">
        <w:rPr>
          <w:rFonts w:ascii="Times New Roman" w:eastAsia="Times New Roman" w:hAnsi="Times New Roman" w:cs="Times New Roman"/>
          <w:sz w:val="24"/>
          <w:szCs w:val="24"/>
        </w:rPr>
        <w:t xml:space="preserve">compensation insurance which shall inure to the benefit of all </w:t>
      </w:r>
      <w:r w:rsidR="00DB2B08" w:rsidRPr="0038195C">
        <w:rPr>
          <w:rFonts w:ascii="Times New Roman" w:eastAsia="Times New Roman" w:hAnsi="Times New Roman" w:cs="Times New Roman"/>
          <w:sz w:val="24"/>
          <w:szCs w:val="24"/>
        </w:rPr>
        <w:t>Vendor</w:t>
      </w:r>
      <w:r w:rsidR="00711C78" w:rsidRPr="0038195C">
        <w:rPr>
          <w:rFonts w:ascii="Helvetica" w:eastAsia="Helvetica" w:hAnsi="Helvetica" w:cs="Helvetica"/>
          <w:sz w:val="24"/>
          <w:szCs w:val="24"/>
        </w:rPr>
        <w:t>’</w:t>
      </w:r>
      <w:r w:rsidR="00711C78" w:rsidRPr="0038195C">
        <w:rPr>
          <w:rFonts w:ascii="Times New Roman" w:eastAsia="Times New Roman" w:hAnsi="Times New Roman" w:cs="Times New Roman"/>
          <w:sz w:val="24"/>
          <w:szCs w:val="24"/>
        </w:rPr>
        <w:t>s p</w:t>
      </w:r>
      <w:r w:rsidRPr="0038195C">
        <w:rPr>
          <w:rFonts w:ascii="Times New Roman" w:eastAsia="Times New Roman" w:hAnsi="Times New Roman" w:cs="Times New Roman"/>
          <w:sz w:val="24"/>
          <w:szCs w:val="24"/>
        </w:rPr>
        <w:t>ersonnel provided hereunder</w:t>
      </w:r>
      <w:r w:rsidR="0038248B">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comprehensive general liability</w:t>
      </w:r>
      <w:r w:rsidR="0038248B">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or professional liability insurance</w:t>
      </w:r>
      <w:r w:rsidR="00416E53"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w:t>
      </w:r>
    </w:p>
    <w:p w14:paraId="22570E4E" w14:textId="5DFAC2BF" w:rsidR="002D2E8B" w:rsidRPr="0038195C" w:rsidRDefault="00416E53" w:rsidP="00961862">
      <w:pPr>
        <w:tabs>
          <w:tab w:val="left" w:pos="600"/>
          <w:tab w:val="left" w:pos="900"/>
        </w:tabs>
        <w:spacing w:after="180" w:line="239" w:lineRule="auto"/>
        <w:ind w:left="614" w:right="59" w:hanging="50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9</w:t>
      </w:r>
      <w:r w:rsidR="00D80909" w:rsidRPr="0038195C">
        <w:rPr>
          <w:rFonts w:ascii="Times New Roman" w:eastAsia="Times New Roman" w:hAnsi="Times New Roman" w:cs="Times New Roman"/>
          <w:sz w:val="24"/>
          <w:szCs w:val="24"/>
        </w:rPr>
        <w:t>.</w:t>
      </w:r>
      <w:r w:rsidR="00D80909" w:rsidRPr="0038195C">
        <w:rPr>
          <w:rFonts w:ascii="Times New Roman" w:eastAsia="Times New Roman" w:hAnsi="Times New Roman" w:cs="Times New Roman"/>
          <w:sz w:val="24"/>
          <w:szCs w:val="24"/>
        </w:rPr>
        <w:tab/>
      </w:r>
      <w:r w:rsidR="00D80909" w:rsidRPr="0038195C">
        <w:rPr>
          <w:rFonts w:ascii="Times New Roman" w:eastAsia="Times New Roman" w:hAnsi="Times New Roman" w:cs="Times New Roman"/>
          <w:sz w:val="24"/>
          <w:szCs w:val="24"/>
          <w:u w:val="single" w:color="000000"/>
        </w:rPr>
        <w:t>Representation Regarding Contingent Fees.</w:t>
      </w:r>
      <w:r w:rsidR="00D80909" w:rsidRPr="0038195C">
        <w:rPr>
          <w:rFonts w:ascii="Times New Roman" w:eastAsia="Times New Roman" w:hAnsi="Times New Roman" w:cs="Times New Roman"/>
          <w:sz w:val="24"/>
          <w:szCs w:val="24"/>
        </w:rPr>
        <w:t xml:space="preserve"> </w:t>
      </w:r>
      <w:r w:rsidR="00DB2B08" w:rsidRPr="0038195C">
        <w:rPr>
          <w:rFonts w:ascii="Times New Roman" w:eastAsia="Times New Roman" w:hAnsi="Times New Roman" w:cs="Times New Roman"/>
          <w:sz w:val="24"/>
          <w:szCs w:val="24"/>
        </w:rPr>
        <w:t>Vendor</w:t>
      </w:r>
      <w:r w:rsidR="00D80909" w:rsidRPr="0038195C">
        <w:rPr>
          <w:rFonts w:ascii="Times New Roman" w:eastAsia="Times New Roman" w:hAnsi="Times New Roman" w:cs="Times New Roman"/>
          <w:sz w:val="24"/>
          <w:szCs w:val="24"/>
        </w:rPr>
        <w:t xml:space="preserve"> represents that it has not retained a person to solicit or secure a state contract upon an agreement or understanding for a commission, percentage, brokerage, or contingent fee, except as disclosed in </w:t>
      </w:r>
      <w:r w:rsidR="00DB2B08" w:rsidRPr="0038195C">
        <w:rPr>
          <w:rFonts w:ascii="Times New Roman" w:eastAsia="Times New Roman" w:hAnsi="Times New Roman" w:cs="Times New Roman"/>
          <w:sz w:val="24"/>
          <w:szCs w:val="24"/>
        </w:rPr>
        <w:t>Vendor</w:t>
      </w:r>
      <w:r w:rsidR="00D80909" w:rsidRPr="0038195C">
        <w:rPr>
          <w:rFonts w:ascii="Helvetica" w:eastAsia="Helvetica" w:hAnsi="Helvetica" w:cs="Helvetica"/>
          <w:sz w:val="24"/>
          <w:szCs w:val="24"/>
        </w:rPr>
        <w:t>’</w:t>
      </w:r>
      <w:r w:rsidR="00D80909" w:rsidRPr="0038195C">
        <w:rPr>
          <w:rFonts w:ascii="Times New Roman" w:eastAsia="Times New Roman" w:hAnsi="Times New Roman" w:cs="Times New Roman"/>
          <w:sz w:val="24"/>
          <w:szCs w:val="24"/>
        </w:rPr>
        <w:t>s proposal.</w:t>
      </w:r>
    </w:p>
    <w:p w14:paraId="381F5B31" w14:textId="7391DAC1" w:rsidR="008A1F4B" w:rsidRPr="0038195C" w:rsidRDefault="00416E53" w:rsidP="00961862">
      <w:pPr>
        <w:tabs>
          <w:tab w:val="left" w:pos="600"/>
          <w:tab w:val="left" w:pos="900"/>
        </w:tabs>
        <w:spacing w:after="180" w:line="240" w:lineRule="auto"/>
        <w:ind w:left="614" w:right="58" w:hanging="50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10</w:t>
      </w:r>
      <w:r w:rsidR="00D80909" w:rsidRPr="0038195C">
        <w:rPr>
          <w:rFonts w:ascii="Times New Roman" w:eastAsia="Times New Roman" w:hAnsi="Times New Roman" w:cs="Times New Roman"/>
          <w:sz w:val="24"/>
          <w:szCs w:val="24"/>
        </w:rPr>
        <w:t>.</w:t>
      </w:r>
      <w:r w:rsidR="00D80909" w:rsidRPr="0038195C">
        <w:rPr>
          <w:rFonts w:ascii="Times New Roman" w:eastAsia="Times New Roman" w:hAnsi="Times New Roman" w:cs="Times New Roman"/>
          <w:sz w:val="24"/>
          <w:szCs w:val="24"/>
        </w:rPr>
        <w:tab/>
      </w:r>
      <w:r w:rsidR="00D80909" w:rsidRPr="0038195C">
        <w:rPr>
          <w:rFonts w:ascii="Times New Roman" w:eastAsia="Times New Roman" w:hAnsi="Times New Roman" w:cs="Times New Roman"/>
          <w:sz w:val="24"/>
          <w:szCs w:val="24"/>
          <w:u w:val="single" w:color="000000"/>
        </w:rPr>
        <w:t>Representation Regarding Gratuities.</w:t>
      </w:r>
      <w:r w:rsidR="00D80909"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While not controlled by the policies of</w:t>
      </w:r>
      <w:r w:rsidR="00194415" w:rsidRPr="0038195C">
        <w:rPr>
          <w:rFonts w:ascii="Times New Roman" w:eastAsia="Times New Roman" w:hAnsi="Times New Roman" w:cs="Times New Roman"/>
          <w:sz w:val="24"/>
          <w:szCs w:val="24"/>
        </w:rPr>
        <w:t xml:space="preserve"> the Regulations of the Public P</w:t>
      </w:r>
      <w:r w:rsidRPr="0038195C">
        <w:rPr>
          <w:rFonts w:ascii="Times New Roman" w:eastAsia="Times New Roman" w:hAnsi="Times New Roman" w:cs="Times New Roman"/>
          <w:sz w:val="24"/>
          <w:szCs w:val="24"/>
        </w:rPr>
        <w:t>rocurement Review Board, P</w:t>
      </w:r>
      <w:r w:rsidR="00E214D3" w:rsidRPr="0038195C">
        <w:rPr>
          <w:rFonts w:ascii="Times New Roman" w:eastAsia="Times New Roman" w:hAnsi="Times New Roman" w:cs="Times New Roman"/>
          <w:sz w:val="24"/>
          <w:szCs w:val="24"/>
        </w:rPr>
        <w:t xml:space="preserve">EER incorporates within this </w:t>
      </w:r>
      <w:r w:rsidRPr="0038195C">
        <w:rPr>
          <w:rFonts w:ascii="Times New Roman" w:eastAsia="Times New Roman" w:hAnsi="Times New Roman" w:cs="Times New Roman"/>
          <w:sz w:val="24"/>
          <w:szCs w:val="24"/>
        </w:rPr>
        <w:t xml:space="preserve">RFP </w:t>
      </w:r>
      <w:r w:rsidR="00E214D3" w:rsidRPr="0038195C">
        <w:rPr>
          <w:rFonts w:ascii="Times New Roman" w:eastAsia="Times New Roman" w:hAnsi="Times New Roman" w:cs="Times New Roman"/>
          <w:sz w:val="24"/>
          <w:szCs w:val="24"/>
        </w:rPr>
        <w:t>S</w:t>
      </w:r>
      <w:r w:rsidRPr="0038195C">
        <w:rPr>
          <w:rFonts w:ascii="Times New Roman" w:eastAsia="Times New Roman" w:hAnsi="Times New Roman" w:cs="Times New Roman"/>
          <w:sz w:val="24"/>
          <w:szCs w:val="24"/>
        </w:rPr>
        <w:t>ection 6-204 of Rules</w:t>
      </w:r>
      <w:r w:rsidR="00F977C9" w:rsidRPr="0038195C">
        <w:rPr>
          <w:rFonts w:ascii="Times New Roman" w:eastAsia="Times New Roman" w:hAnsi="Times New Roman" w:cs="Times New Roman"/>
          <w:sz w:val="24"/>
          <w:szCs w:val="24"/>
        </w:rPr>
        <w:t xml:space="preserve"> and Regulations</w:t>
      </w:r>
      <w:r w:rsidRPr="0038195C">
        <w:rPr>
          <w:rFonts w:ascii="Times New Roman" w:eastAsia="Times New Roman" w:hAnsi="Times New Roman" w:cs="Times New Roman"/>
          <w:sz w:val="24"/>
          <w:szCs w:val="24"/>
        </w:rPr>
        <w:t xml:space="preserve"> of the </w:t>
      </w:r>
      <w:r w:rsidR="00F977C9" w:rsidRPr="0038195C">
        <w:rPr>
          <w:rFonts w:ascii="Times New Roman" w:eastAsia="Times New Roman" w:hAnsi="Times New Roman" w:cs="Times New Roman"/>
          <w:sz w:val="24"/>
          <w:szCs w:val="24"/>
        </w:rPr>
        <w:t xml:space="preserve">Office of </w:t>
      </w:r>
      <w:r w:rsidR="00ED12B3" w:rsidRPr="0038195C">
        <w:rPr>
          <w:rFonts w:ascii="Times New Roman" w:eastAsia="Times New Roman" w:hAnsi="Times New Roman" w:cs="Times New Roman"/>
          <w:sz w:val="24"/>
          <w:szCs w:val="24"/>
        </w:rPr>
        <w:t>Personal Service</w:t>
      </w:r>
      <w:r w:rsidR="00E214D3" w:rsidRPr="0038195C">
        <w:rPr>
          <w:rFonts w:ascii="Times New Roman" w:eastAsia="Times New Roman" w:hAnsi="Times New Roman" w:cs="Times New Roman"/>
          <w:sz w:val="24"/>
          <w:szCs w:val="24"/>
        </w:rPr>
        <w:t xml:space="preserve"> Contract Review</w:t>
      </w:r>
      <w:r w:rsidRPr="0038195C">
        <w:rPr>
          <w:rFonts w:ascii="Times New Roman" w:eastAsia="Times New Roman" w:hAnsi="Times New Roman" w:cs="Times New Roman"/>
          <w:sz w:val="24"/>
          <w:szCs w:val="24"/>
        </w:rPr>
        <w:t xml:space="preserve">, and the </w:t>
      </w:r>
      <w:r w:rsidR="001F5AEA"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agrees that it has not violated, is not violating, and will not violate the section</w:t>
      </w:r>
      <w:r w:rsidR="00ED12B3" w:rsidRPr="0038195C">
        <w:rPr>
          <w:rFonts w:ascii="Times New Roman" w:eastAsia="Times New Roman" w:hAnsi="Times New Roman" w:cs="Times New Roman"/>
          <w:sz w:val="24"/>
          <w:szCs w:val="24"/>
        </w:rPr>
        <w:t xml:space="preserve">s </w:t>
      </w:r>
      <w:r w:rsidRPr="0038195C">
        <w:rPr>
          <w:rFonts w:ascii="Times New Roman" w:eastAsia="Times New Roman" w:hAnsi="Times New Roman" w:cs="Times New Roman"/>
          <w:sz w:val="24"/>
          <w:szCs w:val="24"/>
        </w:rPr>
        <w:t xml:space="preserve">addressing the </w:t>
      </w:r>
      <w:r w:rsidR="00961862" w:rsidRPr="0038195C">
        <w:rPr>
          <w:rFonts w:ascii="Times New Roman" w:eastAsia="Times New Roman" w:hAnsi="Times New Roman" w:cs="Times New Roman"/>
          <w:sz w:val="24"/>
          <w:szCs w:val="24"/>
        </w:rPr>
        <w:t>provision</w:t>
      </w:r>
      <w:r w:rsidRPr="0038195C">
        <w:rPr>
          <w:rFonts w:ascii="Times New Roman" w:eastAsia="Times New Roman" w:hAnsi="Times New Roman" w:cs="Times New Roman"/>
          <w:sz w:val="24"/>
          <w:szCs w:val="24"/>
        </w:rPr>
        <w:t xml:space="preserve"> of gratuities.</w:t>
      </w:r>
    </w:p>
    <w:p w14:paraId="76A03704" w14:textId="77777777" w:rsidR="008A1F4B" w:rsidRPr="0038195C" w:rsidRDefault="008A1F4B">
      <w:pPr>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br w:type="page"/>
      </w:r>
    </w:p>
    <w:p w14:paraId="1D67B130" w14:textId="0B8ED0C3" w:rsidR="002D2E8B" w:rsidRPr="0038195C" w:rsidRDefault="00961862" w:rsidP="00961862">
      <w:pPr>
        <w:tabs>
          <w:tab w:val="left" w:pos="600"/>
          <w:tab w:val="left" w:pos="900"/>
        </w:tabs>
        <w:spacing w:after="180" w:line="240" w:lineRule="auto"/>
        <w:ind w:left="614" w:right="58" w:hanging="504"/>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lastRenderedPageBreak/>
        <w:t>11.</w:t>
      </w:r>
      <w:r w:rsidRPr="0038195C">
        <w:rPr>
          <w:rFonts w:ascii="Times New Roman" w:eastAsia="Times New Roman" w:hAnsi="Times New Roman" w:cs="Times New Roman"/>
          <w:sz w:val="24"/>
          <w:szCs w:val="24"/>
        </w:rPr>
        <w:tab/>
      </w:r>
      <w:r w:rsidR="00D80909" w:rsidRPr="0038195C">
        <w:rPr>
          <w:rFonts w:ascii="Times New Roman" w:eastAsia="Times New Roman" w:hAnsi="Times New Roman" w:cs="Times New Roman"/>
          <w:position w:val="-1"/>
          <w:sz w:val="24"/>
          <w:szCs w:val="24"/>
          <w:u w:val="single" w:color="000000"/>
        </w:rPr>
        <w:t>Termination for Convenience.</w:t>
      </w:r>
    </w:p>
    <w:p w14:paraId="2E053B95" w14:textId="4322D1C1" w:rsidR="002D2E8B" w:rsidRPr="0038195C" w:rsidRDefault="00D80909" w:rsidP="00961862">
      <w:pPr>
        <w:spacing w:after="180" w:line="240" w:lineRule="auto"/>
        <w:ind w:left="990" w:right="63" w:hanging="432"/>
        <w:jc w:val="both"/>
        <w:rPr>
          <w:rFonts w:ascii="Times New Roman" w:eastAsia="Times New Roman" w:hAnsi="Times New Roman" w:cs="Times New Roman"/>
          <w:sz w:val="24"/>
          <w:szCs w:val="24"/>
        </w:rPr>
      </w:pPr>
      <w:r w:rsidRPr="0038195C">
        <w:rPr>
          <w:rFonts w:ascii="Times New Roman" w:eastAsia="Times New Roman" w:hAnsi="Times New Roman" w:cs="Times New Roman"/>
          <w:i/>
          <w:sz w:val="24"/>
          <w:szCs w:val="24"/>
        </w:rPr>
        <w:t>a.</w:t>
      </w:r>
      <w:r w:rsidR="00961862" w:rsidRPr="0038195C">
        <w:rPr>
          <w:rFonts w:ascii="Times New Roman" w:eastAsia="Times New Roman" w:hAnsi="Times New Roman" w:cs="Times New Roman"/>
          <w:i/>
          <w:sz w:val="24"/>
          <w:szCs w:val="24"/>
        </w:rPr>
        <w:tab/>
      </w:r>
      <w:r w:rsidRPr="0038195C">
        <w:rPr>
          <w:rFonts w:ascii="Times New Roman" w:eastAsia="Times New Roman" w:hAnsi="Times New Roman" w:cs="Times New Roman"/>
          <w:i/>
          <w:sz w:val="24"/>
          <w:szCs w:val="24"/>
        </w:rPr>
        <w:t>Termination</w:t>
      </w:r>
      <w:r w:rsidRPr="0038195C">
        <w:rPr>
          <w:rFonts w:ascii="Times New Roman" w:eastAsia="Times New Roman" w:hAnsi="Times New Roman" w:cs="Times New Roman"/>
          <w:sz w:val="24"/>
          <w:szCs w:val="24"/>
        </w:rPr>
        <w:t xml:space="preserve">. The </w:t>
      </w:r>
      <w:r w:rsidR="00961862" w:rsidRPr="0038195C">
        <w:rPr>
          <w:rFonts w:ascii="Times New Roman" w:eastAsia="Times New Roman" w:hAnsi="Times New Roman" w:cs="Times New Roman"/>
          <w:sz w:val="24"/>
          <w:szCs w:val="24"/>
        </w:rPr>
        <w:t>PEER Executive Direc</w:t>
      </w:r>
      <w:r w:rsidR="007D63CA" w:rsidRPr="0038195C">
        <w:rPr>
          <w:rFonts w:ascii="Times New Roman" w:eastAsia="Times New Roman" w:hAnsi="Times New Roman" w:cs="Times New Roman"/>
          <w:sz w:val="24"/>
          <w:szCs w:val="24"/>
        </w:rPr>
        <w:t>tor</w:t>
      </w:r>
      <w:r w:rsidRPr="0038195C">
        <w:rPr>
          <w:rFonts w:ascii="Times New Roman" w:eastAsia="Times New Roman" w:hAnsi="Times New Roman" w:cs="Times New Roman"/>
          <w:sz w:val="24"/>
          <w:szCs w:val="24"/>
        </w:rPr>
        <w:t xml:space="preserve"> or designee may, when the interests of the State so require, terminate this contract in whole or in part, for the convenience of the State.</w:t>
      </w:r>
      <w:r w:rsidR="00473348" w:rsidRPr="0038195C">
        <w:rPr>
          <w:rFonts w:ascii="Times New Roman" w:eastAsia="Times New Roman" w:hAnsi="Times New Roman" w:cs="Times New Roman"/>
          <w:sz w:val="24"/>
          <w:szCs w:val="24"/>
        </w:rPr>
        <w:t xml:space="preserve"> </w:t>
      </w:r>
      <w:r w:rsidRPr="0038195C">
        <w:rPr>
          <w:rFonts w:ascii="Times New Roman" w:eastAsia="Times New Roman" w:hAnsi="Times New Roman" w:cs="Times New Roman"/>
          <w:sz w:val="24"/>
          <w:szCs w:val="24"/>
        </w:rPr>
        <w:t xml:space="preserve">The </w:t>
      </w:r>
      <w:r w:rsidR="00DB2B08" w:rsidRPr="0038195C">
        <w:rPr>
          <w:rFonts w:ascii="Times New Roman" w:eastAsia="Times New Roman" w:hAnsi="Times New Roman" w:cs="Times New Roman"/>
          <w:sz w:val="24"/>
          <w:szCs w:val="24"/>
        </w:rPr>
        <w:t xml:space="preserve">PEER Executive Director </w:t>
      </w:r>
      <w:r w:rsidRPr="0038195C">
        <w:rPr>
          <w:rFonts w:ascii="Times New Roman" w:eastAsia="Times New Roman" w:hAnsi="Times New Roman" w:cs="Times New Roman"/>
          <w:sz w:val="24"/>
          <w:szCs w:val="24"/>
        </w:rPr>
        <w:t xml:space="preserve">or designee shall give written notice of the termination to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specifying the part of the contract terminated and when termination becomes effective.</w:t>
      </w:r>
      <w:r w:rsidR="00961862" w:rsidRPr="0038195C">
        <w:rPr>
          <w:rFonts w:ascii="Times New Roman" w:eastAsia="Times New Roman" w:hAnsi="Times New Roman" w:cs="Times New Roman"/>
          <w:sz w:val="24"/>
          <w:szCs w:val="24"/>
        </w:rPr>
        <w:t xml:space="preserve"> </w:t>
      </w:r>
    </w:p>
    <w:p w14:paraId="387BC5F2" w14:textId="07643F20" w:rsidR="002D2E8B" w:rsidRPr="0038195C" w:rsidRDefault="00D80909" w:rsidP="00961862">
      <w:pPr>
        <w:spacing w:after="180" w:line="240" w:lineRule="auto"/>
        <w:ind w:left="990" w:right="63" w:hanging="432"/>
        <w:jc w:val="both"/>
        <w:rPr>
          <w:rFonts w:ascii="Times New Roman" w:eastAsia="Times New Roman" w:hAnsi="Times New Roman" w:cs="Times New Roman"/>
          <w:sz w:val="24"/>
          <w:szCs w:val="24"/>
        </w:rPr>
      </w:pPr>
      <w:r w:rsidRPr="0038195C">
        <w:rPr>
          <w:rFonts w:ascii="Times New Roman" w:eastAsia="Times New Roman" w:hAnsi="Times New Roman" w:cs="Times New Roman"/>
          <w:i/>
          <w:sz w:val="24"/>
          <w:szCs w:val="24"/>
        </w:rPr>
        <w:t>b.</w:t>
      </w:r>
      <w:r w:rsidR="00961862" w:rsidRPr="0038195C">
        <w:rPr>
          <w:rFonts w:ascii="Times New Roman" w:eastAsia="Times New Roman" w:hAnsi="Times New Roman" w:cs="Times New Roman"/>
          <w:i/>
          <w:sz w:val="24"/>
          <w:szCs w:val="24"/>
        </w:rPr>
        <w:tab/>
      </w:r>
      <w:r w:rsidR="00DB2B08" w:rsidRPr="0038195C">
        <w:rPr>
          <w:rFonts w:ascii="Times New Roman" w:eastAsia="Times New Roman" w:hAnsi="Times New Roman" w:cs="Times New Roman"/>
          <w:i/>
          <w:sz w:val="24"/>
          <w:szCs w:val="24"/>
        </w:rPr>
        <w:t>Vendor</w:t>
      </w:r>
      <w:r w:rsidR="00961862" w:rsidRPr="0038195C">
        <w:rPr>
          <w:rFonts w:ascii="Helvetica" w:eastAsia="Helvetica" w:hAnsi="Helvetica" w:cs="Helvetica"/>
          <w:i/>
          <w:sz w:val="24"/>
          <w:szCs w:val="24"/>
        </w:rPr>
        <w:t>’</w:t>
      </w:r>
      <w:r w:rsidRPr="0038195C">
        <w:rPr>
          <w:rFonts w:ascii="Times New Roman" w:eastAsia="Times New Roman" w:hAnsi="Times New Roman" w:cs="Times New Roman"/>
          <w:i/>
          <w:sz w:val="24"/>
          <w:szCs w:val="24"/>
        </w:rPr>
        <w:t xml:space="preserve">s Obligations.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incur no further obligations in connection with the terminated work and</w:t>
      </w:r>
      <w:r w:rsidR="00473348"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on the date set in the notice of termination</w:t>
      </w:r>
      <w:r w:rsidR="00473348" w:rsidRPr="0038195C">
        <w:rPr>
          <w:rFonts w:ascii="Times New Roman" w:eastAsia="Times New Roman" w:hAnsi="Times New Roman" w:cs="Times New Roman"/>
          <w:sz w:val="24"/>
          <w:szCs w:val="24"/>
        </w:rPr>
        <w:t>,</w:t>
      </w:r>
      <w:r w:rsidRPr="0038195C">
        <w:rPr>
          <w:rFonts w:ascii="Times New Roman" w:eastAsia="Times New Roman" w:hAnsi="Times New Roman" w:cs="Times New Roman"/>
          <w:sz w:val="24"/>
          <w:szCs w:val="24"/>
        </w:rPr>
        <w:t xml:space="preserve">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will stop work to the extent specified.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also terminate outstanding orders and subcontracts as they relate to the terminated work.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shall settle the liabilities and claims arising out of the termination of subcontracts and orders connected with the terminated work. The </w:t>
      </w:r>
      <w:r w:rsidR="00DB2B08" w:rsidRPr="0038195C">
        <w:rPr>
          <w:rFonts w:ascii="Times New Roman" w:eastAsia="Times New Roman" w:hAnsi="Times New Roman" w:cs="Times New Roman"/>
          <w:sz w:val="24"/>
          <w:szCs w:val="24"/>
        </w:rPr>
        <w:t>PEER Executive Director</w:t>
      </w:r>
      <w:r w:rsidRPr="0038195C">
        <w:rPr>
          <w:rFonts w:ascii="Times New Roman" w:eastAsia="Times New Roman" w:hAnsi="Times New Roman" w:cs="Times New Roman"/>
          <w:sz w:val="24"/>
          <w:szCs w:val="24"/>
        </w:rPr>
        <w:t xml:space="preserve"> or designee may direct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to assign </w:t>
      </w:r>
      <w:r w:rsidR="00DB2B08" w:rsidRPr="0038195C">
        <w:rPr>
          <w:rFonts w:ascii="Times New Roman" w:eastAsia="Times New Roman" w:hAnsi="Times New Roman" w:cs="Times New Roman"/>
          <w:sz w:val="24"/>
          <w:szCs w:val="24"/>
        </w:rPr>
        <w:t>Vendor</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s right, title, and interest under terminated orders or subcontracts to the State. </w:t>
      </w:r>
      <w:r w:rsidR="00DB2B08" w:rsidRPr="0038195C">
        <w:rPr>
          <w:rFonts w:ascii="Times New Roman" w:eastAsia="Times New Roman" w:hAnsi="Times New Roman" w:cs="Times New Roman"/>
          <w:sz w:val="24"/>
          <w:szCs w:val="24"/>
        </w:rPr>
        <w:t>Vendor</w:t>
      </w:r>
      <w:r w:rsidRPr="0038195C">
        <w:rPr>
          <w:rFonts w:ascii="Times New Roman" w:eastAsia="Times New Roman" w:hAnsi="Times New Roman" w:cs="Times New Roman"/>
          <w:sz w:val="24"/>
          <w:szCs w:val="24"/>
        </w:rPr>
        <w:t xml:space="preserve"> must still complete the work not terminated by the notice of termination and may incur obligations as are necessary to do so.</w:t>
      </w:r>
    </w:p>
    <w:p w14:paraId="7AE8340A" w14:textId="2BD6634D" w:rsidR="002D2E8B" w:rsidRPr="0038195C" w:rsidRDefault="00E33FBB" w:rsidP="00961862">
      <w:pPr>
        <w:tabs>
          <w:tab w:val="left" w:pos="900"/>
        </w:tabs>
        <w:spacing w:after="180" w:line="240" w:lineRule="auto"/>
        <w:ind w:left="630" w:right="60" w:hanging="45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12</w:t>
      </w:r>
      <w:r w:rsidR="00D80909" w:rsidRPr="0038195C">
        <w:rPr>
          <w:rFonts w:ascii="Times New Roman" w:eastAsia="Times New Roman" w:hAnsi="Times New Roman" w:cs="Times New Roman"/>
          <w:sz w:val="24"/>
          <w:szCs w:val="24"/>
        </w:rPr>
        <w:t>.</w:t>
      </w:r>
      <w:r w:rsidR="00961862" w:rsidRPr="0038195C">
        <w:rPr>
          <w:rFonts w:ascii="Times New Roman" w:eastAsia="Times New Roman" w:hAnsi="Times New Roman" w:cs="Times New Roman"/>
          <w:sz w:val="24"/>
          <w:szCs w:val="24"/>
        </w:rPr>
        <w:tab/>
      </w:r>
      <w:r w:rsidR="00D80909" w:rsidRPr="0038195C">
        <w:rPr>
          <w:rFonts w:ascii="Times New Roman" w:eastAsia="Times New Roman" w:hAnsi="Times New Roman" w:cs="Times New Roman"/>
          <w:sz w:val="24"/>
          <w:szCs w:val="24"/>
          <w:u w:val="single" w:color="000000"/>
        </w:rPr>
        <w:t>Trade Secrets, Commercial</w:t>
      </w:r>
      <w:r w:rsidR="00473348" w:rsidRPr="0038195C">
        <w:rPr>
          <w:rFonts w:ascii="Times New Roman" w:eastAsia="Times New Roman" w:hAnsi="Times New Roman" w:cs="Times New Roman"/>
          <w:sz w:val="24"/>
          <w:szCs w:val="24"/>
          <w:u w:val="single" w:color="000000"/>
        </w:rPr>
        <w:t>,</w:t>
      </w:r>
      <w:r w:rsidR="00D80909" w:rsidRPr="0038195C">
        <w:rPr>
          <w:rFonts w:ascii="Times New Roman" w:eastAsia="Times New Roman" w:hAnsi="Times New Roman" w:cs="Times New Roman"/>
          <w:sz w:val="24"/>
          <w:szCs w:val="24"/>
          <w:u w:val="single" w:color="000000"/>
        </w:rPr>
        <w:t xml:space="preserve"> and Financial Information.</w:t>
      </w:r>
      <w:r w:rsidR="00961862" w:rsidRPr="0038195C">
        <w:rPr>
          <w:rFonts w:ascii="Times New Roman" w:eastAsia="Times New Roman" w:hAnsi="Times New Roman" w:cs="Times New Roman"/>
          <w:sz w:val="24"/>
          <w:szCs w:val="24"/>
        </w:rPr>
        <w:t xml:space="preserve"> </w:t>
      </w:r>
      <w:r w:rsidR="00D80909" w:rsidRPr="0038195C">
        <w:rPr>
          <w:rFonts w:ascii="Times New Roman" w:eastAsia="Times New Roman" w:hAnsi="Times New Roman" w:cs="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7A7D37F" w14:textId="138DE241" w:rsidR="002D2E8B" w:rsidRPr="0038195C" w:rsidRDefault="00E33FBB" w:rsidP="008A1F4B">
      <w:pPr>
        <w:tabs>
          <w:tab w:val="left" w:pos="900"/>
        </w:tabs>
        <w:spacing w:after="180" w:line="240" w:lineRule="auto"/>
        <w:ind w:left="630" w:right="60" w:hanging="450"/>
        <w:jc w:val="both"/>
        <w:rPr>
          <w:rFonts w:ascii="Times New Roman" w:eastAsia="Times New Roman" w:hAnsi="Times New Roman" w:cs="Times New Roman"/>
          <w:spacing w:val="-4"/>
          <w:sz w:val="24"/>
          <w:szCs w:val="24"/>
        </w:rPr>
      </w:pPr>
      <w:r w:rsidRPr="0038195C">
        <w:rPr>
          <w:rFonts w:ascii="Times New Roman" w:eastAsia="Times New Roman" w:hAnsi="Times New Roman" w:cs="Times New Roman"/>
          <w:sz w:val="24"/>
          <w:szCs w:val="24"/>
        </w:rPr>
        <w:t>13</w:t>
      </w:r>
      <w:r w:rsidR="00D80909" w:rsidRPr="0038195C">
        <w:rPr>
          <w:rFonts w:ascii="Times New Roman" w:eastAsia="Times New Roman" w:hAnsi="Times New Roman" w:cs="Times New Roman"/>
          <w:sz w:val="24"/>
          <w:szCs w:val="24"/>
        </w:rPr>
        <w:t>.</w:t>
      </w:r>
      <w:r w:rsidR="00961862" w:rsidRPr="0038195C">
        <w:rPr>
          <w:rFonts w:ascii="Times New Roman" w:eastAsia="Times New Roman" w:hAnsi="Times New Roman" w:cs="Times New Roman"/>
          <w:spacing w:val="-4"/>
          <w:sz w:val="24"/>
          <w:szCs w:val="24"/>
        </w:rPr>
        <w:tab/>
      </w:r>
      <w:r w:rsidR="00D80909" w:rsidRPr="0038195C">
        <w:rPr>
          <w:rFonts w:ascii="Times New Roman" w:eastAsia="Times New Roman" w:hAnsi="Times New Roman" w:cs="Times New Roman"/>
          <w:spacing w:val="-4"/>
          <w:sz w:val="24"/>
          <w:szCs w:val="24"/>
          <w:u w:val="single" w:color="000000"/>
        </w:rPr>
        <w:t>Transparency.</w:t>
      </w:r>
      <w:r w:rsidR="00961862"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This</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contract,</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including</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any</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accompanying</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exhibits,</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attachments,</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 xml:space="preserve">and appendices, is subject to the </w:t>
      </w:r>
      <w:r w:rsidR="00D80909" w:rsidRPr="0038195C">
        <w:rPr>
          <w:rFonts w:ascii="Helvetica" w:eastAsia="Helvetica" w:hAnsi="Helvetica" w:cs="Helvetica"/>
          <w:spacing w:val="-4"/>
          <w:sz w:val="24"/>
          <w:szCs w:val="24"/>
        </w:rPr>
        <w:t>“</w:t>
      </w:r>
      <w:r w:rsidR="00D80909" w:rsidRPr="0038195C">
        <w:rPr>
          <w:rFonts w:ascii="Times New Roman" w:eastAsia="Times New Roman" w:hAnsi="Times New Roman" w:cs="Times New Roman"/>
          <w:spacing w:val="-4"/>
          <w:sz w:val="24"/>
          <w:szCs w:val="24"/>
        </w:rPr>
        <w:t>Mississippi Public Records Act of 1983,</w:t>
      </w:r>
      <w:r w:rsidR="00D80909" w:rsidRPr="0038195C">
        <w:rPr>
          <w:rFonts w:ascii="Helvetica" w:eastAsia="Helvetica" w:hAnsi="Helvetica" w:cs="Helvetica"/>
          <w:spacing w:val="-4"/>
          <w:sz w:val="24"/>
          <w:szCs w:val="24"/>
        </w:rPr>
        <w:t>”</w:t>
      </w:r>
      <w:r w:rsidR="00D80909" w:rsidRPr="0038195C">
        <w:rPr>
          <w:rFonts w:ascii="Times New Roman" w:eastAsia="Times New Roman" w:hAnsi="Times New Roman" w:cs="Times New Roman"/>
          <w:spacing w:val="-4"/>
          <w:sz w:val="24"/>
          <w:szCs w:val="24"/>
        </w:rPr>
        <w:t xml:space="preserve"> and its exceptions. See Mississippi Code Annotated</w:t>
      </w:r>
      <w:r w:rsidR="00D44E6A"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 xml:space="preserve"> 25-61-1 </w:t>
      </w:r>
      <w:r w:rsidR="00D80909" w:rsidRPr="0038195C">
        <w:rPr>
          <w:rFonts w:ascii="Times New Roman" w:eastAsia="Times New Roman" w:hAnsi="Times New Roman" w:cs="Times New Roman"/>
          <w:i/>
          <w:spacing w:val="-4"/>
          <w:sz w:val="24"/>
          <w:szCs w:val="24"/>
        </w:rPr>
        <w:t xml:space="preserve">et seq. </w:t>
      </w:r>
      <w:r w:rsidR="00D80909" w:rsidRPr="0038195C">
        <w:rPr>
          <w:rFonts w:ascii="Times New Roman" w:eastAsia="Times New Roman" w:hAnsi="Times New Roman" w:cs="Times New Roman"/>
          <w:spacing w:val="-4"/>
          <w:sz w:val="24"/>
          <w:szCs w:val="24"/>
        </w:rPr>
        <w:t>and Mississippi Code Annotated</w:t>
      </w:r>
      <w:r w:rsidR="00D44E6A"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 xml:space="preserve"> 79-23-1. In addition, this contract is subject to the provisions of the </w:t>
      </w:r>
      <w:r w:rsidR="00473348" w:rsidRPr="0038195C">
        <w:rPr>
          <w:rFonts w:ascii="Helvetica" w:eastAsia="Helvetica" w:hAnsi="Helvetica" w:cs="Helvetica"/>
          <w:spacing w:val="-4"/>
          <w:sz w:val="24"/>
          <w:szCs w:val="24"/>
        </w:rPr>
        <w:t>“</w:t>
      </w:r>
      <w:r w:rsidR="00D80909" w:rsidRPr="0038195C">
        <w:rPr>
          <w:rFonts w:ascii="Times New Roman" w:eastAsia="Times New Roman" w:hAnsi="Times New Roman" w:cs="Times New Roman"/>
          <w:spacing w:val="-4"/>
          <w:sz w:val="24"/>
          <w:szCs w:val="24"/>
        </w:rPr>
        <w:t>Mississippi Accountability and Transparency Act of 2008</w:t>
      </w:r>
      <w:r w:rsidR="00473348" w:rsidRPr="0038195C">
        <w:rPr>
          <w:rFonts w:ascii="Times New Roman" w:eastAsia="Times New Roman" w:hAnsi="Times New Roman" w:cs="Times New Roman"/>
          <w:spacing w:val="-4"/>
          <w:sz w:val="24"/>
          <w:szCs w:val="24"/>
        </w:rPr>
        <w:t>,</w:t>
      </w:r>
      <w:r w:rsidR="00473348" w:rsidRPr="0038195C">
        <w:rPr>
          <w:rFonts w:ascii="Helvetica" w:eastAsia="Helvetica" w:hAnsi="Helvetica" w:cs="Helvetica"/>
          <w:spacing w:val="-4"/>
          <w:sz w:val="24"/>
          <w:szCs w:val="24"/>
        </w:rPr>
        <w:t>”</w:t>
      </w:r>
      <w:r w:rsidR="00D80909" w:rsidRPr="0038195C">
        <w:rPr>
          <w:rFonts w:ascii="Times New Roman" w:eastAsia="Times New Roman" w:hAnsi="Times New Roman" w:cs="Times New Roman"/>
          <w:spacing w:val="-4"/>
          <w:sz w:val="24"/>
          <w:szCs w:val="24"/>
        </w:rPr>
        <w:t xml:space="preserve"> Mississippi Code Annotated</w:t>
      </w:r>
      <w:r w:rsidR="00D44E6A"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 xml:space="preserve"> 27-104-151 </w:t>
      </w:r>
      <w:r w:rsidR="00D80909" w:rsidRPr="0038195C">
        <w:rPr>
          <w:rFonts w:ascii="Times New Roman" w:eastAsia="Times New Roman" w:hAnsi="Times New Roman" w:cs="Times New Roman"/>
          <w:i/>
          <w:spacing w:val="-4"/>
          <w:sz w:val="24"/>
          <w:szCs w:val="24"/>
        </w:rPr>
        <w:t>et seq</w:t>
      </w:r>
      <w:r w:rsidR="00D80909" w:rsidRPr="0038195C">
        <w:rPr>
          <w:rFonts w:ascii="Times New Roman" w:eastAsia="Times New Roman" w:hAnsi="Times New Roman" w:cs="Times New Roman"/>
          <w:spacing w:val="-4"/>
          <w:sz w:val="24"/>
          <w:szCs w:val="24"/>
        </w:rPr>
        <w:t xml:space="preserve">. Unless exempted from disclosure due to a court-issued protective order, a copy of this executed contract is required </w:t>
      </w:r>
      <w:r w:rsidR="00961862" w:rsidRPr="0038195C">
        <w:rPr>
          <w:rFonts w:ascii="Times New Roman" w:eastAsia="Times New Roman" w:hAnsi="Times New Roman" w:cs="Times New Roman"/>
          <w:spacing w:val="-4"/>
          <w:sz w:val="24"/>
          <w:szCs w:val="24"/>
        </w:rPr>
        <w:t xml:space="preserve">to </w:t>
      </w:r>
      <w:r w:rsidR="00D80909" w:rsidRPr="0038195C">
        <w:rPr>
          <w:rFonts w:ascii="Times New Roman" w:eastAsia="Times New Roman" w:hAnsi="Times New Roman" w:cs="Times New Roman"/>
          <w:spacing w:val="-4"/>
          <w:sz w:val="24"/>
          <w:szCs w:val="24"/>
        </w:rPr>
        <w:t>be posted to the Department of Finance and</w:t>
      </w:r>
      <w:r w:rsidR="00961862"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Administration</w:t>
      </w:r>
      <w:r w:rsidR="00473348" w:rsidRPr="0038195C">
        <w:rPr>
          <w:rFonts w:ascii="Helvetica" w:eastAsia="Helvetica" w:hAnsi="Helvetica" w:cs="Helvetica"/>
          <w:spacing w:val="-4"/>
          <w:sz w:val="24"/>
          <w:szCs w:val="24"/>
        </w:rPr>
        <w:t>’</w:t>
      </w:r>
      <w:r w:rsidR="00473348" w:rsidRPr="0038195C">
        <w:rPr>
          <w:rFonts w:ascii="Times New Roman" w:eastAsia="Times New Roman" w:hAnsi="Times New Roman" w:cs="Times New Roman"/>
          <w:spacing w:val="-4"/>
          <w:sz w:val="24"/>
          <w:szCs w:val="24"/>
        </w:rPr>
        <w:t>s independent agency</w:t>
      </w:r>
      <w:r w:rsidR="00D80909" w:rsidRPr="0038195C">
        <w:rPr>
          <w:rFonts w:ascii="Times New Roman" w:eastAsia="Times New Roman" w:hAnsi="Times New Roman" w:cs="Times New Roman"/>
          <w:spacing w:val="-4"/>
          <w:sz w:val="24"/>
          <w:szCs w:val="24"/>
        </w:rPr>
        <w:t xml:space="preserve"> contract website for public acce</w:t>
      </w:r>
      <w:r w:rsidR="00961862" w:rsidRPr="0038195C">
        <w:rPr>
          <w:rFonts w:ascii="Times New Roman" w:eastAsia="Times New Roman" w:hAnsi="Times New Roman" w:cs="Times New Roman"/>
          <w:spacing w:val="-4"/>
          <w:sz w:val="24"/>
          <w:szCs w:val="24"/>
        </w:rPr>
        <w:t xml:space="preserve">ss </w:t>
      </w:r>
      <w:r w:rsidR="00473348" w:rsidRPr="0038195C">
        <w:rPr>
          <w:rFonts w:ascii="Times New Roman" w:eastAsia="Times New Roman" w:hAnsi="Times New Roman" w:cs="Times New Roman"/>
          <w:spacing w:val="-4"/>
          <w:sz w:val="24"/>
          <w:szCs w:val="24"/>
        </w:rPr>
        <w:t>at</w:t>
      </w:r>
      <w:r w:rsidR="00D80909" w:rsidRPr="0038195C">
        <w:rPr>
          <w:rFonts w:ascii="Times New Roman" w:eastAsia="Times New Roman" w:hAnsi="Times New Roman" w:cs="Times New Roman"/>
          <w:spacing w:val="-4"/>
          <w:sz w:val="24"/>
          <w:szCs w:val="24"/>
        </w:rPr>
        <w:t xml:space="preserve"> </w:t>
      </w:r>
      <w:hyperlink r:id="rId12">
        <w:r w:rsidR="00D80909" w:rsidRPr="0038195C">
          <w:rPr>
            <w:rFonts w:ascii="Times New Roman" w:eastAsia="Times New Roman" w:hAnsi="Times New Roman" w:cs="Times New Roman"/>
            <w:spacing w:val="-4"/>
            <w:sz w:val="24"/>
            <w:szCs w:val="24"/>
            <w:u w:color="0000FF"/>
          </w:rPr>
          <w:t>http://www.transparency.mississippi.gov</w:t>
        </w:r>
      </w:hyperlink>
      <w:r w:rsidR="00D80909" w:rsidRPr="0038195C">
        <w:rPr>
          <w:rFonts w:ascii="Times New Roman" w:eastAsia="Times New Roman" w:hAnsi="Times New Roman" w:cs="Times New Roman"/>
          <w:spacing w:val="-4"/>
          <w:sz w:val="24"/>
          <w:szCs w:val="24"/>
        </w:rPr>
        <w:t>.</w:t>
      </w:r>
      <w:r w:rsidR="00E214D3" w:rsidRPr="0038195C">
        <w:rPr>
          <w:rFonts w:ascii="Times New Roman" w:eastAsia="Times New Roman" w:hAnsi="Times New Roman" w:cs="Times New Roman"/>
          <w:spacing w:val="-4"/>
          <w:sz w:val="24"/>
          <w:szCs w:val="24"/>
        </w:rPr>
        <w:t xml:space="preserve"> I</w:t>
      </w:r>
      <w:r w:rsidR="00D80909" w:rsidRPr="0038195C">
        <w:rPr>
          <w:rFonts w:ascii="Times New Roman" w:eastAsia="Times New Roman" w:hAnsi="Times New Roman" w:cs="Times New Roman"/>
          <w:spacing w:val="-4"/>
          <w:sz w:val="24"/>
          <w:szCs w:val="24"/>
        </w:rPr>
        <w:t>nformation</w:t>
      </w:r>
      <w:r w:rsidR="00961862"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identified</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 xml:space="preserve">by </w:t>
      </w:r>
      <w:r w:rsidR="00DB2B08" w:rsidRPr="0038195C">
        <w:rPr>
          <w:rFonts w:ascii="Times New Roman" w:eastAsia="Times New Roman" w:hAnsi="Times New Roman" w:cs="Times New Roman"/>
          <w:spacing w:val="-4"/>
          <w:sz w:val="24"/>
          <w:szCs w:val="24"/>
        </w:rPr>
        <w:t>Vendor</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as</w:t>
      </w:r>
      <w:r w:rsidR="00E214D3"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 xml:space="preserve">trade secrets, or other proprietary information, including confidential </w:t>
      </w:r>
      <w:r w:rsidR="001F5AEA" w:rsidRPr="0038195C">
        <w:rPr>
          <w:rFonts w:ascii="Times New Roman" w:eastAsia="Times New Roman" w:hAnsi="Times New Roman" w:cs="Times New Roman"/>
          <w:spacing w:val="-4"/>
          <w:sz w:val="24"/>
          <w:szCs w:val="24"/>
        </w:rPr>
        <w:t>Vendor</w:t>
      </w:r>
      <w:r w:rsidR="00D80909" w:rsidRPr="0038195C">
        <w:rPr>
          <w:rFonts w:ascii="Times New Roman" w:eastAsia="Times New Roman" w:hAnsi="Times New Roman" w:cs="Times New Roman"/>
          <w:spacing w:val="-4"/>
          <w:sz w:val="24"/>
          <w:szCs w:val="24"/>
        </w:rPr>
        <w:t xml:space="preserve"> information or any other information which is required</w:t>
      </w:r>
      <w:r w:rsidR="00473348" w:rsidRPr="0038195C">
        <w:rPr>
          <w:rFonts w:ascii="Times New Roman" w:eastAsia="Times New Roman" w:hAnsi="Times New Roman" w:cs="Times New Roman"/>
          <w:spacing w:val="-4"/>
          <w:sz w:val="24"/>
          <w:szCs w:val="24"/>
        </w:rPr>
        <w:t xml:space="preserve"> </w:t>
      </w:r>
      <w:r w:rsidR="00ED12B3" w:rsidRPr="0038195C">
        <w:rPr>
          <w:rFonts w:ascii="Times New Roman" w:eastAsia="Times New Roman" w:hAnsi="Times New Roman" w:cs="Times New Roman"/>
          <w:spacing w:val="-4"/>
          <w:sz w:val="24"/>
          <w:szCs w:val="24"/>
        </w:rPr>
        <w:t>to be</w:t>
      </w:r>
      <w:r w:rsidR="00473348" w:rsidRPr="0038195C">
        <w:rPr>
          <w:rFonts w:ascii="Times New Roman" w:eastAsia="Times New Roman" w:hAnsi="Times New Roman" w:cs="Times New Roman"/>
          <w:spacing w:val="-4"/>
          <w:sz w:val="24"/>
          <w:szCs w:val="24"/>
        </w:rPr>
        <w:t xml:space="preserve"> </w:t>
      </w:r>
      <w:r w:rsidR="00D80909" w:rsidRPr="0038195C">
        <w:rPr>
          <w:rFonts w:ascii="Times New Roman" w:eastAsia="Times New Roman" w:hAnsi="Times New Roman" w:cs="Times New Roman"/>
          <w:spacing w:val="-4"/>
          <w:sz w:val="24"/>
          <w:szCs w:val="24"/>
        </w:rPr>
        <w:t>confidential by state or federal law or outside the applicable freedom of information statutes, will be redacted.</w:t>
      </w:r>
    </w:p>
    <w:p w14:paraId="227F7A8B" w14:textId="0F8CF829" w:rsidR="0091049F" w:rsidRPr="0038195C" w:rsidRDefault="0091049F">
      <w:pPr>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br w:type="page"/>
      </w:r>
    </w:p>
    <w:p w14:paraId="112FC711" w14:textId="77777777" w:rsidR="0091049F" w:rsidRPr="0038195C" w:rsidRDefault="0091049F" w:rsidP="0091049F">
      <w:pPr>
        <w:tabs>
          <w:tab w:val="left" w:pos="900"/>
        </w:tabs>
        <w:spacing w:after="180" w:line="240" w:lineRule="auto"/>
        <w:ind w:left="180" w:right="320" w:firstLine="6"/>
        <w:jc w:val="center"/>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lastRenderedPageBreak/>
        <w:t>ATTACHMENT C</w:t>
      </w:r>
    </w:p>
    <w:p w14:paraId="70F48A63" w14:textId="77777777" w:rsidR="0091049F" w:rsidRPr="0038195C" w:rsidRDefault="0091049F" w:rsidP="0091049F">
      <w:pPr>
        <w:tabs>
          <w:tab w:val="left" w:pos="900"/>
        </w:tabs>
        <w:spacing w:after="180" w:line="240" w:lineRule="auto"/>
        <w:ind w:left="180" w:right="320" w:firstLine="6"/>
        <w:jc w:val="center"/>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CERTIFICATIONS AND ASSURANCES</w:t>
      </w:r>
    </w:p>
    <w:p w14:paraId="706DEACA" w14:textId="77777777" w:rsidR="0091049F" w:rsidRPr="0038195C" w:rsidRDefault="0091049F" w:rsidP="0091049F">
      <w:pPr>
        <w:tabs>
          <w:tab w:val="left" w:pos="900"/>
        </w:tabs>
        <w:spacing w:after="180" w:line="240" w:lineRule="auto"/>
        <w:ind w:left="180" w:right="320" w:firstLine="6"/>
        <w:jc w:val="center"/>
        <w:rPr>
          <w:rFonts w:ascii="Times New Roman" w:eastAsia="Times New Roman" w:hAnsi="Times New Roman" w:cs="Times New Roman"/>
          <w:sz w:val="24"/>
          <w:szCs w:val="24"/>
        </w:rPr>
      </w:pPr>
    </w:p>
    <w:p w14:paraId="43D5427D" w14:textId="77777777" w:rsidR="0091049F" w:rsidRPr="0038195C" w:rsidRDefault="0091049F" w:rsidP="0091049F">
      <w:pPr>
        <w:tabs>
          <w:tab w:val="left" w:pos="900"/>
        </w:tabs>
        <w:spacing w:after="180" w:line="238" w:lineRule="auto"/>
        <w:ind w:left="110" w:right="5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14:paraId="6764A008" w14:textId="77777777" w:rsidR="0091049F" w:rsidRPr="0038195C" w:rsidRDefault="0091049F" w:rsidP="0091049F">
      <w:pPr>
        <w:tabs>
          <w:tab w:val="left" w:pos="900"/>
          <w:tab w:val="left" w:pos="2920"/>
          <w:tab w:val="left" w:pos="5360"/>
          <w:tab w:val="left" w:pos="8060"/>
        </w:tabs>
        <w:spacing w:after="180" w:line="240" w:lineRule="auto"/>
        <w:ind w:left="90" w:right="-20"/>
        <w:jc w:val="both"/>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1. REPRESENTATION REGARDING CONTINGENT FEES</w:t>
      </w:r>
    </w:p>
    <w:p w14:paraId="1A5C3EF5" w14:textId="77777777" w:rsidR="0091049F" w:rsidRPr="0038195C" w:rsidRDefault="0091049F" w:rsidP="0091049F">
      <w:pPr>
        <w:tabs>
          <w:tab w:val="left" w:pos="900"/>
        </w:tabs>
        <w:spacing w:after="180" w:line="236" w:lineRule="auto"/>
        <w:ind w:left="90" w:right="6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Vendor represents that it </w:t>
      </w:r>
      <w:r w:rsidRPr="0038195C">
        <w:rPr>
          <w:rFonts w:ascii="Times New Roman" w:eastAsia="Times New Roman" w:hAnsi="Times New Roman" w:cs="Times New Roman"/>
          <w:b/>
          <w:sz w:val="24"/>
          <w:szCs w:val="24"/>
        </w:rPr>
        <w:t xml:space="preserve">has/has not </w:t>
      </w:r>
      <w:r w:rsidRPr="0038195C">
        <w:rPr>
          <w:rFonts w:ascii="Times New Roman" w:eastAsia="Times New Roman" w:hAnsi="Times New Roman" w:cs="Times New Roman"/>
          <w:sz w:val="24"/>
          <w:szCs w:val="24"/>
        </w:rPr>
        <w:t xml:space="preserve">retained a person to solicit or secure a state contract upon an agreement or understanding for a commission, percentage, brokerage, or contingent fee, except as disclosed in Vendor’s proposal. </w:t>
      </w:r>
    </w:p>
    <w:p w14:paraId="5FE7EDA1" w14:textId="77777777" w:rsidR="0091049F" w:rsidRPr="0038195C" w:rsidRDefault="0091049F" w:rsidP="0091049F">
      <w:pPr>
        <w:tabs>
          <w:tab w:val="left" w:pos="900"/>
        </w:tabs>
        <w:spacing w:after="180" w:line="240" w:lineRule="auto"/>
        <w:ind w:left="9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2. REPRESENTATION REGARDING GRATUITIES</w:t>
      </w:r>
    </w:p>
    <w:p w14:paraId="5F943545" w14:textId="77777777" w:rsidR="0091049F" w:rsidRPr="0038195C" w:rsidRDefault="0091049F" w:rsidP="0091049F">
      <w:pPr>
        <w:tabs>
          <w:tab w:val="left" w:pos="900"/>
        </w:tabs>
        <w:spacing w:after="180" w:line="276" w:lineRule="exact"/>
        <w:ind w:left="90" w:right="61"/>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The Respondent or Vendor represents that it </w:t>
      </w:r>
      <w:r w:rsidRPr="0038195C">
        <w:rPr>
          <w:rFonts w:ascii="Times New Roman" w:eastAsia="Times New Roman" w:hAnsi="Times New Roman" w:cs="Times New Roman"/>
          <w:b/>
          <w:bCs/>
          <w:sz w:val="24"/>
          <w:szCs w:val="24"/>
        </w:rPr>
        <w:t xml:space="preserve">has/has not </w:t>
      </w:r>
      <w:r w:rsidRPr="0038195C">
        <w:rPr>
          <w:rFonts w:ascii="Times New Roman" w:eastAsia="Times New Roman" w:hAnsi="Times New Roman" w:cs="Times New Roman"/>
          <w:sz w:val="24"/>
          <w:szCs w:val="24"/>
        </w:rPr>
        <w:t>violated, is not violating, and promises that it will not violate the prohibition against gratuities set forth in Section 6-204 (Gratuities) of the Office of Personal Service Contract Review Rules and Regulations.</w:t>
      </w:r>
    </w:p>
    <w:p w14:paraId="53CC749A" w14:textId="77777777" w:rsidR="0091049F" w:rsidRPr="0038195C" w:rsidRDefault="0091049F" w:rsidP="0091049F">
      <w:pPr>
        <w:tabs>
          <w:tab w:val="left" w:pos="900"/>
        </w:tabs>
        <w:spacing w:after="180" w:line="240" w:lineRule="auto"/>
        <w:ind w:left="90"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sz w:val="24"/>
          <w:szCs w:val="24"/>
        </w:rPr>
        <w:t>3. CERTIFICATION OF INDEPENDENT PRICE DETERMINATION</w:t>
      </w:r>
    </w:p>
    <w:p w14:paraId="65A21E4C" w14:textId="77777777" w:rsidR="0091049F" w:rsidRPr="0038195C" w:rsidRDefault="0091049F" w:rsidP="0091049F">
      <w:pPr>
        <w:tabs>
          <w:tab w:val="left" w:pos="900"/>
        </w:tabs>
        <w:spacing w:after="180" w:line="274" w:lineRule="exact"/>
        <w:ind w:left="90" w:right="58"/>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 xml:space="preserve">The respondent certifies that the prices submitted in response to the solicitation </w:t>
      </w:r>
      <w:r w:rsidRPr="0038195C">
        <w:rPr>
          <w:rFonts w:ascii="Times New Roman" w:eastAsia="Times New Roman" w:hAnsi="Times New Roman" w:cs="Times New Roman"/>
          <w:b/>
          <w:bCs/>
          <w:sz w:val="24"/>
          <w:szCs w:val="24"/>
        </w:rPr>
        <w:t xml:space="preserve">have/have not </w:t>
      </w:r>
      <w:r w:rsidRPr="0038195C">
        <w:rPr>
          <w:rFonts w:ascii="Times New Roman" w:eastAsia="Times New Roman" w:hAnsi="Times New Roman" w:cs="Times New Roman"/>
          <w:sz w:val="24"/>
          <w:szCs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14:paraId="17712819" w14:textId="77777777" w:rsidR="0091049F" w:rsidRPr="0038195C" w:rsidRDefault="0091049F" w:rsidP="0091049F">
      <w:pPr>
        <w:tabs>
          <w:tab w:val="left" w:pos="900"/>
          <w:tab w:val="left" w:pos="2920"/>
          <w:tab w:val="left" w:pos="5360"/>
          <w:tab w:val="left" w:pos="8060"/>
        </w:tabs>
        <w:spacing w:after="180" w:line="240" w:lineRule="auto"/>
        <w:ind w:left="90" w:right="-20"/>
        <w:jc w:val="both"/>
        <w:rPr>
          <w:rFonts w:ascii="Times New Roman" w:eastAsia="Times New Roman" w:hAnsi="Times New Roman" w:cs="Times New Roman"/>
          <w:b/>
          <w:bCs/>
          <w:sz w:val="24"/>
          <w:szCs w:val="24"/>
        </w:rPr>
      </w:pPr>
      <w:r w:rsidRPr="0038195C">
        <w:rPr>
          <w:rFonts w:ascii="Times New Roman" w:eastAsia="Times New Roman" w:hAnsi="Times New Roman" w:cs="Times New Roman"/>
          <w:b/>
          <w:bCs/>
          <w:sz w:val="24"/>
          <w:szCs w:val="24"/>
        </w:rPr>
        <w:t>4. PROSPECTIVE VENDOR</w:t>
      </w:r>
      <w:r w:rsidRPr="0038195C">
        <w:rPr>
          <w:rFonts w:ascii="Helvetica" w:eastAsia="Helvetica" w:hAnsi="Helvetica" w:cs="Helvetica"/>
          <w:b/>
          <w:bCs/>
          <w:sz w:val="24"/>
          <w:szCs w:val="24"/>
        </w:rPr>
        <w:t>’</w:t>
      </w:r>
      <w:r w:rsidRPr="0038195C">
        <w:rPr>
          <w:rFonts w:ascii="Times New Roman" w:eastAsia="Times New Roman" w:hAnsi="Times New Roman" w:cs="Times New Roman"/>
          <w:b/>
          <w:bCs/>
          <w:sz w:val="24"/>
          <w:szCs w:val="24"/>
        </w:rPr>
        <w:t>S REPRESENTATION REGARDING CONTINGENT FEES</w:t>
      </w:r>
    </w:p>
    <w:p w14:paraId="6B1BFC6E" w14:textId="77777777" w:rsidR="0091049F" w:rsidRPr="0038195C" w:rsidRDefault="0091049F" w:rsidP="0091049F">
      <w:pPr>
        <w:tabs>
          <w:tab w:val="left" w:pos="900"/>
        </w:tabs>
        <w:spacing w:after="180" w:line="236" w:lineRule="auto"/>
        <w:ind w:left="90" w:right="60"/>
        <w:jc w:val="both"/>
        <w:rPr>
          <w:rFonts w:ascii="Times New Roman" w:eastAsia="Times New Roman" w:hAnsi="Times New Roman" w:cs="Times New Roman"/>
          <w:sz w:val="24"/>
          <w:szCs w:val="24"/>
        </w:rPr>
      </w:pPr>
      <w:r w:rsidRPr="0038195C">
        <w:rPr>
          <w:rFonts w:ascii="Times New Roman" w:eastAsia="Times New Roman" w:hAnsi="Times New Roman" w:cs="Times New Roman"/>
          <w:sz w:val="24"/>
          <w:szCs w:val="24"/>
        </w:rPr>
        <w:t>The prospective Vendor represents as a part of such Vendor</w:t>
      </w:r>
      <w:r w:rsidRPr="0038195C">
        <w:rPr>
          <w:rFonts w:ascii="Helvetica" w:eastAsia="Helvetica" w:hAnsi="Helvetica" w:cs="Helvetica"/>
          <w:sz w:val="24"/>
          <w:szCs w:val="24"/>
        </w:rPr>
        <w:t>’</w:t>
      </w:r>
      <w:r w:rsidRPr="0038195C">
        <w:rPr>
          <w:rFonts w:ascii="Times New Roman" w:eastAsia="Times New Roman" w:hAnsi="Times New Roman" w:cs="Times New Roman"/>
          <w:sz w:val="24"/>
          <w:szCs w:val="24"/>
        </w:rPr>
        <w:t xml:space="preserve">s proposal that such Vendor </w:t>
      </w:r>
      <w:r w:rsidRPr="0038195C">
        <w:rPr>
          <w:rFonts w:ascii="Times New Roman" w:eastAsia="Times New Roman" w:hAnsi="Times New Roman" w:cs="Times New Roman"/>
          <w:b/>
          <w:bCs/>
          <w:sz w:val="24"/>
          <w:szCs w:val="24"/>
        </w:rPr>
        <w:t xml:space="preserve">has/has not </w:t>
      </w:r>
      <w:r w:rsidRPr="0038195C">
        <w:rPr>
          <w:rFonts w:ascii="Times New Roman" w:eastAsia="Times New Roman" w:hAnsi="Times New Roman" w:cs="Times New Roman"/>
          <w:sz w:val="24"/>
          <w:szCs w:val="24"/>
        </w:rPr>
        <w:t>retained any person or agency on a percentage, commission, or other contingent arrangement to secure this contract.</w:t>
      </w:r>
    </w:p>
    <w:p w14:paraId="2BAFEE64" w14:textId="77777777" w:rsidR="0091049F" w:rsidRPr="0038195C" w:rsidRDefault="0091049F" w:rsidP="0091049F">
      <w:pPr>
        <w:tabs>
          <w:tab w:val="left" w:pos="900"/>
        </w:tabs>
        <w:spacing w:after="180" w:line="236" w:lineRule="auto"/>
        <w:ind w:right="60"/>
        <w:jc w:val="both"/>
        <w:rPr>
          <w:rFonts w:ascii="Times New Roman" w:eastAsia="Times New Roman" w:hAnsi="Times New Roman" w:cs="Times New Roman"/>
          <w:sz w:val="24"/>
          <w:szCs w:val="24"/>
        </w:rPr>
      </w:pPr>
    </w:p>
    <w:p w14:paraId="1759317F" w14:textId="77777777" w:rsidR="0091049F" w:rsidRPr="0038195C" w:rsidRDefault="0091049F" w:rsidP="0091049F">
      <w:pPr>
        <w:tabs>
          <w:tab w:val="left" w:pos="900"/>
          <w:tab w:val="left" w:pos="6820"/>
        </w:tabs>
        <w:spacing w:after="180" w:line="271" w:lineRule="exact"/>
        <w:ind w:left="758"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position w:val="-1"/>
          <w:sz w:val="24"/>
          <w:szCs w:val="24"/>
        </w:rPr>
        <w:t>Name/Title:</w:t>
      </w:r>
      <w:r w:rsidRPr="0038195C">
        <w:rPr>
          <w:rFonts w:ascii="Times New Roman" w:eastAsia="Times New Roman" w:hAnsi="Times New Roman" w:cs="Times New Roman"/>
          <w:b/>
          <w:bCs/>
          <w:position w:val="-1"/>
          <w:sz w:val="24"/>
          <w:szCs w:val="24"/>
          <w:u w:val="single" w:color="000000"/>
        </w:rPr>
        <w:t xml:space="preserve"> </w:t>
      </w:r>
      <w:r w:rsidRPr="0038195C">
        <w:rPr>
          <w:rFonts w:ascii="Times New Roman" w:eastAsia="Times New Roman" w:hAnsi="Times New Roman" w:cs="Times New Roman"/>
          <w:b/>
          <w:bCs/>
          <w:position w:val="-1"/>
          <w:sz w:val="24"/>
          <w:szCs w:val="24"/>
          <w:u w:val="single" w:color="000000"/>
        </w:rPr>
        <w:tab/>
      </w:r>
    </w:p>
    <w:p w14:paraId="53CC8D55" w14:textId="77777777" w:rsidR="0091049F" w:rsidRPr="0038195C" w:rsidRDefault="0091049F" w:rsidP="0091049F">
      <w:pPr>
        <w:tabs>
          <w:tab w:val="left" w:pos="900"/>
          <w:tab w:val="left" w:pos="6820"/>
        </w:tabs>
        <w:spacing w:after="180" w:line="271" w:lineRule="exact"/>
        <w:ind w:left="758" w:right="-20"/>
        <w:jc w:val="both"/>
        <w:outlineLvl w:val="0"/>
        <w:rPr>
          <w:rFonts w:ascii="Times New Roman" w:eastAsia="Times New Roman" w:hAnsi="Times New Roman" w:cs="Times New Roman"/>
          <w:sz w:val="24"/>
          <w:szCs w:val="24"/>
        </w:rPr>
      </w:pPr>
      <w:r w:rsidRPr="0038195C">
        <w:rPr>
          <w:rFonts w:ascii="Times New Roman" w:eastAsia="Times New Roman" w:hAnsi="Times New Roman" w:cs="Times New Roman"/>
          <w:b/>
          <w:bCs/>
          <w:position w:val="-1"/>
          <w:sz w:val="24"/>
          <w:szCs w:val="24"/>
        </w:rPr>
        <w:t>Signature/Date:</w:t>
      </w:r>
      <w:r w:rsidRPr="0038195C">
        <w:rPr>
          <w:rFonts w:ascii="Times New Roman" w:eastAsia="Times New Roman" w:hAnsi="Times New Roman" w:cs="Times New Roman"/>
          <w:b/>
          <w:bCs/>
          <w:position w:val="-1"/>
          <w:sz w:val="24"/>
          <w:szCs w:val="24"/>
          <w:u w:val="single" w:color="000000"/>
        </w:rPr>
        <w:t xml:space="preserve"> </w:t>
      </w:r>
      <w:r w:rsidRPr="0038195C">
        <w:rPr>
          <w:rFonts w:ascii="Times New Roman" w:eastAsia="Times New Roman" w:hAnsi="Times New Roman" w:cs="Times New Roman"/>
          <w:b/>
          <w:bCs/>
          <w:position w:val="-1"/>
          <w:sz w:val="24"/>
          <w:szCs w:val="24"/>
          <w:u w:val="single" w:color="000000"/>
        </w:rPr>
        <w:tab/>
      </w:r>
    </w:p>
    <w:p w14:paraId="6956D88F" w14:textId="77777777" w:rsidR="0091049F" w:rsidRPr="0038195C" w:rsidRDefault="0091049F" w:rsidP="0091049F">
      <w:pPr>
        <w:tabs>
          <w:tab w:val="left" w:pos="900"/>
        </w:tabs>
        <w:spacing w:after="180" w:line="200" w:lineRule="exact"/>
        <w:jc w:val="both"/>
        <w:rPr>
          <w:rFonts w:ascii="Times New Roman" w:hAnsi="Times New Roman" w:cs="Times New Roman"/>
          <w:sz w:val="20"/>
          <w:szCs w:val="20"/>
        </w:rPr>
      </w:pPr>
    </w:p>
    <w:p w14:paraId="43BEC841" w14:textId="77777777" w:rsidR="0091049F" w:rsidRPr="0038195C" w:rsidRDefault="0091049F" w:rsidP="0091049F">
      <w:pPr>
        <w:tabs>
          <w:tab w:val="left" w:pos="900"/>
        </w:tabs>
        <w:spacing w:after="180" w:line="240" w:lineRule="auto"/>
        <w:ind w:left="758" w:right="63"/>
        <w:jc w:val="both"/>
        <w:rPr>
          <w:rFonts w:ascii="Times New Roman" w:eastAsia="Times New Roman" w:hAnsi="Times New Roman" w:cs="Times New Roman"/>
        </w:rPr>
      </w:pPr>
      <w:r w:rsidRPr="0038195C">
        <w:rPr>
          <w:rFonts w:ascii="Times New Roman" w:eastAsia="Times New Roman" w:hAnsi="Times New Roman" w:cs="Times New Roman"/>
          <w:b/>
          <w:bCs/>
          <w:i/>
        </w:rPr>
        <w:t xml:space="preserve">Note: </w:t>
      </w:r>
      <w:r w:rsidRPr="0038195C">
        <w:rPr>
          <w:rFonts w:ascii="Times New Roman" w:eastAsia="Times New Roman" w:hAnsi="Times New Roman" w:cs="Times New Roman"/>
          <w:i/>
        </w:rPr>
        <w:t xml:space="preserve">Please be sure to </w:t>
      </w:r>
      <w:r w:rsidRPr="0038195C">
        <w:rPr>
          <w:rFonts w:ascii="Times New Roman" w:eastAsia="Times New Roman" w:hAnsi="Times New Roman" w:cs="Times New Roman"/>
          <w:b/>
          <w:bCs/>
          <w:i/>
        </w:rPr>
        <w:t xml:space="preserve">circle the applicable word or words </w:t>
      </w:r>
      <w:r w:rsidRPr="0038195C">
        <w:rPr>
          <w:rFonts w:ascii="Times New Roman" w:eastAsia="Times New Roman" w:hAnsi="Times New Roman" w:cs="Times New Roman"/>
          <w:i/>
        </w:rPr>
        <w:t xml:space="preserve">provided above. Failure to circle the applicable word or words and/or to sign the proposal form may result in the proposal being rejected as nonresponsive. </w:t>
      </w:r>
      <w:r w:rsidRPr="0038195C">
        <w:rPr>
          <w:rFonts w:ascii="Times New Roman" w:eastAsia="Times New Roman" w:hAnsi="Times New Roman" w:cs="Times New Roman"/>
          <w:b/>
          <w:bCs/>
          <w:i/>
        </w:rPr>
        <w:t>Modifications or additions to any portion of this proposal document may be cause for rejection of the proposal.</w:t>
      </w:r>
    </w:p>
    <w:p w14:paraId="2E19070A" w14:textId="77777777" w:rsidR="0091049F" w:rsidRPr="0038195C" w:rsidRDefault="0091049F" w:rsidP="008A1F4B">
      <w:pPr>
        <w:tabs>
          <w:tab w:val="left" w:pos="900"/>
        </w:tabs>
        <w:spacing w:after="180" w:line="240" w:lineRule="auto"/>
        <w:ind w:left="630" w:right="60" w:hanging="450"/>
        <w:jc w:val="both"/>
        <w:rPr>
          <w:rFonts w:ascii="Times New Roman" w:eastAsia="Times New Roman" w:hAnsi="Times New Roman" w:cs="Times New Roman"/>
          <w:strike/>
          <w:sz w:val="24"/>
          <w:szCs w:val="24"/>
        </w:rPr>
      </w:pPr>
    </w:p>
    <w:sectPr w:rsidR="0091049F" w:rsidRPr="0038195C" w:rsidSect="000E3F78">
      <w:pgSz w:w="12240" w:h="15840"/>
      <w:pgMar w:top="1080" w:right="1240" w:bottom="1100" w:left="1320" w:header="0" w:footer="91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1ED3" w14:textId="77777777" w:rsidR="00672DBC" w:rsidRDefault="00672DBC">
      <w:pPr>
        <w:spacing w:after="0" w:line="240" w:lineRule="auto"/>
      </w:pPr>
      <w:r>
        <w:separator/>
      </w:r>
    </w:p>
  </w:endnote>
  <w:endnote w:type="continuationSeparator" w:id="0">
    <w:p w14:paraId="02A68031" w14:textId="77777777" w:rsidR="00672DBC" w:rsidRDefault="0067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6B5D" w14:textId="77777777" w:rsidR="00C06211" w:rsidRDefault="00C06211" w:rsidP="00C062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6762C" w14:textId="77777777" w:rsidR="00C06211" w:rsidRDefault="00C062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8DCD" w14:textId="77777777" w:rsidR="00C06211" w:rsidRPr="001F5AEA" w:rsidRDefault="00C06211" w:rsidP="00C06211">
    <w:pPr>
      <w:pStyle w:val="Footer"/>
      <w:framePr w:wrap="none" w:vAnchor="text" w:hAnchor="margin" w:xAlign="center" w:y="1"/>
      <w:rPr>
        <w:rStyle w:val="PageNumber"/>
        <w:rFonts w:ascii="Times New Roman" w:hAnsi="Times New Roman" w:cs="Times New Roman"/>
      </w:rPr>
    </w:pPr>
    <w:r w:rsidRPr="001F5AEA">
      <w:rPr>
        <w:rStyle w:val="PageNumber"/>
        <w:rFonts w:ascii="Times New Roman" w:hAnsi="Times New Roman" w:cs="Times New Roman"/>
      </w:rPr>
      <w:fldChar w:fldCharType="begin"/>
    </w:r>
    <w:r w:rsidRPr="001F5AEA">
      <w:rPr>
        <w:rStyle w:val="PageNumber"/>
        <w:rFonts w:ascii="Times New Roman" w:hAnsi="Times New Roman" w:cs="Times New Roman"/>
      </w:rPr>
      <w:instrText xml:space="preserve">PAGE  </w:instrText>
    </w:r>
    <w:r w:rsidRPr="001F5AEA">
      <w:rPr>
        <w:rStyle w:val="PageNumber"/>
        <w:rFonts w:ascii="Times New Roman" w:hAnsi="Times New Roman" w:cs="Times New Roman"/>
      </w:rPr>
      <w:fldChar w:fldCharType="separate"/>
    </w:r>
    <w:r w:rsidR="00DB05F0">
      <w:rPr>
        <w:rStyle w:val="PageNumber"/>
        <w:rFonts w:ascii="Times New Roman" w:hAnsi="Times New Roman" w:cs="Times New Roman"/>
        <w:noProof/>
      </w:rPr>
      <w:t>13</w:t>
    </w:r>
    <w:r w:rsidRPr="001F5AEA">
      <w:rPr>
        <w:rStyle w:val="PageNumber"/>
        <w:rFonts w:ascii="Times New Roman" w:hAnsi="Times New Roman" w:cs="Times New Roman"/>
      </w:rPr>
      <w:fldChar w:fldCharType="end"/>
    </w:r>
  </w:p>
  <w:p w14:paraId="467833FA" w14:textId="7FC3D666" w:rsidR="00C06211" w:rsidRPr="001F5AEA" w:rsidRDefault="00C06211" w:rsidP="001F5A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9DB8" w14:textId="77777777" w:rsidR="00672DBC" w:rsidRDefault="00672DBC">
      <w:pPr>
        <w:spacing w:after="0" w:line="240" w:lineRule="auto"/>
      </w:pPr>
      <w:r>
        <w:separator/>
      </w:r>
    </w:p>
  </w:footnote>
  <w:footnote w:type="continuationSeparator" w:id="0">
    <w:p w14:paraId="20F762CF" w14:textId="77777777" w:rsidR="00672DBC" w:rsidRDefault="00672D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608A"/>
    <w:multiLevelType w:val="hybridMultilevel"/>
    <w:tmpl w:val="D3C81E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B554F"/>
    <w:multiLevelType w:val="multilevel"/>
    <w:tmpl w:val="D646F9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8BB3BA5"/>
    <w:multiLevelType w:val="hybridMultilevel"/>
    <w:tmpl w:val="D646F97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474A8"/>
    <w:multiLevelType w:val="hybridMultilevel"/>
    <w:tmpl w:val="2004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0193E"/>
    <w:multiLevelType w:val="hybridMultilevel"/>
    <w:tmpl w:val="2548A302"/>
    <w:lvl w:ilvl="0" w:tplc="708C3160">
      <w:start w:val="1"/>
      <w:numFmt w:val="decimal"/>
      <w:lvlText w:val="%1)"/>
      <w:lvlJc w:val="left"/>
      <w:pPr>
        <w:ind w:left="1080" w:hanging="360"/>
      </w:pPr>
      <w:rPr>
        <w:rFonts w:ascii="Times New Roman Bold" w:hAnsi="Times New Roman Bold"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BF1F07"/>
    <w:multiLevelType w:val="hybridMultilevel"/>
    <w:tmpl w:val="FBBCF83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D722A73"/>
    <w:multiLevelType w:val="hybridMultilevel"/>
    <w:tmpl w:val="5C5E12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D200E"/>
    <w:multiLevelType w:val="hybridMultilevel"/>
    <w:tmpl w:val="BF803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702EE"/>
    <w:multiLevelType w:val="hybridMultilevel"/>
    <w:tmpl w:val="4C8E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D0B7B"/>
    <w:multiLevelType w:val="multilevel"/>
    <w:tmpl w:val="5C5E1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4A082B"/>
    <w:multiLevelType w:val="hybridMultilevel"/>
    <w:tmpl w:val="056C7BB2"/>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6E5C7EBA"/>
    <w:multiLevelType w:val="hybridMultilevel"/>
    <w:tmpl w:val="12C2E5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0"/>
  </w:num>
  <w:num w:numId="5">
    <w:abstractNumId w:val="5"/>
  </w:num>
  <w:num w:numId="6">
    <w:abstractNumId w:val="9"/>
  </w:num>
  <w:num w:numId="7">
    <w:abstractNumId w:val="2"/>
  </w:num>
  <w:num w:numId="8">
    <w:abstractNumId w:val="7"/>
  </w:num>
  <w:num w:numId="9">
    <w:abstractNumId w:val="1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D2E8B"/>
    <w:rsid w:val="0006253E"/>
    <w:rsid w:val="00086DF3"/>
    <w:rsid w:val="00095BBE"/>
    <w:rsid w:val="00095E34"/>
    <w:rsid w:val="000D5EE5"/>
    <w:rsid w:val="000E3F78"/>
    <w:rsid w:val="000E5CCA"/>
    <w:rsid w:val="000E627F"/>
    <w:rsid w:val="00105FEF"/>
    <w:rsid w:val="00116C53"/>
    <w:rsid w:val="001409A6"/>
    <w:rsid w:val="00142704"/>
    <w:rsid w:val="00144D75"/>
    <w:rsid w:val="00173B61"/>
    <w:rsid w:val="00194415"/>
    <w:rsid w:val="001B44C2"/>
    <w:rsid w:val="001E2D9D"/>
    <w:rsid w:val="001E4FE1"/>
    <w:rsid w:val="001F4101"/>
    <w:rsid w:val="001F42E9"/>
    <w:rsid w:val="001F5AEA"/>
    <w:rsid w:val="00252712"/>
    <w:rsid w:val="00271499"/>
    <w:rsid w:val="002769D3"/>
    <w:rsid w:val="00285CE7"/>
    <w:rsid w:val="0029159E"/>
    <w:rsid w:val="002A3950"/>
    <w:rsid w:val="002B1DEE"/>
    <w:rsid w:val="002C5584"/>
    <w:rsid w:val="002D2E8B"/>
    <w:rsid w:val="002F6104"/>
    <w:rsid w:val="00302D4D"/>
    <w:rsid w:val="00304896"/>
    <w:rsid w:val="003120FB"/>
    <w:rsid w:val="00314028"/>
    <w:rsid w:val="00327FC9"/>
    <w:rsid w:val="00332B78"/>
    <w:rsid w:val="00365E25"/>
    <w:rsid w:val="00375125"/>
    <w:rsid w:val="0038195C"/>
    <w:rsid w:val="0038248B"/>
    <w:rsid w:val="003A5A55"/>
    <w:rsid w:val="003D7AC9"/>
    <w:rsid w:val="003E0195"/>
    <w:rsid w:val="003E3C43"/>
    <w:rsid w:val="003E3D21"/>
    <w:rsid w:val="003F1795"/>
    <w:rsid w:val="003F3BEB"/>
    <w:rsid w:val="00406BE9"/>
    <w:rsid w:val="00416E53"/>
    <w:rsid w:val="00416EBE"/>
    <w:rsid w:val="00426629"/>
    <w:rsid w:val="00437B3C"/>
    <w:rsid w:val="00473348"/>
    <w:rsid w:val="00474FB0"/>
    <w:rsid w:val="0049367E"/>
    <w:rsid w:val="004C2EC8"/>
    <w:rsid w:val="004D0167"/>
    <w:rsid w:val="004E08F1"/>
    <w:rsid w:val="004F0682"/>
    <w:rsid w:val="005118E7"/>
    <w:rsid w:val="00525817"/>
    <w:rsid w:val="00543F39"/>
    <w:rsid w:val="00545391"/>
    <w:rsid w:val="005A35EF"/>
    <w:rsid w:val="005E1CF0"/>
    <w:rsid w:val="005F0920"/>
    <w:rsid w:val="00601011"/>
    <w:rsid w:val="00624844"/>
    <w:rsid w:val="00626309"/>
    <w:rsid w:val="006264FB"/>
    <w:rsid w:val="00666D98"/>
    <w:rsid w:val="00672DBC"/>
    <w:rsid w:val="00686123"/>
    <w:rsid w:val="0068764F"/>
    <w:rsid w:val="00691625"/>
    <w:rsid w:val="006B7CBD"/>
    <w:rsid w:val="006E1059"/>
    <w:rsid w:val="00707D46"/>
    <w:rsid w:val="00707F6C"/>
    <w:rsid w:val="00711C78"/>
    <w:rsid w:val="007604AB"/>
    <w:rsid w:val="007803CF"/>
    <w:rsid w:val="007812DA"/>
    <w:rsid w:val="0079545C"/>
    <w:rsid w:val="007C7CF5"/>
    <w:rsid w:val="007D63CA"/>
    <w:rsid w:val="007E1446"/>
    <w:rsid w:val="007F44B6"/>
    <w:rsid w:val="0082725E"/>
    <w:rsid w:val="00833777"/>
    <w:rsid w:val="008427A5"/>
    <w:rsid w:val="00854818"/>
    <w:rsid w:val="00860C2D"/>
    <w:rsid w:val="00877F72"/>
    <w:rsid w:val="008A1F4B"/>
    <w:rsid w:val="008D5E51"/>
    <w:rsid w:val="008E2C80"/>
    <w:rsid w:val="008F060C"/>
    <w:rsid w:val="0091049F"/>
    <w:rsid w:val="009257C9"/>
    <w:rsid w:val="0093299D"/>
    <w:rsid w:val="00934AA2"/>
    <w:rsid w:val="00941F93"/>
    <w:rsid w:val="009544CC"/>
    <w:rsid w:val="0095681A"/>
    <w:rsid w:val="00961862"/>
    <w:rsid w:val="0096216D"/>
    <w:rsid w:val="009A2BA9"/>
    <w:rsid w:val="009E72DF"/>
    <w:rsid w:val="00A103D8"/>
    <w:rsid w:val="00A35385"/>
    <w:rsid w:val="00A82239"/>
    <w:rsid w:val="00A849CC"/>
    <w:rsid w:val="00AB3F34"/>
    <w:rsid w:val="00AC33F7"/>
    <w:rsid w:val="00AC5ADE"/>
    <w:rsid w:val="00AE4FB8"/>
    <w:rsid w:val="00B257B0"/>
    <w:rsid w:val="00B302E4"/>
    <w:rsid w:val="00B41BB5"/>
    <w:rsid w:val="00B5210F"/>
    <w:rsid w:val="00B52C2D"/>
    <w:rsid w:val="00B57FCC"/>
    <w:rsid w:val="00B61A23"/>
    <w:rsid w:val="00B66A3E"/>
    <w:rsid w:val="00B9641A"/>
    <w:rsid w:val="00BB2CDF"/>
    <w:rsid w:val="00BE0B4B"/>
    <w:rsid w:val="00BE54A9"/>
    <w:rsid w:val="00C06211"/>
    <w:rsid w:val="00C12739"/>
    <w:rsid w:val="00C269A5"/>
    <w:rsid w:val="00C5495C"/>
    <w:rsid w:val="00C619D2"/>
    <w:rsid w:val="00C839F8"/>
    <w:rsid w:val="00C96730"/>
    <w:rsid w:val="00CD0D82"/>
    <w:rsid w:val="00CD576E"/>
    <w:rsid w:val="00CF1F5C"/>
    <w:rsid w:val="00D0226E"/>
    <w:rsid w:val="00D055D7"/>
    <w:rsid w:val="00D1248A"/>
    <w:rsid w:val="00D2618A"/>
    <w:rsid w:val="00D315F3"/>
    <w:rsid w:val="00D41130"/>
    <w:rsid w:val="00D417C5"/>
    <w:rsid w:val="00D437AC"/>
    <w:rsid w:val="00D43DCA"/>
    <w:rsid w:val="00D44E6A"/>
    <w:rsid w:val="00D529D6"/>
    <w:rsid w:val="00D57877"/>
    <w:rsid w:val="00D70D9E"/>
    <w:rsid w:val="00D80909"/>
    <w:rsid w:val="00DA1FE2"/>
    <w:rsid w:val="00DB05F0"/>
    <w:rsid w:val="00DB11F2"/>
    <w:rsid w:val="00DB2B08"/>
    <w:rsid w:val="00DC5B50"/>
    <w:rsid w:val="00DD1252"/>
    <w:rsid w:val="00DD2B76"/>
    <w:rsid w:val="00E031FB"/>
    <w:rsid w:val="00E07A5E"/>
    <w:rsid w:val="00E14C65"/>
    <w:rsid w:val="00E214D3"/>
    <w:rsid w:val="00E311B9"/>
    <w:rsid w:val="00E33FBB"/>
    <w:rsid w:val="00E40F0E"/>
    <w:rsid w:val="00E4755C"/>
    <w:rsid w:val="00E572B8"/>
    <w:rsid w:val="00E578C6"/>
    <w:rsid w:val="00E73E05"/>
    <w:rsid w:val="00E80604"/>
    <w:rsid w:val="00E94A6C"/>
    <w:rsid w:val="00E95FE6"/>
    <w:rsid w:val="00EC6E83"/>
    <w:rsid w:val="00ED12B3"/>
    <w:rsid w:val="00ED5895"/>
    <w:rsid w:val="00EE7274"/>
    <w:rsid w:val="00F00EBA"/>
    <w:rsid w:val="00F01F0E"/>
    <w:rsid w:val="00F10AEF"/>
    <w:rsid w:val="00F234E7"/>
    <w:rsid w:val="00F341EB"/>
    <w:rsid w:val="00F3553A"/>
    <w:rsid w:val="00F42C60"/>
    <w:rsid w:val="00F53FD7"/>
    <w:rsid w:val="00F6785F"/>
    <w:rsid w:val="00F977C9"/>
    <w:rsid w:val="00FA7E2C"/>
    <w:rsid w:val="00FD59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A46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909"/>
    <w:rPr>
      <w:color w:val="0000FF" w:themeColor="hyperlink"/>
      <w:u w:val="single"/>
    </w:rPr>
  </w:style>
  <w:style w:type="character" w:styleId="FollowedHyperlink">
    <w:name w:val="FollowedHyperlink"/>
    <w:basedOn w:val="DefaultParagraphFont"/>
    <w:uiPriority w:val="99"/>
    <w:semiHidden/>
    <w:unhideWhenUsed/>
    <w:rsid w:val="00C96730"/>
    <w:rPr>
      <w:color w:val="800080" w:themeColor="followedHyperlink"/>
      <w:u w:val="single"/>
    </w:rPr>
  </w:style>
  <w:style w:type="paragraph" w:styleId="ListParagraph">
    <w:name w:val="List Paragraph"/>
    <w:basedOn w:val="Normal"/>
    <w:uiPriority w:val="34"/>
    <w:qFormat/>
    <w:rsid w:val="0029159E"/>
    <w:pPr>
      <w:ind w:left="720"/>
      <w:contextualSpacing/>
    </w:pPr>
  </w:style>
  <w:style w:type="paragraph" w:styleId="Header">
    <w:name w:val="header"/>
    <w:basedOn w:val="Normal"/>
    <w:link w:val="HeaderChar"/>
    <w:uiPriority w:val="99"/>
    <w:unhideWhenUsed/>
    <w:rsid w:val="001F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EA"/>
  </w:style>
  <w:style w:type="paragraph" w:styleId="Footer">
    <w:name w:val="footer"/>
    <w:basedOn w:val="Normal"/>
    <w:link w:val="FooterChar"/>
    <w:uiPriority w:val="99"/>
    <w:unhideWhenUsed/>
    <w:rsid w:val="001F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EA"/>
  </w:style>
  <w:style w:type="character" w:styleId="PageNumber">
    <w:name w:val="page number"/>
    <w:basedOn w:val="DefaultParagraphFont"/>
    <w:uiPriority w:val="99"/>
    <w:semiHidden/>
    <w:unhideWhenUsed/>
    <w:rsid w:val="001F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3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er.ms.gov" TargetMode="External"/><Relationship Id="rId12" Type="http://schemas.openxmlformats.org/officeDocument/2006/relationships/hyperlink" Target="http://www.transparency.mississippi.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james.barber@peer.ms.gov)" TargetMode="External"/><Relationship Id="rId10" Type="http://schemas.openxmlformats.org/officeDocument/2006/relationships/hyperlink" Target="http://www.visitjack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4665</Words>
  <Characters>26595</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Bridge</dc:creator>
  <cp:lastModifiedBy>Microsoft Office User</cp:lastModifiedBy>
  <cp:revision>12</cp:revision>
  <cp:lastPrinted>2018-06-26T19:41:00Z</cp:lastPrinted>
  <dcterms:created xsi:type="dcterms:W3CDTF">2018-06-25T19:54:00Z</dcterms:created>
  <dcterms:modified xsi:type="dcterms:W3CDTF">2018-06-26T20:47:00Z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LastSaved">
    <vt:filetime>2018-06-19T00:00:00Z</vt:filetime>
  </property>
</Properties>
</file>