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5927" w14:textId="060C666A" w:rsidR="006D0911" w:rsidRDefault="002B5F18">
      <w:pPr>
        <w:pStyle w:val="BodyText"/>
        <w:spacing w:before="9"/>
        <w:rPr>
          <w:sz w:val="3"/>
        </w:rPr>
      </w:pPr>
      <w:r>
        <w:rPr>
          <w:noProof/>
        </w:rPr>
        <w:drawing>
          <wp:anchor distT="0" distB="0" distL="0" distR="0" simplePos="0" relativeHeight="15728640" behindDoc="0" locked="0" layoutInCell="1" allowOverlap="1" wp14:anchorId="6345637D" wp14:editId="0939C502">
            <wp:simplePos x="0" y="0"/>
            <wp:positionH relativeFrom="page">
              <wp:posOffset>5629275</wp:posOffset>
            </wp:positionH>
            <wp:positionV relativeFrom="paragraph">
              <wp:posOffset>0</wp:posOffset>
            </wp:positionV>
            <wp:extent cx="1521205" cy="1515872"/>
            <wp:effectExtent l="0" t="0" r="3175" b="8255"/>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521205" cy="1515872"/>
                    </a:xfrm>
                    <a:prstGeom prst="rect">
                      <a:avLst/>
                    </a:prstGeom>
                  </pic:spPr>
                </pic:pic>
              </a:graphicData>
            </a:graphic>
          </wp:anchor>
        </w:drawing>
      </w:r>
    </w:p>
    <w:p w14:paraId="5DBC0AD4" w14:textId="714A86E9" w:rsidR="006D0911" w:rsidRDefault="002B5F18">
      <w:pPr>
        <w:pStyle w:val="BodyText"/>
        <w:ind w:left="120"/>
        <w:rPr>
          <w:sz w:val="20"/>
        </w:rPr>
      </w:pPr>
      <w:r>
        <w:rPr>
          <w:noProof/>
          <w:sz w:val="20"/>
        </w:rPr>
        <w:drawing>
          <wp:inline distT="0" distB="0" distL="0" distR="0" wp14:anchorId="53267AF3" wp14:editId="0647A21C">
            <wp:extent cx="3198670" cy="763524"/>
            <wp:effectExtent l="0" t="0" r="0" b="0"/>
            <wp:docPr id="1" name="image1.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with medium confidence"/>
                    <pic:cNvPicPr/>
                  </pic:nvPicPr>
                  <pic:blipFill>
                    <a:blip r:embed="rId8" cstate="print"/>
                    <a:stretch>
                      <a:fillRect/>
                    </a:stretch>
                  </pic:blipFill>
                  <pic:spPr>
                    <a:xfrm>
                      <a:off x="0" y="0"/>
                      <a:ext cx="3198670" cy="763524"/>
                    </a:xfrm>
                    <a:prstGeom prst="rect">
                      <a:avLst/>
                    </a:prstGeom>
                  </pic:spPr>
                </pic:pic>
              </a:graphicData>
            </a:graphic>
          </wp:inline>
        </w:drawing>
      </w:r>
    </w:p>
    <w:p w14:paraId="30F2BD3A" w14:textId="77777777" w:rsidR="006D0911" w:rsidRDefault="006D0911">
      <w:pPr>
        <w:pStyle w:val="BodyText"/>
        <w:spacing w:before="3"/>
        <w:rPr>
          <w:sz w:val="29"/>
        </w:rPr>
      </w:pPr>
    </w:p>
    <w:p w14:paraId="6B521DF4" w14:textId="7952AAA7" w:rsidR="006D0911" w:rsidRDefault="00CA4FF5">
      <w:pPr>
        <w:pStyle w:val="Heading1"/>
        <w:jc w:val="both"/>
      </w:pPr>
      <w:r>
        <w:rPr>
          <w:color w:val="FF0000"/>
        </w:rPr>
        <w:t>REQUEST</w:t>
      </w:r>
      <w:r>
        <w:rPr>
          <w:color w:val="FF0000"/>
          <w:spacing w:val="-9"/>
        </w:rPr>
        <w:t xml:space="preserve"> </w:t>
      </w:r>
      <w:r>
        <w:rPr>
          <w:color w:val="FF0000"/>
        </w:rPr>
        <w:t>FOR</w:t>
      </w:r>
      <w:r>
        <w:rPr>
          <w:color w:val="FF0000"/>
          <w:spacing w:val="-8"/>
        </w:rPr>
        <w:t xml:space="preserve"> </w:t>
      </w:r>
      <w:r>
        <w:rPr>
          <w:color w:val="FF0000"/>
          <w:spacing w:val="-2"/>
        </w:rPr>
        <w:t>QUALIFICATIONS</w:t>
      </w:r>
    </w:p>
    <w:p w14:paraId="48540935" w14:textId="77777777" w:rsidR="006D0911" w:rsidRDefault="00CA4FF5">
      <w:pPr>
        <w:pStyle w:val="BodyText"/>
        <w:spacing w:before="2"/>
        <w:ind w:left="120"/>
        <w:jc w:val="both"/>
      </w:pPr>
      <w:r>
        <w:t>Home</w:t>
      </w:r>
      <w:r>
        <w:rPr>
          <w:spacing w:val="-5"/>
        </w:rPr>
        <w:t xml:space="preserve"> </w:t>
      </w:r>
      <w:r>
        <w:t>Study</w:t>
      </w:r>
      <w:r>
        <w:rPr>
          <w:spacing w:val="-7"/>
        </w:rPr>
        <w:t xml:space="preserve"> </w:t>
      </w:r>
      <w:r>
        <w:rPr>
          <w:spacing w:val="-2"/>
        </w:rPr>
        <w:t>Services</w:t>
      </w:r>
    </w:p>
    <w:p w14:paraId="5AF221ED" w14:textId="77777777" w:rsidR="006D0911" w:rsidRDefault="006D0911">
      <w:pPr>
        <w:pStyle w:val="BodyText"/>
      </w:pPr>
    </w:p>
    <w:p w14:paraId="160C5B9D" w14:textId="77777777" w:rsidR="006D0911" w:rsidRPr="00834B77" w:rsidRDefault="00CA4FF5">
      <w:pPr>
        <w:pStyle w:val="BodyText"/>
        <w:ind w:left="120" w:right="516"/>
        <w:jc w:val="both"/>
      </w:pPr>
      <w:r w:rsidRPr="00834B77">
        <w:t>The Mississippi Department of Child Protection Services (MDCPS) seeks to contract with multiple</w:t>
      </w:r>
      <w:r w:rsidRPr="00834B77">
        <w:rPr>
          <w:spacing w:val="25"/>
        </w:rPr>
        <w:t xml:space="preserve"> </w:t>
      </w:r>
      <w:r w:rsidRPr="00834B77">
        <w:t>vendors</w:t>
      </w:r>
      <w:r w:rsidRPr="00834B77">
        <w:rPr>
          <w:spacing w:val="40"/>
        </w:rPr>
        <w:t xml:space="preserve"> </w:t>
      </w:r>
      <w:r w:rsidRPr="00834B77">
        <w:t>to provide home study services.</w:t>
      </w:r>
    </w:p>
    <w:p w14:paraId="732359B1" w14:textId="77777777" w:rsidR="006D0911" w:rsidRDefault="006D0911">
      <w:pPr>
        <w:pStyle w:val="BodyText"/>
      </w:pPr>
    </w:p>
    <w:p w14:paraId="2E34DC54" w14:textId="77777777" w:rsidR="006D0911" w:rsidRDefault="00CA4FF5">
      <w:pPr>
        <w:pStyle w:val="Heading1"/>
        <w:spacing w:before="0"/>
        <w:jc w:val="both"/>
      </w:pPr>
      <w:r>
        <w:rPr>
          <w:color w:val="FF0000"/>
        </w:rPr>
        <w:t>SCOPE</w:t>
      </w:r>
      <w:r>
        <w:rPr>
          <w:color w:val="FF0000"/>
          <w:spacing w:val="-5"/>
        </w:rPr>
        <w:t xml:space="preserve"> </w:t>
      </w:r>
      <w:r>
        <w:rPr>
          <w:color w:val="FF0000"/>
        </w:rPr>
        <w:t>OF</w:t>
      </w:r>
      <w:r>
        <w:rPr>
          <w:color w:val="FF0000"/>
          <w:spacing w:val="-6"/>
        </w:rPr>
        <w:t xml:space="preserve"> </w:t>
      </w:r>
      <w:r>
        <w:rPr>
          <w:color w:val="FF0000"/>
          <w:spacing w:val="-2"/>
        </w:rPr>
        <w:t>SERVICES</w:t>
      </w:r>
    </w:p>
    <w:p w14:paraId="3CF55443" w14:textId="77777777" w:rsidR="006D0911" w:rsidRDefault="006D0911">
      <w:pPr>
        <w:pStyle w:val="BodyText"/>
        <w:spacing w:before="1"/>
      </w:pPr>
    </w:p>
    <w:p w14:paraId="2AAE6EB3" w14:textId="77777777" w:rsidR="006D0911" w:rsidRDefault="00CA4FF5">
      <w:pPr>
        <w:pStyle w:val="BodyText"/>
        <w:spacing w:line="259" w:lineRule="auto"/>
        <w:ind w:left="120" w:right="516"/>
        <w:jc w:val="both"/>
      </w:pPr>
      <w:r>
        <w:t xml:space="preserve">MDCPS is seeking independent contractors to conduct home studies for prospective foster parents to </w:t>
      </w:r>
      <w:r>
        <w:rPr>
          <w:spacing w:val="-2"/>
        </w:rPr>
        <w:t>become</w:t>
      </w:r>
      <w:r>
        <w:rPr>
          <w:spacing w:val="-6"/>
        </w:rPr>
        <w:t xml:space="preserve"> </w:t>
      </w:r>
      <w:r>
        <w:rPr>
          <w:spacing w:val="-2"/>
        </w:rPr>
        <w:t>licensed foster</w:t>
      </w:r>
      <w:r>
        <w:rPr>
          <w:spacing w:val="-7"/>
        </w:rPr>
        <w:t xml:space="preserve"> </w:t>
      </w:r>
      <w:r>
        <w:rPr>
          <w:spacing w:val="-2"/>
        </w:rPr>
        <w:t>homes</w:t>
      </w:r>
      <w:r>
        <w:rPr>
          <w:spacing w:val="-6"/>
        </w:rPr>
        <w:t xml:space="preserve"> </w:t>
      </w:r>
      <w:r>
        <w:rPr>
          <w:spacing w:val="-2"/>
        </w:rPr>
        <w:t>for</w:t>
      </w:r>
      <w:r>
        <w:rPr>
          <w:spacing w:val="-7"/>
        </w:rPr>
        <w:t xml:space="preserve"> </w:t>
      </w:r>
      <w:r>
        <w:rPr>
          <w:spacing w:val="-2"/>
        </w:rPr>
        <w:t>children</w:t>
      </w:r>
      <w:r>
        <w:rPr>
          <w:spacing w:val="-6"/>
        </w:rPr>
        <w:t xml:space="preserve"> </w:t>
      </w:r>
      <w:r>
        <w:rPr>
          <w:spacing w:val="-2"/>
        </w:rPr>
        <w:t>in</w:t>
      </w:r>
      <w:r>
        <w:rPr>
          <w:spacing w:val="-5"/>
        </w:rPr>
        <w:t xml:space="preserve"> </w:t>
      </w:r>
      <w:r>
        <w:rPr>
          <w:spacing w:val="-2"/>
        </w:rPr>
        <w:t>MDCPS</w:t>
      </w:r>
      <w:r>
        <w:rPr>
          <w:spacing w:val="-5"/>
        </w:rPr>
        <w:t xml:space="preserve"> </w:t>
      </w:r>
      <w:r>
        <w:rPr>
          <w:spacing w:val="-2"/>
        </w:rPr>
        <w:t>care.</w:t>
      </w:r>
      <w:r>
        <w:rPr>
          <w:spacing w:val="-6"/>
        </w:rPr>
        <w:t xml:space="preserve"> </w:t>
      </w:r>
      <w:r>
        <w:rPr>
          <w:spacing w:val="-2"/>
        </w:rPr>
        <w:t>Home</w:t>
      </w:r>
      <w:r>
        <w:rPr>
          <w:spacing w:val="-7"/>
        </w:rPr>
        <w:t xml:space="preserve"> </w:t>
      </w:r>
      <w:r>
        <w:rPr>
          <w:spacing w:val="-2"/>
        </w:rPr>
        <w:t>study</w:t>
      </w:r>
      <w:r>
        <w:rPr>
          <w:spacing w:val="-12"/>
        </w:rPr>
        <w:t xml:space="preserve"> </w:t>
      </w:r>
      <w:r>
        <w:rPr>
          <w:spacing w:val="-2"/>
        </w:rPr>
        <w:t>services</w:t>
      </w:r>
      <w:r>
        <w:rPr>
          <w:spacing w:val="-6"/>
        </w:rPr>
        <w:t xml:space="preserve"> </w:t>
      </w:r>
      <w:r>
        <w:rPr>
          <w:spacing w:val="-2"/>
        </w:rPr>
        <w:t>are</w:t>
      </w:r>
      <w:r>
        <w:rPr>
          <w:spacing w:val="-8"/>
        </w:rPr>
        <w:t xml:space="preserve"> </w:t>
      </w:r>
      <w:r>
        <w:rPr>
          <w:spacing w:val="-2"/>
        </w:rPr>
        <w:t>defined</w:t>
      </w:r>
      <w:r>
        <w:rPr>
          <w:spacing w:val="-6"/>
        </w:rPr>
        <w:t xml:space="preserve"> </w:t>
      </w:r>
      <w:r>
        <w:rPr>
          <w:spacing w:val="-2"/>
        </w:rPr>
        <w:t>as</w:t>
      </w:r>
      <w:r>
        <w:rPr>
          <w:spacing w:val="-6"/>
        </w:rPr>
        <w:t xml:space="preserve"> </w:t>
      </w:r>
      <w:r>
        <w:rPr>
          <w:spacing w:val="-2"/>
        </w:rPr>
        <w:t xml:space="preserve">completing </w:t>
      </w:r>
      <w:r>
        <w:t>home environment checks, collecting documentation, completing home studies, and entering the recommendation(s)</w:t>
      </w:r>
      <w:r>
        <w:rPr>
          <w:spacing w:val="-8"/>
        </w:rPr>
        <w:t xml:space="preserve"> </w:t>
      </w:r>
      <w:r>
        <w:t>in</w:t>
      </w:r>
      <w:r>
        <w:rPr>
          <w:spacing w:val="-7"/>
        </w:rPr>
        <w:t xml:space="preserve"> </w:t>
      </w:r>
      <w:r>
        <w:t>a</w:t>
      </w:r>
      <w:r>
        <w:rPr>
          <w:spacing w:val="-6"/>
        </w:rPr>
        <w:t xml:space="preserve"> </w:t>
      </w:r>
      <w:r>
        <w:t>central</w:t>
      </w:r>
      <w:r>
        <w:rPr>
          <w:spacing w:val="-7"/>
        </w:rPr>
        <w:t xml:space="preserve"> </w:t>
      </w:r>
      <w:r>
        <w:t>database.</w:t>
      </w:r>
      <w:r>
        <w:rPr>
          <w:spacing w:val="-5"/>
        </w:rPr>
        <w:t xml:space="preserve"> </w:t>
      </w:r>
      <w:r>
        <w:t>All</w:t>
      </w:r>
      <w:r>
        <w:rPr>
          <w:spacing w:val="-7"/>
        </w:rPr>
        <w:t xml:space="preserve"> </w:t>
      </w:r>
      <w:r>
        <w:t>home</w:t>
      </w:r>
      <w:r>
        <w:rPr>
          <w:spacing w:val="-6"/>
        </w:rPr>
        <w:t xml:space="preserve"> </w:t>
      </w:r>
      <w:r>
        <w:t>studies</w:t>
      </w:r>
      <w:r>
        <w:rPr>
          <w:spacing w:val="-7"/>
        </w:rPr>
        <w:t xml:space="preserve"> </w:t>
      </w:r>
      <w:r>
        <w:t>will</w:t>
      </w:r>
      <w:r>
        <w:rPr>
          <w:spacing w:val="-7"/>
        </w:rPr>
        <w:t xml:space="preserve"> </w:t>
      </w:r>
      <w:r>
        <w:t>be</w:t>
      </w:r>
      <w:r>
        <w:rPr>
          <w:spacing w:val="-8"/>
        </w:rPr>
        <w:t xml:space="preserve"> </w:t>
      </w:r>
      <w:r>
        <w:t>completed</w:t>
      </w:r>
      <w:r>
        <w:rPr>
          <w:spacing w:val="-7"/>
        </w:rPr>
        <w:t xml:space="preserve"> </w:t>
      </w:r>
      <w:r>
        <w:t>utilizing</w:t>
      </w:r>
      <w:r>
        <w:rPr>
          <w:spacing w:val="-9"/>
        </w:rPr>
        <w:t xml:space="preserve"> </w:t>
      </w:r>
      <w:r>
        <w:t>the</w:t>
      </w:r>
      <w:r>
        <w:rPr>
          <w:spacing w:val="-8"/>
        </w:rPr>
        <w:t xml:space="preserve"> </w:t>
      </w:r>
      <w:r>
        <w:t>MDCPS</w:t>
      </w:r>
      <w:r>
        <w:rPr>
          <w:spacing w:val="-7"/>
        </w:rPr>
        <w:t xml:space="preserve"> </w:t>
      </w:r>
      <w:r>
        <w:t>Home Study Model. MDCPS is seeking contractors who can cover all areas of the State.</w:t>
      </w:r>
    </w:p>
    <w:p w14:paraId="00D99323" w14:textId="77777777" w:rsidR="006D0911" w:rsidRDefault="006D0911">
      <w:pPr>
        <w:pStyle w:val="BodyText"/>
        <w:spacing w:before="10"/>
        <w:rPr>
          <w:sz w:val="25"/>
        </w:rPr>
      </w:pPr>
    </w:p>
    <w:p w14:paraId="35EE4B7B" w14:textId="77777777" w:rsidR="006D0911" w:rsidRDefault="00CA4FF5">
      <w:pPr>
        <w:pStyle w:val="BodyText"/>
        <w:ind w:left="120"/>
        <w:jc w:val="both"/>
      </w:pPr>
      <w:r>
        <w:t>Minimum</w:t>
      </w:r>
      <w:r>
        <w:rPr>
          <w:spacing w:val="-14"/>
        </w:rPr>
        <w:t xml:space="preserve"> </w:t>
      </w:r>
      <w:r>
        <w:t>qualifications</w:t>
      </w:r>
      <w:r>
        <w:rPr>
          <w:spacing w:val="-14"/>
        </w:rPr>
        <w:t xml:space="preserve"> </w:t>
      </w:r>
      <w:r>
        <w:rPr>
          <w:spacing w:val="-2"/>
        </w:rPr>
        <w:t>include:</w:t>
      </w:r>
    </w:p>
    <w:p w14:paraId="11D27625" w14:textId="77777777" w:rsidR="006D0911" w:rsidRDefault="00CA4FF5">
      <w:pPr>
        <w:pStyle w:val="ListParagraph"/>
        <w:numPr>
          <w:ilvl w:val="0"/>
          <w:numId w:val="2"/>
        </w:numPr>
        <w:tabs>
          <w:tab w:val="left" w:pos="840"/>
          <w:tab w:val="left" w:pos="841"/>
        </w:tabs>
        <w:spacing w:before="180"/>
        <w:ind w:left="840" w:hanging="361"/>
        <w:rPr>
          <w:sz w:val="24"/>
        </w:rPr>
      </w:pPr>
      <w:r>
        <w:rPr>
          <w:sz w:val="24"/>
        </w:rPr>
        <w:t>Licensed</w:t>
      </w:r>
      <w:r>
        <w:rPr>
          <w:spacing w:val="-4"/>
          <w:sz w:val="24"/>
        </w:rPr>
        <w:t xml:space="preserve"> </w:t>
      </w:r>
      <w:r>
        <w:rPr>
          <w:sz w:val="24"/>
        </w:rPr>
        <w:t>Social</w:t>
      </w:r>
      <w:r>
        <w:rPr>
          <w:spacing w:val="-3"/>
          <w:sz w:val="24"/>
        </w:rPr>
        <w:t xml:space="preserve"> </w:t>
      </w:r>
      <w:r>
        <w:rPr>
          <w:sz w:val="24"/>
        </w:rPr>
        <w:t>Worker</w:t>
      </w:r>
      <w:r>
        <w:rPr>
          <w:spacing w:val="-3"/>
          <w:sz w:val="24"/>
        </w:rPr>
        <w:t xml:space="preserve"> </w:t>
      </w:r>
      <w:r>
        <w:rPr>
          <w:spacing w:val="-4"/>
          <w:sz w:val="24"/>
        </w:rPr>
        <w:t>(LSW)</w:t>
      </w:r>
    </w:p>
    <w:p w14:paraId="520B1AD2" w14:textId="77777777" w:rsidR="006D0911" w:rsidRDefault="00CA4FF5">
      <w:pPr>
        <w:pStyle w:val="ListParagraph"/>
        <w:numPr>
          <w:ilvl w:val="0"/>
          <w:numId w:val="2"/>
        </w:numPr>
        <w:tabs>
          <w:tab w:val="left" w:pos="840"/>
          <w:tab w:val="left" w:pos="841"/>
        </w:tabs>
        <w:spacing w:before="23"/>
        <w:ind w:left="840" w:hanging="361"/>
        <w:rPr>
          <w:sz w:val="24"/>
        </w:rPr>
      </w:pPr>
      <w:r>
        <w:rPr>
          <w:sz w:val="24"/>
        </w:rPr>
        <w:t>Licensed</w:t>
      </w:r>
      <w:r>
        <w:rPr>
          <w:spacing w:val="-5"/>
          <w:sz w:val="24"/>
        </w:rPr>
        <w:t xml:space="preserve"> </w:t>
      </w:r>
      <w:r>
        <w:rPr>
          <w:sz w:val="24"/>
        </w:rPr>
        <w:t>Master</w:t>
      </w:r>
      <w:r>
        <w:rPr>
          <w:spacing w:val="-5"/>
          <w:sz w:val="24"/>
        </w:rPr>
        <w:t xml:space="preserve"> </w:t>
      </w:r>
      <w:r>
        <w:rPr>
          <w:sz w:val="24"/>
        </w:rPr>
        <w:t>Social</w:t>
      </w:r>
      <w:r>
        <w:rPr>
          <w:spacing w:val="-2"/>
          <w:sz w:val="24"/>
        </w:rPr>
        <w:t xml:space="preserve"> </w:t>
      </w:r>
      <w:r>
        <w:rPr>
          <w:sz w:val="24"/>
        </w:rPr>
        <w:t>Worker</w:t>
      </w:r>
      <w:r>
        <w:rPr>
          <w:spacing w:val="-5"/>
          <w:sz w:val="24"/>
        </w:rPr>
        <w:t xml:space="preserve"> </w:t>
      </w:r>
      <w:r>
        <w:rPr>
          <w:spacing w:val="-2"/>
          <w:sz w:val="24"/>
        </w:rPr>
        <w:t>(LMSW)</w:t>
      </w:r>
    </w:p>
    <w:p w14:paraId="0F10B8AB" w14:textId="77777777" w:rsidR="006D0911" w:rsidRDefault="00CA4FF5">
      <w:pPr>
        <w:pStyle w:val="ListParagraph"/>
        <w:numPr>
          <w:ilvl w:val="0"/>
          <w:numId w:val="2"/>
        </w:numPr>
        <w:tabs>
          <w:tab w:val="left" w:pos="840"/>
          <w:tab w:val="left" w:pos="841"/>
        </w:tabs>
        <w:spacing w:before="20"/>
        <w:ind w:left="840" w:hanging="361"/>
        <w:rPr>
          <w:sz w:val="24"/>
        </w:rPr>
      </w:pPr>
      <w:r>
        <w:rPr>
          <w:sz w:val="24"/>
        </w:rPr>
        <w:t>Licensed</w:t>
      </w:r>
      <w:r>
        <w:rPr>
          <w:spacing w:val="-3"/>
          <w:sz w:val="24"/>
        </w:rPr>
        <w:t xml:space="preserve"> </w:t>
      </w:r>
      <w:r>
        <w:rPr>
          <w:sz w:val="24"/>
        </w:rPr>
        <w:t>Clinical</w:t>
      </w:r>
      <w:r>
        <w:rPr>
          <w:spacing w:val="-3"/>
          <w:sz w:val="24"/>
        </w:rPr>
        <w:t xml:space="preserve"> </w:t>
      </w:r>
      <w:r>
        <w:rPr>
          <w:sz w:val="24"/>
        </w:rPr>
        <w:t>Social</w:t>
      </w:r>
      <w:r>
        <w:rPr>
          <w:spacing w:val="-1"/>
          <w:sz w:val="24"/>
        </w:rPr>
        <w:t xml:space="preserve"> </w:t>
      </w:r>
      <w:r>
        <w:rPr>
          <w:sz w:val="24"/>
        </w:rPr>
        <w:t>Worker</w:t>
      </w:r>
      <w:r>
        <w:rPr>
          <w:spacing w:val="-3"/>
          <w:sz w:val="24"/>
        </w:rPr>
        <w:t xml:space="preserve"> </w:t>
      </w:r>
      <w:r>
        <w:rPr>
          <w:spacing w:val="-2"/>
          <w:sz w:val="24"/>
        </w:rPr>
        <w:t>(LCSW)</w:t>
      </w:r>
    </w:p>
    <w:p w14:paraId="0F892B73" w14:textId="77777777" w:rsidR="006D0911" w:rsidRDefault="00CA4FF5">
      <w:pPr>
        <w:pStyle w:val="ListParagraph"/>
        <w:numPr>
          <w:ilvl w:val="0"/>
          <w:numId w:val="2"/>
        </w:numPr>
        <w:tabs>
          <w:tab w:val="left" w:pos="840"/>
          <w:tab w:val="left" w:pos="841"/>
        </w:tabs>
        <w:spacing w:line="388" w:lineRule="auto"/>
        <w:ind w:right="5103" w:firstLine="360"/>
        <w:rPr>
          <w:sz w:val="24"/>
        </w:rPr>
      </w:pPr>
      <w:r>
        <w:rPr>
          <w:sz w:val="24"/>
        </w:rPr>
        <w:t>Licensed</w:t>
      </w:r>
      <w:r>
        <w:rPr>
          <w:spacing w:val="-8"/>
          <w:sz w:val="24"/>
        </w:rPr>
        <w:t xml:space="preserve"> </w:t>
      </w:r>
      <w:r>
        <w:rPr>
          <w:sz w:val="24"/>
        </w:rPr>
        <w:t>Marriage</w:t>
      </w:r>
      <w:r>
        <w:rPr>
          <w:spacing w:val="-7"/>
          <w:sz w:val="24"/>
        </w:rPr>
        <w:t xml:space="preserve"> </w:t>
      </w:r>
      <w:r>
        <w:rPr>
          <w:sz w:val="24"/>
        </w:rPr>
        <w:t>and</w:t>
      </w:r>
      <w:r>
        <w:rPr>
          <w:spacing w:val="-8"/>
          <w:sz w:val="24"/>
        </w:rPr>
        <w:t xml:space="preserve"> </w:t>
      </w:r>
      <w:r>
        <w:rPr>
          <w:sz w:val="24"/>
        </w:rPr>
        <w:t>Family</w:t>
      </w:r>
      <w:r>
        <w:rPr>
          <w:spacing w:val="-13"/>
          <w:sz w:val="24"/>
        </w:rPr>
        <w:t xml:space="preserve"> </w:t>
      </w:r>
      <w:r>
        <w:rPr>
          <w:sz w:val="24"/>
        </w:rPr>
        <w:t>Therapist</w:t>
      </w:r>
      <w:r>
        <w:rPr>
          <w:spacing w:val="-8"/>
          <w:sz w:val="24"/>
        </w:rPr>
        <w:t xml:space="preserve"> </w:t>
      </w:r>
      <w:r>
        <w:rPr>
          <w:sz w:val="24"/>
        </w:rPr>
        <w:t>(LMFT) Independent contractors must:</w:t>
      </w:r>
    </w:p>
    <w:p w14:paraId="1C549E84" w14:textId="1A8A8F47" w:rsidR="006D0911" w:rsidRDefault="00CA4FF5">
      <w:pPr>
        <w:pStyle w:val="ListParagraph"/>
        <w:numPr>
          <w:ilvl w:val="0"/>
          <w:numId w:val="2"/>
        </w:numPr>
        <w:tabs>
          <w:tab w:val="left" w:pos="841"/>
        </w:tabs>
        <w:spacing w:before="10" w:line="256" w:lineRule="auto"/>
        <w:ind w:left="840" w:right="516"/>
        <w:jc w:val="both"/>
        <w:rPr>
          <w:sz w:val="24"/>
        </w:rPr>
      </w:pPr>
      <w:r>
        <w:rPr>
          <w:sz w:val="24"/>
        </w:rPr>
        <w:t xml:space="preserve">Adhere to employment background checks and other employment-related processes. The screenings will include MACWIS, Child Abuse Central Registry, Sex Offender Registry, Local Police Department, County Sherriff’s Department, </w:t>
      </w:r>
      <w:proofErr w:type="gramStart"/>
      <w:r w:rsidR="00834B77">
        <w:rPr>
          <w:sz w:val="24"/>
        </w:rPr>
        <w:t>etc.;</w:t>
      </w:r>
      <w:proofErr w:type="gramEnd"/>
    </w:p>
    <w:p w14:paraId="7551E938" w14:textId="77777777" w:rsidR="006D0911" w:rsidRDefault="00CA4FF5">
      <w:pPr>
        <w:pStyle w:val="ListParagraph"/>
        <w:numPr>
          <w:ilvl w:val="0"/>
          <w:numId w:val="2"/>
        </w:numPr>
        <w:tabs>
          <w:tab w:val="left" w:pos="841"/>
        </w:tabs>
        <w:spacing w:before="4"/>
        <w:ind w:left="840" w:hanging="361"/>
        <w:jc w:val="both"/>
        <w:rPr>
          <w:sz w:val="24"/>
        </w:rPr>
      </w:pPr>
      <w:r>
        <w:rPr>
          <w:sz w:val="24"/>
        </w:rPr>
        <w:t>Provide</w:t>
      </w:r>
      <w:r>
        <w:rPr>
          <w:spacing w:val="-3"/>
          <w:sz w:val="24"/>
        </w:rPr>
        <w:t xml:space="preserve"> </w:t>
      </w:r>
      <w:r>
        <w:rPr>
          <w:sz w:val="24"/>
        </w:rPr>
        <w:t>proof of</w:t>
      </w:r>
      <w:r>
        <w:rPr>
          <w:spacing w:val="-2"/>
          <w:sz w:val="24"/>
        </w:rPr>
        <w:t xml:space="preserve"> </w:t>
      </w:r>
      <w:r>
        <w:rPr>
          <w:sz w:val="24"/>
        </w:rPr>
        <w:t>liability</w:t>
      </w:r>
      <w:r>
        <w:rPr>
          <w:spacing w:val="-3"/>
          <w:sz w:val="24"/>
        </w:rPr>
        <w:t xml:space="preserve"> </w:t>
      </w:r>
      <w:proofErr w:type="gramStart"/>
      <w:r>
        <w:rPr>
          <w:spacing w:val="-2"/>
          <w:sz w:val="24"/>
        </w:rPr>
        <w:t>insurance;</w:t>
      </w:r>
      <w:proofErr w:type="gramEnd"/>
    </w:p>
    <w:p w14:paraId="626CFD2E" w14:textId="631B06EC" w:rsidR="006D0911" w:rsidRDefault="00CA4FF5">
      <w:pPr>
        <w:pStyle w:val="ListParagraph"/>
        <w:numPr>
          <w:ilvl w:val="0"/>
          <w:numId w:val="2"/>
        </w:numPr>
        <w:tabs>
          <w:tab w:val="left" w:pos="840"/>
          <w:tab w:val="left" w:pos="841"/>
        </w:tabs>
        <w:spacing w:before="23" w:line="256" w:lineRule="auto"/>
        <w:ind w:left="840" w:right="515"/>
        <w:rPr>
          <w:sz w:val="24"/>
        </w:rPr>
      </w:pPr>
      <w:r>
        <w:rPr>
          <w:sz w:val="24"/>
        </w:rPr>
        <w:t>Contractors</w:t>
      </w:r>
      <w:r>
        <w:rPr>
          <w:spacing w:val="40"/>
          <w:sz w:val="24"/>
        </w:rPr>
        <w:t xml:space="preserve"> </w:t>
      </w:r>
      <w:r>
        <w:rPr>
          <w:sz w:val="24"/>
        </w:rPr>
        <w:t>must</w:t>
      </w:r>
      <w:r>
        <w:rPr>
          <w:spacing w:val="40"/>
          <w:sz w:val="24"/>
        </w:rPr>
        <w:t xml:space="preserve"> </w:t>
      </w:r>
      <w:r>
        <w:rPr>
          <w:sz w:val="24"/>
        </w:rPr>
        <w:t>have</w:t>
      </w:r>
      <w:r>
        <w:rPr>
          <w:spacing w:val="40"/>
          <w:sz w:val="24"/>
        </w:rPr>
        <w:t xml:space="preserve"> </w:t>
      </w:r>
      <w:r>
        <w:rPr>
          <w:sz w:val="24"/>
        </w:rPr>
        <w:t>an</w:t>
      </w:r>
      <w:r>
        <w:rPr>
          <w:spacing w:val="40"/>
          <w:sz w:val="24"/>
        </w:rPr>
        <w:t xml:space="preserve"> </w:t>
      </w:r>
      <w:r>
        <w:rPr>
          <w:sz w:val="24"/>
        </w:rPr>
        <w:t>LLC</w:t>
      </w:r>
      <w:r>
        <w:rPr>
          <w:spacing w:val="40"/>
          <w:sz w:val="24"/>
        </w:rPr>
        <w:t xml:space="preserve"> </w:t>
      </w:r>
      <w:r>
        <w:rPr>
          <w:sz w:val="24"/>
        </w:rPr>
        <w:t>and</w:t>
      </w:r>
      <w:r>
        <w:rPr>
          <w:spacing w:val="40"/>
          <w:sz w:val="24"/>
        </w:rPr>
        <w:t xml:space="preserve"> </w:t>
      </w:r>
      <w:r>
        <w:rPr>
          <w:sz w:val="24"/>
        </w:rPr>
        <w:t>must</w:t>
      </w:r>
      <w:r>
        <w:rPr>
          <w:spacing w:val="40"/>
          <w:sz w:val="24"/>
        </w:rPr>
        <w:t xml:space="preserve"> </w:t>
      </w:r>
      <w:r>
        <w:rPr>
          <w:sz w:val="24"/>
        </w:rPr>
        <w:t>provide</w:t>
      </w:r>
      <w:r>
        <w:rPr>
          <w:spacing w:val="40"/>
          <w:sz w:val="24"/>
        </w:rPr>
        <w:t xml:space="preserve"> </w:t>
      </w:r>
      <w:r w:rsidR="00834B77">
        <w:rPr>
          <w:spacing w:val="40"/>
          <w:sz w:val="24"/>
        </w:rPr>
        <w:t xml:space="preserve">a </w:t>
      </w:r>
      <w:r>
        <w:rPr>
          <w:sz w:val="24"/>
        </w:rPr>
        <w:t>copy</w:t>
      </w:r>
      <w:r>
        <w:rPr>
          <w:spacing w:val="36"/>
          <w:sz w:val="24"/>
        </w:rPr>
        <w:t xml:space="preserve"> </w:t>
      </w:r>
      <w:r>
        <w:rPr>
          <w:sz w:val="24"/>
        </w:rPr>
        <w:t>of</w:t>
      </w:r>
      <w:r>
        <w:rPr>
          <w:spacing w:val="40"/>
          <w:sz w:val="24"/>
        </w:rPr>
        <w:t xml:space="preserve"> </w:t>
      </w:r>
      <w:r>
        <w:rPr>
          <w:sz w:val="24"/>
        </w:rPr>
        <w:t>registration</w:t>
      </w:r>
      <w:r>
        <w:rPr>
          <w:spacing w:val="40"/>
          <w:sz w:val="24"/>
        </w:rPr>
        <w:t xml:space="preserve"> </w:t>
      </w:r>
      <w:r>
        <w:rPr>
          <w:sz w:val="24"/>
        </w:rPr>
        <w:t>or</w:t>
      </w:r>
      <w:r>
        <w:rPr>
          <w:spacing w:val="40"/>
          <w:sz w:val="24"/>
        </w:rPr>
        <w:t xml:space="preserve"> </w:t>
      </w:r>
      <w:r>
        <w:rPr>
          <w:sz w:val="24"/>
        </w:rPr>
        <w:t>formation</w:t>
      </w:r>
      <w:r>
        <w:rPr>
          <w:spacing w:val="40"/>
          <w:sz w:val="24"/>
        </w:rPr>
        <w:t xml:space="preserve"> </w:t>
      </w:r>
      <w:r>
        <w:rPr>
          <w:sz w:val="24"/>
        </w:rPr>
        <w:t>with</w:t>
      </w:r>
      <w:r>
        <w:rPr>
          <w:spacing w:val="40"/>
          <w:sz w:val="24"/>
        </w:rPr>
        <w:t xml:space="preserve"> </w:t>
      </w:r>
      <w:r>
        <w:rPr>
          <w:sz w:val="24"/>
        </w:rPr>
        <w:t xml:space="preserve">the Mississippi Secretary of State’s </w:t>
      </w:r>
      <w:proofErr w:type="gramStart"/>
      <w:r>
        <w:rPr>
          <w:sz w:val="24"/>
        </w:rPr>
        <w:t>office;</w:t>
      </w:r>
      <w:proofErr w:type="gramEnd"/>
    </w:p>
    <w:p w14:paraId="0A39C706" w14:textId="77777777" w:rsidR="006D0911" w:rsidRDefault="00CA4FF5">
      <w:pPr>
        <w:pStyle w:val="ListParagraph"/>
        <w:numPr>
          <w:ilvl w:val="0"/>
          <w:numId w:val="2"/>
        </w:numPr>
        <w:tabs>
          <w:tab w:val="left" w:pos="840"/>
          <w:tab w:val="left" w:pos="841"/>
        </w:tabs>
        <w:spacing w:before="2"/>
        <w:ind w:left="840" w:hanging="361"/>
        <w:rPr>
          <w:sz w:val="24"/>
        </w:rPr>
      </w:pPr>
      <w:r>
        <w:rPr>
          <w:sz w:val="24"/>
        </w:rPr>
        <w:t>Have</w:t>
      </w:r>
      <w:r>
        <w:rPr>
          <w:spacing w:val="-3"/>
          <w:sz w:val="24"/>
        </w:rPr>
        <w:t xml:space="preserve"> </w:t>
      </w:r>
      <w:r>
        <w:rPr>
          <w:sz w:val="24"/>
        </w:rPr>
        <w:t>experience</w:t>
      </w:r>
      <w:r>
        <w:rPr>
          <w:spacing w:val="-2"/>
          <w:sz w:val="24"/>
        </w:rPr>
        <w:t xml:space="preserve"> </w:t>
      </w:r>
      <w:r>
        <w:rPr>
          <w:sz w:val="24"/>
        </w:rPr>
        <w:t>in</w:t>
      </w:r>
      <w:r>
        <w:rPr>
          <w:spacing w:val="-1"/>
          <w:sz w:val="24"/>
        </w:rPr>
        <w:t xml:space="preserve"> </w:t>
      </w:r>
      <w:r>
        <w:rPr>
          <w:sz w:val="24"/>
        </w:rPr>
        <w:t>providing</w:t>
      </w:r>
      <w:r>
        <w:rPr>
          <w:spacing w:val="-4"/>
          <w:sz w:val="24"/>
        </w:rPr>
        <w:t xml:space="preserve"> </w:t>
      </w:r>
      <w:r>
        <w:rPr>
          <w:sz w:val="24"/>
        </w:rPr>
        <w:t>clinical</w:t>
      </w:r>
      <w:r>
        <w:rPr>
          <w:spacing w:val="-1"/>
          <w:sz w:val="24"/>
        </w:rPr>
        <w:t xml:space="preserve"> </w:t>
      </w:r>
      <w:r>
        <w:rPr>
          <w:sz w:val="24"/>
        </w:rPr>
        <w:t>services</w:t>
      </w:r>
      <w:r>
        <w:rPr>
          <w:spacing w:val="-1"/>
          <w:sz w:val="24"/>
        </w:rPr>
        <w:t xml:space="preserve"> </w:t>
      </w:r>
      <w:r>
        <w:rPr>
          <w:sz w:val="24"/>
        </w:rPr>
        <w:t>to</w:t>
      </w:r>
      <w:r>
        <w:rPr>
          <w:spacing w:val="-1"/>
          <w:sz w:val="24"/>
        </w:rPr>
        <w:t xml:space="preserve"> </w:t>
      </w:r>
      <w:r>
        <w:rPr>
          <w:sz w:val="24"/>
        </w:rPr>
        <w:t>children</w:t>
      </w:r>
      <w:r>
        <w:rPr>
          <w:spacing w:val="-2"/>
          <w:sz w:val="24"/>
        </w:rPr>
        <w:t xml:space="preserve"> </w:t>
      </w:r>
      <w:r>
        <w:rPr>
          <w:sz w:val="24"/>
        </w:rPr>
        <w:t>in</w:t>
      </w:r>
      <w:r>
        <w:rPr>
          <w:spacing w:val="-1"/>
          <w:sz w:val="24"/>
        </w:rPr>
        <w:t xml:space="preserve"> </w:t>
      </w:r>
      <w:r>
        <w:rPr>
          <w:sz w:val="24"/>
        </w:rPr>
        <w:t>foster</w:t>
      </w:r>
      <w:r>
        <w:rPr>
          <w:spacing w:val="-3"/>
          <w:sz w:val="24"/>
        </w:rPr>
        <w:t xml:space="preserve"> </w:t>
      </w:r>
      <w:proofErr w:type="gramStart"/>
      <w:r>
        <w:rPr>
          <w:spacing w:val="-2"/>
          <w:sz w:val="24"/>
        </w:rPr>
        <w:t>care;</w:t>
      </w:r>
      <w:proofErr w:type="gramEnd"/>
    </w:p>
    <w:p w14:paraId="6594E793" w14:textId="77777777" w:rsidR="006D0911" w:rsidRDefault="00CA4FF5">
      <w:pPr>
        <w:pStyle w:val="ListParagraph"/>
        <w:numPr>
          <w:ilvl w:val="0"/>
          <w:numId w:val="2"/>
        </w:numPr>
        <w:tabs>
          <w:tab w:val="left" w:pos="840"/>
          <w:tab w:val="left" w:pos="841"/>
        </w:tabs>
        <w:ind w:left="840" w:hanging="361"/>
        <w:rPr>
          <w:sz w:val="24"/>
        </w:rPr>
      </w:pPr>
      <w:r>
        <w:rPr>
          <w:sz w:val="24"/>
        </w:rPr>
        <w:t>Have</w:t>
      </w:r>
      <w:r>
        <w:rPr>
          <w:spacing w:val="-4"/>
          <w:sz w:val="24"/>
        </w:rPr>
        <w:t xml:space="preserve"> </w:t>
      </w:r>
      <w:r>
        <w:rPr>
          <w:sz w:val="24"/>
        </w:rPr>
        <w:t>a</w:t>
      </w:r>
      <w:r>
        <w:rPr>
          <w:spacing w:val="-2"/>
          <w:sz w:val="24"/>
        </w:rPr>
        <w:t xml:space="preserve"> </w:t>
      </w:r>
      <w:r>
        <w:rPr>
          <w:sz w:val="24"/>
        </w:rPr>
        <w:t>reliable</w:t>
      </w:r>
      <w:r>
        <w:rPr>
          <w:spacing w:val="-1"/>
          <w:sz w:val="24"/>
        </w:rPr>
        <w:t xml:space="preserve"> </w:t>
      </w:r>
      <w:r>
        <w:rPr>
          <w:sz w:val="24"/>
        </w:rPr>
        <w:t>computer</w:t>
      </w:r>
      <w:r>
        <w:rPr>
          <w:spacing w:val="-2"/>
          <w:sz w:val="24"/>
        </w:rPr>
        <w:t xml:space="preserve"> </w:t>
      </w:r>
      <w:r>
        <w:rPr>
          <w:sz w:val="24"/>
        </w:rPr>
        <w:t>and</w:t>
      </w:r>
      <w:r>
        <w:rPr>
          <w:spacing w:val="-2"/>
          <w:sz w:val="24"/>
        </w:rPr>
        <w:t xml:space="preserve"> </w:t>
      </w:r>
      <w:r>
        <w:rPr>
          <w:sz w:val="24"/>
        </w:rPr>
        <w:t>reliable</w:t>
      </w:r>
      <w:r>
        <w:rPr>
          <w:spacing w:val="-3"/>
          <w:sz w:val="24"/>
        </w:rPr>
        <w:t xml:space="preserve"> </w:t>
      </w:r>
      <w:r>
        <w:rPr>
          <w:sz w:val="24"/>
        </w:rPr>
        <w:t>internet</w:t>
      </w:r>
      <w:r>
        <w:rPr>
          <w:spacing w:val="-2"/>
          <w:sz w:val="24"/>
        </w:rPr>
        <w:t xml:space="preserve"> </w:t>
      </w:r>
      <w:r>
        <w:rPr>
          <w:sz w:val="24"/>
        </w:rPr>
        <w:t>services;</w:t>
      </w:r>
      <w:r>
        <w:rPr>
          <w:spacing w:val="-3"/>
          <w:sz w:val="24"/>
        </w:rPr>
        <w:t xml:space="preserve"> </w:t>
      </w:r>
      <w:r>
        <w:rPr>
          <w:spacing w:val="-4"/>
          <w:sz w:val="24"/>
        </w:rPr>
        <w:t>and,</w:t>
      </w:r>
    </w:p>
    <w:p w14:paraId="1C84EDA9" w14:textId="2ED394FD" w:rsidR="006D0911" w:rsidRDefault="00834B77">
      <w:pPr>
        <w:pStyle w:val="ListParagraph"/>
        <w:numPr>
          <w:ilvl w:val="0"/>
          <w:numId w:val="2"/>
        </w:numPr>
        <w:tabs>
          <w:tab w:val="left" w:pos="840"/>
          <w:tab w:val="left" w:pos="841"/>
        </w:tabs>
        <w:spacing w:line="259" w:lineRule="auto"/>
        <w:ind w:left="840" w:right="525"/>
        <w:rPr>
          <w:sz w:val="24"/>
        </w:rPr>
      </w:pPr>
      <w:proofErr w:type="gramStart"/>
      <w:r>
        <w:rPr>
          <w:sz w:val="24"/>
        </w:rPr>
        <w:t>Attend</w:t>
      </w:r>
      <w:proofErr w:type="gramEnd"/>
      <w:r w:rsidR="00CA4FF5">
        <w:rPr>
          <w:spacing w:val="40"/>
          <w:sz w:val="24"/>
        </w:rPr>
        <w:t xml:space="preserve"> </w:t>
      </w:r>
      <w:r w:rsidR="00CA4FF5">
        <w:rPr>
          <w:sz w:val="24"/>
        </w:rPr>
        <w:t>training</w:t>
      </w:r>
      <w:r w:rsidR="00CA4FF5">
        <w:rPr>
          <w:spacing w:val="40"/>
          <w:sz w:val="24"/>
        </w:rPr>
        <w:t xml:space="preserve"> </w:t>
      </w:r>
      <w:r w:rsidR="00CA4FF5">
        <w:rPr>
          <w:sz w:val="24"/>
        </w:rPr>
        <w:t>on</w:t>
      </w:r>
      <w:r w:rsidR="00CA4FF5">
        <w:rPr>
          <w:spacing w:val="40"/>
          <w:sz w:val="24"/>
        </w:rPr>
        <w:t xml:space="preserve"> </w:t>
      </w:r>
      <w:r w:rsidR="00CA4FF5">
        <w:rPr>
          <w:sz w:val="24"/>
        </w:rPr>
        <w:t>the</w:t>
      </w:r>
      <w:r w:rsidR="00CA4FF5">
        <w:rPr>
          <w:spacing w:val="40"/>
          <w:sz w:val="24"/>
        </w:rPr>
        <w:t xml:space="preserve"> </w:t>
      </w:r>
      <w:r w:rsidR="00CA4FF5">
        <w:rPr>
          <w:sz w:val="24"/>
        </w:rPr>
        <w:t>MDCPS</w:t>
      </w:r>
      <w:r w:rsidR="00CA4FF5">
        <w:rPr>
          <w:spacing w:val="40"/>
          <w:sz w:val="24"/>
        </w:rPr>
        <w:t xml:space="preserve"> </w:t>
      </w:r>
      <w:r w:rsidR="00B4517B">
        <w:rPr>
          <w:spacing w:val="40"/>
          <w:sz w:val="24"/>
        </w:rPr>
        <w:t xml:space="preserve">SAFE </w:t>
      </w:r>
      <w:r w:rsidR="00CA4FF5">
        <w:rPr>
          <w:sz w:val="24"/>
        </w:rPr>
        <w:t>Home</w:t>
      </w:r>
      <w:r w:rsidR="00CA4FF5">
        <w:rPr>
          <w:spacing w:val="40"/>
          <w:sz w:val="24"/>
        </w:rPr>
        <w:t xml:space="preserve"> </w:t>
      </w:r>
      <w:r w:rsidR="00CA4FF5">
        <w:rPr>
          <w:sz w:val="24"/>
        </w:rPr>
        <w:t>Study</w:t>
      </w:r>
      <w:r w:rsidR="00CA4FF5">
        <w:rPr>
          <w:spacing w:val="40"/>
          <w:sz w:val="24"/>
        </w:rPr>
        <w:t xml:space="preserve"> </w:t>
      </w:r>
      <w:r w:rsidR="00CA4FF5">
        <w:rPr>
          <w:sz w:val="24"/>
        </w:rPr>
        <w:t>Model</w:t>
      </w:r>
      <w:r w:rsidR="00CA4FF5">
        <w:rPr>
          <w:spacing w:val="40"/>
          <w:sz w:val="24"/>
        </w:rPr>
        <w:t xml:space="preserve"> </w:t>
      </w:r>
      <w:r w:rsidR="00CA4FF5">
        <w:rPr>
          <w:sz w:val="24"/>
        </w:rPr>
        <w:t>and</w:t>
      </w:r>
      <w:r w:rsidR="00CA4FF5">
        <w:rPr>
          <w:spacing w:val="40"/>
          <w:sz w:val="24"/>
        </w:rPr>
        <w:t xml:space="preserve"> </w:t>
      </w:r>
      <w:r w:rsidR="00CA4FF5">
        <w:rPr>
          <w:sz w:val="24"/>
        </w:rPr>
        <w:t>Licensure</w:t>
      </w:r>
      <w:r w:rsidR="00CA4FF5">
        <w:rPr>
          <w:spacing w:val="40"/>
          <w:sz w:val="24"/>
        </w:rPr>
        <w:t xml:space="preserve"> </w:t>
      </w:r>
      <w:r w:rsidR="00CA4FF5">
        <w:rPr>
          <w:sz w:val="24"/>
        </w:rPr>
        <w:t>Protocols</w:t>
      </w:r>
      <w:r w:rsidR="00CA4FF5">
        <w:rPr>
          <w:spacing w:val="40"/>
          <w:sz w:val="24"/>
        </w:rPr>
        <w:t xml:space="preserve"> </w:t>
      </w:r>
      <w:r w:rsidR="00CA4FF5">
        <w:rPr>
          <w:sz w:val="24"/>
        </w:rPr>
        <w:t>at</w:t>
      </w:r>
      <w:r w:rsidR="00CA4FF5">
        <w:rPr>
          <w:spacing w:val="40"/>
          <w:sz w:val="24"/>
        </w:rPr>
        <w:t xml:space="preserve"> </w:t>
      </w:r>
      <w:r w:rsidR="00CA4FF5">
        <w:rPr>
          <w:sz w:val="24"/>
        </w:rPr>
        <w:t>no</w:t>
      </w:r>
      <w:r w:rsidR="00CA4FF5">
        <w:rPr>
          <w:spacing w:val="40"/>
          <w:sz w:val="24"/>
        </w:rPr>
        <w:t xml:space="preserve"> </w:t>
      </w:r>
      <w:r w:rsidR="00CA4FF5">
        <w:rPr>
          <w:sz w:val="24"/>
        </w:rPr>
        <w:t>cost</w:t>
      </w:r>
      <w:r w:rsidR="00CA4FF5">
        <w:rPr>
          <w:spacing w:val="40"/>
          <w:sz w:val="24"/>
        </w:rPr>
        <w:t xml:space="preserve"> </w:t>
      </w:r>
      <w:r w:rsidR="00CA4FF5">
        <w:rPr>
          <w:sz w:val="24"/>
        </w:rPr>
        <w:t>to</w:t>
      </w:r>
      <w:r w:rsidR="00CA4FF5">
        <w:rPr>
          <w:spacing w:val="40"/>
          <w:sz w:val="24"/>
        </w:rPr>
        <w:t xml:space="preserve"> </w:t>
      </w:r>
      <w:r w:rsidR="00CA4FF5">
        <w:rPr>
          <w:sz w:val="24"/>
        </w:rPr>
        <w:t>independent contractors.</w:t>
      </w:r>
    </w:p>
    <w:p w14:paraId="329E3E84" w14:textId="77777777" w:rsidR="006D0911" w:rsidRDefault="00CA4FF5">
      <w:pPr>
        <w:pStyle w:val="BodyText"/>
        <w:spacing w:before="160" w:line="396" w:lineRule="auto"/>
        <w:ind w:left="120" w:right="400"/>
      </w:pPr>
      <w:r>
        <w:t>Submitting</w:t>
      </w:r>
      <w:r>
        <w:rPr>
          <w:spacing w:val="-6"/>
        </w:rPr>
        <w:t xml:space="preserve"> </w:t>
      </w:r>
      <w:r>
        <w:t>poor-quality</w:t>
      </w:r>
      <w:r>
        <w:rPr>
          <w:spacing w:val="-6"/>
        </w:rPr>
        <w:t xml:space="preserve"> </w:t>
      </w:r>
      <w:r>
        <w:t>home</w:t>
      </w:r>
      <w:r>
        <w:rPr>
          <w:spacing w:val="-3"/>
        </w:rPr>
        <w:t xml:space="preserve"> </w:t>
      </w:r>
      <w:r>
        <w:t>studies</w:t>
      </w:r>
      <w:r>
        <w:rPr>
          <w:spacing w:val="-3"/>
        </w:rPr>
        <w:t xml:space="preserve"> </w:t>
      </w:r>
      <w:r>
        <w:t>may</w:t>
      </w:r>
      <w:r>
        <w:rPr>
          <w:spacing w:val="-8"/>
        </w:rPr>
        <w:t xml:space="preserve"> </w:t>
      </w:r>
      <w:r>
        <w:t>result</w:t>
      </w:r>
      <w:r>
        <w:rPr>
          <w:spacing w:val="-3"/>
        </w:rPr>
        <w:t xml:space="preserve"> </w:t>
      </w:r>
      <w:r>
        <w:t>in</w:t>
      </w:r>
      <w:r>
        <w:rPr>
          <w:spacing w:val="-3"/>
        </w:rPr>
        <w:t xml:space="preserve"> </w:t>
      </w:r>
      <w:r>
        <w:t>non-renewal</w:t>
      </w:r>
      <w:r>
        <w:rPr>
          <w:spacing w:val="-3"/>
        </w:rPr>
        <w:t xml:space="preserve"> </w:t>
      </w:r>
      <w:r>
        <w:t>or</w:t>
      </w:r>
      <w:r>
        <w:rPr>
          <w:spacing w:val="-3"/>
        </w:rPr>
        <w:t xml:space="preserve"> </w:t>
      </w:r>
      <w:r>
        <w:t>termination</w:t>
      </w:r>
      <w:r>
        <w:rPr>
          <w:spacing w:val="-3"/>
        </w:rPr>
        <w:t xml:space="preserve"> </w:t>
      </w:r>
      <w:r>
        <w:t>of</w:t>
      </w:r>
      <w:r>
        <w:rPr>
          <w:spacing w:val="-4"/>
        </w:rPr>
        <w:t xml:space="preserve"> </w:t>
      </w:r>
      <w:r>
        <w:t>the</w:t>
      </w:r>
      <w:r>
        <w:rPr>
          <w:spacing w:val="-3"/>
        </w:rPr>
        <w:t xml:space="preserve"> </w:t>
      </w:r>
      <w:r>
        <w:t xml:space="preserve">contract. </w:t>
      </w:r>
      <w:r>
        <w:rPr>
          <w:color w:val="FF0000"/>
        </w:rPr>
        <w:t>CONTRACT TERM</w:t>
      </w:r>
    </w:p>
    <w:p w14:paraId="7BD12AC9" w14:textId="05257457" w:rsidR="006D0911" w:rsidRDefault="00CA4FF5">
      <w:pPr>
        <w:pStyle w:val="BodyText"/>
        <w:spacing w:before="99"/>
        <w:ind w:left="120" w:right="518"/>
        <w:jc w:val="both"/>
      </w:pPr>
      <w:r>
        <w:t xml:space="preserve">MDCPS anticipates the term of the resulting contracts to be approximately </w:t>
      </w:r>
      <w:r w:rsidR="00834B77">
        <w:t xml:space="preserve">January </w:t>
      </w:r>
      <w:r w:rsidR="00CE4BBD">
        <w:t>1</w:t>
      </w:r>
      <w:r>
        <w:t>, 202</w:t>
      </w:r>
      <w:r w:rsidR="00834B77">
        <w:t>4,</w:t>
      </w:r>
      <w:r>
        <w:t xml:space="preserve"> through </w:t>
      </w:r>
      <w:r w:rsidR="00834B77">
        <w:t xml:space="preserve">December </w:t>
      </w:r>
      <w:r w:rsidR="00CE4BBD">
        <w:t xml:space="preserve"> </w:t>
      </w:r>
      <w:r w:rsidR="00834B77">
        <w:t>3</w:t>
      </w:r>
      <w:r w:rsidR="00CE4BBD">
        <w:t>1</w:t>
      </w:r>
      <w:r>
        <w:t>, 202</w:t>
      </w:r>
      <w:r w:rsidR="000D70A0">
        <w:t>4</w:t>
      </w:r>
      <w:r>
        <w:t>.</w:t>
      </w:r>
      <w:r>
        <w:rPr>
          <w:spacing w:val="-6"/>
        </w:rPr>
        <w:t xml:space="preserve"> </w:t>
      </w:r>
      <w:r>
        <w:t>MDCPS</w:t>
      </w:r>
      <w:r>
        <w:rPr>
          <w:spacing w:val="-7"/>
        </w:rPr>
        <w:t xml:space="preserve"> </w:t>
      </w:r>
      <w:r>
        <w:t>may</w:t>
      </w:r>
      <w:r>
        <w:rPr>
          <w:spacing w:val="-13"/>
        </w:rPr>
        <w:t xml:space="preserve"> </w:t>
      </w:r>
      <w:r>
        <w:t>renew</w:t>
      </w:r>
      <w:r>
        <w:rPr>
          <w:spacing w:val="-6"/>
        </w:rPr>
        <w:t xml:space="preserve"> </w:t>
      </w:r>
      <w:r>
        <w:t>the</w:t>
      </w:r>
      <w:r>
        <w:rPr>
          <w:spacing w:val="-5"/>
        </w:rPr>
        <w:t xml:space="preserve"> </w:t>
      </w:r>
      <w:r>
        <w:t>contracts</w:t>
      </w:r>
      <w:r>
        <w:rPr>
          <w:spacing w:val="-5"/>
        </w:rPr>
        <w:t xml:space="preserve"> </w:t>
      </w:r>
      <w:r>
        <w:t>for</w:t>
      </w:r>
      <w:r>
        <w:rPr>
          <w:spacing w:val="-7"/>
        </w:rPr>
        <w:t xml:space="preserve"> </w:t>
      </w:r>
      <w:r>
        <w:t>up</w:t>
      </w:r>
      <w:r>
        <w:rPr>
          <w:spacing w:val="-6"/>
        </w:rPr>
        <w:t xml:space="preserve"> </w:t>
      </w:r>
      <w:r>
        <w:t>to</w:t>
      </w:r>
      <w:r>
        <w:rPr>
          <w:spacing w:val="-5"/>
        </w:rPr>
        <w:t xml:space="preserve"> </w:t>
      </w:r>
      <w:r>
        <w:t>three</w:t>
      </w:r>
      <w:r>
        <w:rPr>
          <w:spacing w:val="-6"/>
        </w:rPr>
        <w:t xml:space="preserve"> </w:t>
      </w:r>
      <w:r>
        <w:t>additional</w:t>
      </w:r>
      <w:r>
        <w:rPr>
          <w:spacing w:val="-6"/>
        </w:rPr>
        <w:t xml:space="preserve"> </w:t>
      </w:r>
      <w:r>
        <w:t>one-year</w:t>
      </w:r>
      <w:r>
        <w:rPr>
          <w:spacing w:val="-3"/>
        </w:rPr>
        <w:t xml:space="preserve"> </w:t>
      </w:r>
      <w:r>
        <w:t>periods</w:t>
      </w:r>
      <w:r>
        <w:rPr>
          <w:spacing w:val="-6"/>
        </w:rPr>
        <w:t xml:space="preserve"> </w:t>
      </w:r>
      <w:r>
        <w:t>under</w:t>
      </w:r>
      <w:r>
        <w:rPr>
          <w:spacing w:val="-7"/>
        </w:rPr>
        <w:t xml:space="preserve"> </w:t>
      </w:r>
      <w:r>
        <w:t>the</w:t>
      </w:r>
      <w:r>
        <w:rPr>
          <w:spacing w:val="-6"/>
        </w:rPr>
        <w:t xml:space="preserve"> </w:t>
      </w:r>
      <w:r>
        <w:t>same</w:t>
      </w:r>
      <w:r>
        <w:rPr>
          <w:spacing w:val="-6"/>
        </w:rPr>
        <w:t xml:space="preserve"> </w:t>
      </w:r>
      <w:r>
        <w:t xml:space="preserve">prices, terms, and conditions of the original contracts. Renewals will be exercised at the sole discretion of </w:t>
      </w:r>
      <w:r>
        <w:rPr>
          <w:spacing w:val="-2"/>
        </w:rPr>
        <w:t>MDCPS.</w:t>
      </w:r>
    </w:p>
    <w:p w14:paraId="2263633F" w14:textId="77777777" w:rsidR="006D0911" w:rsidRDefault="006D0911">
      <w:pPr>
        <w:jc w:val="both"/>
        <w:sectPr w:rsidR="006D0911" w:rsidSect="002B5F18">
          <w:headerReference w:type="default" r:id="rId9"/>
          <w:footerReference w:type="default" r:id="rId10"/>
          <w:type w:val="continuous"/>
          <w:pgSz w:w="12240" w:h="15840"/>
          <w:pgMar w:top="1170" w:right="380" w:bottom="1260" w:left="1140" w:header="360" w:footer="1077" w:gutter="0"/>
          <w:pgNumType w:start="1"/>
          <w:cols w:space="720"/>
        </w:sectPr>
      </w:pPr>
    </w:p>
    <w:p w14:paraId="59E33609" w14:textId="77777777" w:rsidR="006D0911" w:rsidRDefault="00CA4FF5">
      <w:pPr>
        <w:pStyle w:val="Heading1"/>
        <w:spacing w:before="87"/>
      </w:pPr>
      <w:r>
        <w:rPr>
          <w:color w:val="FF0000"/>
          <w:spacing w:val="-2"/>
        </w:rPr>
        <w:lastRenderedPageBreak/>
        <w:t>EVALUATION</w:t>
      </w:r>
      <w:r>
        <w:rPr>
          <w:color w:val="FF0000"/>
          <w:spacing w:val="3"/>
        </w:rPr>
        <w:t xml:space="preserve"> </w:t>
      </w:r>
      <w:r>
        <w:rPr>
          <w:color w:val="FF0000"/>
          <w:spacing w:val="-2"/>
        </w:rPr>
        <w:t>FACTORS</w:t>
      </w:r>
    </w:p>
    <w:p w14:paraId="7C9CE26A" w14:textId="77777777" w:rsidR="006D0911" w:rsidRDefault="006D0911">
      <w:pPr>
        <w:pStyle w:val="BodyText"/>
        <w:spacing w:before="2"/>
      </w:pPr>
    </w:p>
    <w:p w14:paraId="29A6F2F9" w14:textId="77777777" w:rsidR="006D0911" w:rsidRDefault="00CA4FF5">
      <w:pPr>
        <w:pStyle w:val="ListParagraph"/>
        <w:numPr>
          <w:ilvl w:val="0"/>
          <w:numId w:val="1"/>
        </w:numPr>
        <w:tabs>
          <w:tab w:val="left" w:pos="481"/>
        </w:tabs>
        <w:spacing w:before="1"/>
        <w:ind w:right="517"/>
        <w:jc w:val="both"/>
        <w:rPr>
          <w:b/>
          <w:sz w:val="24"/>
        </w:rPr>
      </w:pPr>
      <w:r>
        <w:rPr>
          <w:sz w:val="24"/>
        </w:rPr>
        <w:t>The</w:t>
      </w:r>
      <w:r>
        <w:rPr>
          <w:spacing w:val="-11"/>
          <w:sz w:val="24"/>
        </w:rPr>
        <w:t xml:space="preserve"> </w:t>
      </w:r>
      <w:r>
        <w:rPr>
          <w:sz w:val="24"/>
        </w:rPr>
        <w:t>overall</w:t>
      </w:r>
      <w:r>
        <w:rPr>
          <w:spacing w:val="-10"/>
          <w:sz w:val="24"/>
        </w:rPr>
        <w:t xml:space="preserve"> </w:t>
      </w:r>
      <w:r>
        <w:rPr>
          <w:sz w:val="24"/>
        </w:rPr>
        <w:t>quality</w:t>
      </w:r>
      <w:r>
        <w:rPr>
          <w:spacing w:val="-14"/>
          <w:sz w:val="24"/>
        </w:rPr>
        <w:t xml:space="preserve"> </w:t>
      </w:r>
      <w:r>
        <w:rPr>
          <w:sz w:val="24"/>
        </w:rPr>
        <w:t>of</w:t>
      </w:r>
      <w:r>
        <w:rPr>
          <w:spacing w:val="-10"/>
          <w:sz w:val="24"/>
        </w:rPr>
        <w:t xml:space="preserve"> </w:t>
      </w:r>
      <w:r>
        <w:rPr>
          <w:sz w:val="24"/>
        </w:rPr>
        <w:t>the</w:t>
      </w:r>
      <w:r>
        <w:rPr>
          <w:spacing w:val="-9"/>
          <w:sz w:val="24"/>
        </w:rPr>
        <w:t xml:space="preserve"> </w:t>
      </w:r>
      <w:r>
        <w:rPr>
          <w:sz w:val="24"/>
        </w:rPr>
        <w:t>proposed</w:t>
      </w:r>
      <w:r>
        <w:rPr>
          <w:spacing w:val="-10"/>
          <w:sz w:val="24"/>
        </w:rPr>
        <w:t xml:space="preserve"> </w:t>
      </w:r>
      <w:r>
        <w:rPr>
          <w:sz w:val="24"/>
        </w:rPr>
        <w:t>plan</w:t>
      </w:r>
      <w:r>
        <w:rPr>
          <w:spacing w:val="-10"/>
          <w:sz w:val="24"/>
        </w:rPr>
        <w:t xml:space="preserve"> </w:t>
      </w:r>
      <w:r>
        <w:rPr>
          <w:sz w:val="24"/>
        </w:rPr>
        <w:t>for</w:t>
      </w:r>
      <w:r>
        <w:rPr>
          <w:spacing w:val="-10"/>
          <w:sz w:val="24"/>
        </w:rPr>
        <w:t xml:space="preserve"> </w:t>
      </w:r>
      <w:r>
        <w:rPr>
          <w:sz w:val="24"/>
        </w:rPr>
        <w:t>performing</w:t>
      </w:r>
      <w:r>
        <w:rPr>
          <w:spacing w:val="-12"/>
          <w:sz w:val="24"/>
        </w:rPr>
        <w:t xml:space="preserve"> </w:t>
      </w:r>
      <w:r>
        <w:rPr>
          <w:sz w:val="24"/>
        </w:rPr>
        <w:t>the</w:t>
      </w:r>
      <w:r>
        <w:rPr>
          <w:spacing w:val="-10"/>
          <w:sz w:val="24"/>
        </w:rPr>
        <w:t xml:space="preserve"> </w:t>
      </w:r>
      <w:r>
        <w:rPr>
          <w:sz w:val="24"/>
        </w:rPr>
        <w:t>requested</w:t>
      </w:r>
      <w:r>
        <w:rPr>
          <w:spacing w:val="-10"/>
          <w:sz w:val="24"/>
        </w:rPr>
        <w:t xml:space="preserve"> </w:t>
      </w:r>
      <w:r>
        <w:rPr>
          <w:sz w:val="24"/>
        </w:rPr>
        <w:t>services.</w:t>
      </w:r>
      <w:r>
        <w:rPr>
          <w:spacing w:val="-10"/>
          <w:sz w:val="24"/>
        </w:rPr>
        <w:t xml:space="preserve"> </w:t>
      </w:r>
      <w:r>
        <w:rPr>
          <w:sz w:val="24"/>
        </w:rPr>
        <w:t>The</w:t>
      </w:r>
      <w:r>
        <w:rPr>
          <w:spacing w:val="-11"/>
          <w:sz w:val="24"/>
        </w:rPr>
        <w:t xml:space="preserve"> </w:t>
      </w:r>
      <w:r>
        <w:rPr>
          <w:sz w:val="24"/>
        </w:rPr>
        <w:t>plan</w:t>
      </w:r>
      <w:r>
        <w:rPr>
          <w:spacing w:val="-10"/>
          <w:sz w:val="24"/>
        </w:rPr>
        <w:t xml:space="preserve"> </w:t>
      </w:r>
      <w:r>
        <w:rPr>
          <w:sz w:val="24"/>
        </w:rPr>
        <w:t>should</w:t>
      </w:r>
      <w:r>
        <w:rPr>
          <w:spacing w:val="-10"/>
          <w:sz w:val="24"/>
        </w:rPr>
        <w:t xml:space="preserve"> </w:t>
      </w:r>
      <w:r>
        <w:rPr>
          <w:sz w:val="24"/>
        </w:rPr>
        <w:t xml:space="preserve">reflect an understanding of the project and its objectives. Describe how the services will be performed. Consideration will be given to the completeness of the response to the specific requirements of the solicitation. </w:t>
      </w:r>
      <w:r>
        <w:rPr>
          <w:b/>
          <w:sz w:val="24"/>
        </w:rPr>
        <w:t>– 10 points</w:t>
      </w:r>
    </w:p>
    <w:p w14:paraId="04C3F4AE" w14:textId="77777777" w:rsidR="006D0911" w:rsidRDefault="006D0911">
      <w:pPr>
        <w:pStyle w:val="BodyText"/>
        <w:spacing w:before="2"/>
        <w:rPr>
          <w:b/>
        </w:rPr>
      </w:pPr>
    </w:p>
    <w:p w14:paraId="6C8E6FDB" w14:textId="77777777" w:rsidR="006D0911" w:rsidRDefault="00CA4FF5">
      <w:pPr>
        <w:pStyle w:val="ListParagraph"/>
        <w:numPr>
          <w:ilvl w:val="0"/>
          <w:numId w:val="1"/>
        </w:numPr>
        <w:tabs>
          <w:tab w:val="left" w:pos="481"/>
        </w:tabs>
        <w:spacing w:before="1"/>
        <w:ind w:right="520"/>
        <w:jc w:val="both"/>
        <w:rPr>
          <w:b/>
          <w:sz w:val="24"/>
        </w:rPr>
      </w:pPr>
      <w:r>
        <w:rPr>
          <w:sz w:val="24"/>
        </w:rPr>
        <w:t>Respondent’s ability to provide the requested services as reflected/evidenced by qualifications (education, experience, etc.). This includes the ability</w:t>
      </w:r>
      <w:r>
        <w:rPr>
          <w:spacing w:val="-5"/>
          <w:sz w:val="24"/>
        </w:rPr>
        <w:t xml:space="preserve"> </w:t>
      </w:r>
      <w:r>
        <w:rPr>
          <w:sz w:val="24"/>
        </w:rPr>
        <w:t>of</w:t>
      </w:r>
      <w:r>
        <w:rPr>
          <w:spacing w:val="-1"/>
          <w:sz w:val="24"/>
        </w:rPr>
        <w:t xml:space="preserve"> </w:t>
      </w:r>
      <w:r>
        <w:rPr>
          <w:sz w:val="24"/>
        </w:rPr>
        <w:t>the</w:t>
      </w:r>
      <w:r>
        <w:rPr>
          <w:spacing w:val="-1"/>
          <w:sz w:val="24"/>
        </w:rPr>
        <w:t xml:space="preserve"> </w:t>
      </w:r>
      <w:r>
        <w:rPr>
          <w:sz w:val="24"/>
        </w:rPr>
        <w:t>applicant to provide</w:t>
      </w:r>
      <w:r>
        <w:rPr>
          <w:spacing w:val="-1"/>
          <w:sz w:val="24"/>
        </w:rPr>
        <w:t xml:space="preserve"> </w:t>
      </w:r>
      <w:r>
        <w:rPr>
          <w:sz w:val="24"/>
        </w:rPr>
        <w:t>a work product that is</w:t>
      </w:r>
      <w:r>
        <w:rPr>
          <w:spacing w:val="-8"/>
          <w:sz w:val="24"/>
        </w:rPr>
        <w:t xml:space="preserve"> </w:t>
      </w:r>
      <w:r>
        <w:rPr>
          <w:sz w:val="24"/>
        </w:rPr>
        <w:t>legally</w:t>
      </w:r>
      <w:r>
        <w:rPr>
          <w:spacing w:val="-13"/>
          <w:sz w:val="24"/>
        </w:rPr>
        <w:t xml:space="preserve"> </w:t>
      </w:r>
      <w:r>
        <w:rPr>
          <w:sz w:val="24"/>
        </w:rPr>
        <w:t>defensible.</w:t>
      </w:r>
      <w:r>
        <w:rPr>
          <w:spacing w:val="-8"/>
          <w:sz w:val="24"/>
        </w:rPr>
        <w:t xml:space="preserve"> </w:t>
      </w:r>
      <w:r>
        <w:rPr>
          <w:sz w:val="24"/>
        </w:rPr>
        <w:t>A</w:t>
      </w:r>
      <w:r>
        <w:rPr>
          <w:spacing w:val="-9"/>
          <w:sz w:val="24"/>
        </w:rPr>
        <w:t xml:space="preserve"> </w:t>
      </w:r>
      <w:r>
        <w:rPr>
          <w:sz w:val="24"/>
        </w:rPr>
        <w:t>narrative</w:t>
      </w:r>
      <w:r>
        <w:rPr>
          <w:spacing w:val="-9"/>
          <w:sz w:val="24"/>
        </w:rPr>
        <w:t xml:space="preserve"> </w:t>
      </w:r>
      <w:r>
        <w:rPr>
          <w:sz w:val="24"/>
        </w:rPr>
        <w:t>that</w:t>
      </w:r>
      <w:r>
        <w:rPr>
          <w:spacing w:val="-8"/>
          <w:sz w:val="24"/>
        </w:rPr>
        <w:t xml:space="preserve"> </w:t>
      </w:r>
      <w:r>
        <w:rPr>
          <w:sz w:val="24"/>
        </w:rPr>
        <w:t>includes</w:t>
      </w:r>
      <w:r>
        <w:rPr>
          <w:spacing w:val="-8"/>
          <w:sz w:val="24"/>
        </w:rPr>
        <w:t xml:space="preserve"> </w:t>
      </w:r>
      <w:r>
        <w:rPr>
          <w:sz w:val="24"/>
        </w:rPr>
        <w:t>specific</w:t>
      </w:r>
      <w:r>
        <w:rPr>
          <w:spacing w:val="-9"/>
          <w:sz w:val="24"/>
        </w:rPr>
        <w:t xml:space="preserve"> </w:t>
      </w:r>
      <w:r>
        <w:rPr>
          <w:sz w:val="24"/>
        </w:rPr>
        <w:t>timelines,</w:t>
      </w:r>
      <w:r>
        <w:rPr>
          <w:spacing w:val="-8"/>
          <w:sz w:val="24"/>
        </w:rPr>
        <w:t xml:space="preserve"> </w:t>
      </w:r>
      <w:r>
        <w:rPr>
          <w:sz w:val="24"/>
        </w:rPr>
        <w:t>education,</w:t>
      </w:r>
      <w:r>
        <w:rPr>
          <w:spacing w:val="-8"/>
          <w:sz w:val="24"/>
        </w:rPr>
        <w:t xml:space="preserve"> </w:t>
      </w:r>
      <w:r>
        <w:rPr>
          <w:sz w:val="24"/>
        </w:rPr>
        <w:t>and</w:t>
      </w:r>
      <w:r>
        <w:rPr>
          <w:spacing w:val="-8"/>
          <w:sz w:val="24"/>
        </w:rPr>
        <w:t xml:space="preserve"> </w:t>
      </w:r>
      <w:r>
        <w:rPr>
          <w:sz w:val="24"/>
        </w:rPr>
        <w:t>general</w:t>
      </w:r>
      <w:r>
        <w:rPr>
          <w:spacing w:val="-8"/>
          <w:sz w:val="24"/>
        </w:rPr>
        <w:t xml:space="preserve"> </w:t>
      </w:r>
      <w:r>
        <w:rPr>
          <w:sz w:val="24"/>
        </w:rPr>
        <w:t>experience</w:t>
      </w:r>
      <w:r>
        <w:rPr>
          <w:spacing w:val="-9"/>
          <w:sz w:val="24"/>
        </w:rPr>
        <w:t xml:space="preserve"> </w:t>
      </w:r>
      <w:r>
        <w:rPr>
          <w:sz w:val="24"/>
        </w:rPr>
        <w:t xml:space="preserve">in providing the requested services as outlined in the detailed specifications. </w:t>
      </w:r>
      <w:r>
        <w:rPr>
          <w:b/>
          <w:sz w:val="24"/>
        </w:rPr>
        <w:t>– 25 points</w:t>
      </w:r>
    </w:p>
    <w:p w14:paraId="2F660AB0" w14:textId="77777777" w:rsidR="006D0911" w:rsidRDefault="006D0911">
      <w:pPr>
        <w:pStyle w:val="BodyText"/>
        <w:spacing w:before="5"/>
        <w:rPr>
          <w:b/>
          <w:sz w:val="25"/>
        </w:rPr>
      </w:pPr>
    </w:p>
    <w:p w14:paraId="78B4CB97" w14:textId="77777777" w:rsidR="006D0911" w:rsidRDefault="00CA4FF5">
      <w:pPr>
        <w:pStyle w:val="ListParagraph"/>
        <w:numPr>
          <w:ilvl w:val="0"/>
          <w:numId w:val="1"/>
        </w:numPr>
        <w:tabs>
          <w:tab w:val="left" w:pos="481"/>
        </w:tabs>
        <w:spacing w:before="0"/>
        <w:ind w:right="514"/>
        <w:jc w:val="both"/>
        <w:rPr>
          <w:b/>
          <w:sz w:val="24"/>
        </w:rPr>
      </w:pPr>
      <w:r>
        <w:rPr>
          <w:sz w:val="24"/>
        </w:rPr>
        <w:t>The number of personnel, equipment, facilities, financial resources, and/or other verifiable means to perform</w:t>
      </w:r>
      <w:r>
        <w:rPr>
          <w:spacing w:val="-15"/>
          <w:sz w:val="24"/>
        </w:rPr>
        <w:t xml:space="preserve"> </w:t>
      </w:r>
      <w:r>
        <w:rPr>
          <w:sz w:val="24"/>
        </w:rPr>
        <w:t>the</w:t>
      </w:r>
      <w:r>
        <w:rPr>
          <w:spacing w:val="-15"/>
          <w:sz w:val="24"/>
        </w:rPr>
        <w:t xml:space="preserve"> </w:t>
      </w:r>
      <w:r>
        <w:rPr>
          <w:sz w:val="24"/>
        </w:rPr>
        <w:t>services</w:t>
      </w:r>
      <w:r>
        <w:rPr>
          <w:spacing w:val="-15"/>
          <w:sz w:val="24"/>
        </w:rPr>
        <w:t xml:space="preserve"> </w:t>
      </w:r>
      <w:r>
        <w:rPr>
          <w:sz w:val="24"/>
        </w:rPr>
        <w:t>currently</w:t>
      </w:r>
      <w:r>
        <w:rPr>
          <w:spacing w:val="-15"/>
          <w:sz w:val="24"/>
        </w:rPr>
        <w:t xml:space="preserve"> </w:t>
      </w:r>
      <w:r>
        <w:rPr>
          <w:sz w:val="24"/>
        </w:rPr>
        <w:t>available</w:t>
      </w:r>
      <w:r>
        <w:rPr>
          <w:spacing w:val="-15"/>
          <w:sz w:val="24"/>
        </w:rPr>
        <w:t xml:space="preserve"> </w:t>
      </w:r>
      <w:r>
        <w:rPr>
          <w:sz w:val="24"/>
        </w:rPr>
        <w:t>or</w:t>
      </w:r>
      <w:r>
        <w:rPr>
          <w:spacing w:val="-15"/>
          <w:sz w:val="24"/>
        </w:rPr>
        <w:t xml:space="preserve"> </w:t>
      </w:r>
      <w:r>
        <w:rPr>
          <w:sz w:val="24"/>
        </w:rPr>
        <w:t>demonstrated</w:t>
      </w:r>
      <w:r>
        <w:rPr>
          <w:spacing w:val="-15"/>
          <w:sz w:val="24"/>
        </w:rPr>
        <w:t xml:space="preserve"> </w:t>
      </w:r>
      <w:r>
        <w:rPr>
          <w:sz w:val="24"/>
        </w:rPr>
        <w:t>to</w:t>
      </w:r>
      <w:r>
        <w:rPr>
          <w:spacing w:val="-15"/>
          <w:sz w:val="24"/>
        </w:rPr>
        <w:t xml:space="preserve"> </w:t>
      </w:r>
      <w:r>
        <w:rPr>
          <w:sz w:val="24"/>
        </w:rPr>
        <w:t>be</w:t>
      </w:r>
      <w:r>
        <w:rPr>
          <w:spacing w:val="-15"/>
          <w:sz w:val="24"/>
        </w:rPr>
        <w:t xml:space="preserve"> </w:t>
      </w:r>
      <w:r>
        <w:rPr>
          <w:sz w:val="24"/>
        </w:rPr>
        <w:t>made</w:t>
      </w:r>
      <w:r>
        <w:rPr>
          <w:spacing w:val="-15"/>
          <w:sz w:val="24"/>
        </w:rPr>
        <w:t xml:space="preserve"> </w:t>
      </w:r>
      <w:r>
        <w:rPr>
          <w:sz w:val="24"/>
        </w:rPr>
        <w:t>available</w:t>
      </w:r>
      <w:r>
        <w:rPr>
          <w:spacing w:val="-15"/>
          <w:sz w:val="24"/>
        </w:rPr>
        <w:t xml:space="preserve"> </w:t>
      </w:r>
      <w:r>
        <w:rPr>
          <w:sz w:val="24"/>
        </w:rPr>
        <w:t>at</w:t>
      </w:r>
      <w:r>
        <w:rPr>
          <w:spacing w:val="-15"/>
          <w:sz w:val="24"/>
        </w:rPr>
        <w:t xml:space="preserve"> </w:t>
      </w:r>
      <w:r>
        <w:rPr>
          <w:sz w:val="24"/>
        </w:rPr>
        <w:t>the</w:t>
      </w:r>
      <w:r>
        <w:rPr>
          <w:spacing w:val="-15"/>
          <w:sz w:val="24"/>
        </w:rPr>
        <w:t xml:space="preserve"> </w:t>
      </w:r>
      <w:r>
        <w:rPr>
          <w:sz w:val="24"/>
        </w:rPr>
        <w:t>time</w:t>
      </w:r>
      <w:r>
        <w:rPr>
          <w:spacing w:val="-15"/>
          <w:sz w:val="24"/>
        </w:rPr>
        <w:t xml:space="preserve"> </w:t>
      </w:r>
      <w:r>
        <w:rPr>
          <w:sz w:val="24"/>
        </w:rPr>
        <w:t>of</w:t>
      </w:r>
      <w:r>
        <w:rPr>
          <w:spacing w:val="-15"/>
          <w:sz w:val="24"/>
        </w:rPr>
        <w:t xml:space="preserve"> </w:t>
      </w:r>
      <w:r>
        <w:rPr>
          <w:sz w:val="24"/>
        </w:rPr>
        <w:t xml:space="preserve">contracting (reliable transportation, computer, internet, etc.) </w:t>
      </w:r>
      <w:r>
        <w:rPr>
          <w:b/>
          <w:sz w:val="24"/>
        </w:rPr>
        <w:t xml:space="preserve">– 15 </w:t>
      </w:r>
      <w:proofErr w:type="gramStart"/>
      <w:r>
        <w:rPr>
          <w:b/>
          <w:sz w:val="24"/>
        </w:rPr>
        <w:t>points</w:t>
      </w:r>
      <w:proofErr w:type="gramEnd"/>
    </w:p>
    <w:p w14:paraId="4AF34EE6" w14:textId="77777777" w:rsidR="006D0911" w:rsidRDefault="006D0911">
      <w:pPr>
        <w:pStyle w:val="BodyText"/>
        <w:spacing w:before="8"/>
        <w:rPr>
          <w:b/>
          <w:sz w:val="25"/>
        </w:rPr>
      </w:pPr>
    </w:p>
    <w:p w14:paraId="7326AEE2" w14:textId="5D75C8D8" w:rsidR="006D0911" w:rsidRDefault="00CA4FF5">
      <w:pPr>
        <w:pStyle w:val="ListParagraph"/>
        <w:numPr>
          <w:ilvl w:val="0"/>
          <w:numId w:val="1"/>
        </w:numPr>
        <w:tabs>
          <w:tab w:val="left" w:pos="481"/>
        </w:tabs>
        <w:spacing w:before="0"/>
        <w:ind w:right="517"/>
        <w:jc w:val="both"/>
        <w:rPr>
          <w:b/>
          <w:sz w:val="24"/>
        </w:rPr>
      </w:pPr>
      <w:r>
        <w:rPr>
          <w:sz w:val="24"/>
        </w:rPr>
        <w:t>A</w:t>
      </w:r>
      <w:r>
        <w:rPr>
          <w:spacing w:val="-13"/>
          <w:sz w:val="24"/>
        </w:rPr>
        <w:t xml:space="preserve"> </w:t>
      </w:r>
      <w:r>
        <w:rPr>
          <w:sz w:val="24"/>
        </w:rPr>
        <w:t>descriptive</w:t>
      </w:r>
      <w:r>
        <w:rPr>
          <w:spacing w:val="-13"/>
          <w:sz w:val="24"/>
        </w:rPr>
        <w:t xml:space="preserve"> </w:t>
      </w:r>
      <w:r>
        <w:rPr>
          <w:sz w:val="24"/>
        </w:rPr>
        <w:t>overview</w:t>
      </w:r>
      <w:r>
        <w:rPr>
          <w:spacing w:val="-13"/>
          <w:sz w:val="24"/>
        </w:rPr>
        <w:t xml:space="preserve"> </w:t>
      </w:r>
      <w:r>
        <w:rPr>
          <w:sz w:val="24"/>
        </w:rPr>
        <w:t>of</w:t>
      </w:r>
      <w:r>
        <w:rPr>
          <w:spacing w:val="-13"/>
          <w:sz w:val="24"/>
        </w:rPr>
        <w:t xml:space="preserve"> </w:t>
      </w:r>
      <w:r>
        <w:rPr>
          <w:sz w:val="24"/>
        </w:rPr>
        <w:t>past</w:t>
      </w:r>
      <w:r>
        <w:rPr>
          <w:spacing w:val="-11"/>
          <w:sz w:val="24"/>
        </w:rPr>
        <w:t xml:space="preserve"> </w:t>
      </w:r>
      <w:r>
        <w:rPr>
          <w:sz w:val="24"/>
        </w:rPr>
        <w:t>performance</w:t>
      </w:r>
      <w:r>
        <w:rPr>
          <w:spacing w:val="-13"/>
          <w:sz w:val="24"/>
        </w:rPr>
        <w:t xml:space="preserve"> </w:t>
      </w:r>
      <w:r>
        <w:rPr>
          <w:sz w:val="24"/>
        </w:rPr>
        <w:t>of</w:t>
      </w:r>
      <w:r>
        <w:rPr>
          <w:spacing w:val="-13"/>
          <w:sz w:val="24"/>
        </w:rPr>
        <w:t xml:space="preserve"> </w:t>
      </w:r>
      <w:r>
        <w:rPr>
          <w:sz w:val="24"/>
        </w:rPr>
        <w:t>similar</w:t>
      </w:r>
      <w:r>
        <w:rPr>
          <w:spacing w:val="-13"/>
          <w:sz w:val="24"/>
        </w:rPr>
        <w:t xml:space="preserve"> </w:t>
      </w:r>
      <w:r>
        <w:rPr>
          <w:sz w:val="24"/>
        </w:rPr>
        <w:t>work</w:t>
      </w:r>
      <w:r>
        <w:rPr>
          <w:spacing w:val="-12"/>
          <w:sz w:val="24"/>
        </w:rPr>
        <w:t xml:space="preserve"> </w:t>
      </w:r>
      <w:r>
        <w:rPr>
          <w:sz w:val="24"/>
        </w:rPr>
        <w:t>in</w:t>
      </w:r>
      <w:r>
        <w:rPr>
          <w:spacing w:val="-12"/>
          <w:sz w:val="24"/>
        </w:rPr>
        <w:t xml:space="preserve"> </w:t>
      </w:r>
      <w:r>
        <w:rPr>
          <w:sz w:val="24"/>
        </w:rPr>
        <w:t>scope,</w:t>
      </w:r>
      <w:r>
        <w:rPr>
          <w:spacing w:val="-12"/>
          <w:sz w:val="24"/>
        </w:rPr>
        <w:t xml:space="preserve"> </w:t>
      </w:r>
      <w:r>
        <w:rPr>
          <w:sz w:val="24"/>
        </w:rPr>
        <w:t>size,</w:t>
      </w:r>
      <w:r>
        <w:rPr>
          <w:spacing w:val="-12"/>
          <w:sz w:val="24"/>
        </w:rPr>
        <w:t xml:space="preserve"> </w:t>
      </w:r>
      <w:r>
        <w:rPr>
          <w:sz w:val="24"/>
        </w:rPr>
        <w:t>or</w:t>
      </w:r>
      <w:r>
        <w:rPr>
          <w:spacing w:val="-13"/>
          <w:sz w:val="24"/>
        </w:rPr>
        <w:t xml:space="preserve"> </w:t>
      </w:r>
      <w:r>
        <w:rPr>
          <w:sz w:val="24"/>
        </w:rPr>
        <w:t>discipline</w:t>
      </w:r>
      <w:r>
        <w:rPr>
          <w:spacing w:val="-13"/>
          <w:sz w:val="24"/>
        </w:rPr>
        <w:t xml:space="preserve"> </w:t>
      </w:r>
      <w:r>
        <w:rPr>
          <w:sz w:val="24"/>
        </w:rPr>
        <w:t>to</w:t>
      </w:r>
      <w:r>
        <w:rPr>
          <w:spacing w:val="-12"/>
          <w:sz w:val="24"/>
        </w:rPr>
        <w:t xml:space="preserve"> </w:t>
      </w:r>
      <w:r>
        <w:rPr>
          <w:sz w:val="24"/>
        </w:rPr>
        <w:t>the</w:t>
      </w:r>
      <w:r>
        <w:rPr>
          <w:spacing w:val="-13"/>
          <w:sz w:val="24"/>
        </w:rPr>
        <w:t xml:space="preserve"> </w:t>
      </w:r>
      <w:r>
        <w:rPr>
          <w:sz w:val="24"/>
        </w:rPr>
        <w:t xml:space="preserve">required services </w:t>
      </w:r>
      <w:r w:rsidR="00834B77">
        <w:rPr>
          <w:sz w:val="24"/>
        </w:rPr>
        <w:t xml:space="preserve">that </w:t>
      </w:r>
      <w:r>
        <w:rPr>
          <w:sz w:val="24"/>
        </w:rPr>
        <w:t xml:space="preserve">were performed or undertaken </w:t>
      </w:r>
      <w:r w:rsidR="00834B77">
        <w:rPr>
          <w:sz w:val="24"/>
        </w:rPr>
        <w:t>within</w:t>
      </w:r>
      <w:r>
        <w:rPr>
          <w:sz w:val="24"/>
        </w:rPr>
        <w:t xml:space="preserve"> the past three (3) years. </w:t>
      </w:r>
      <w:r>
        <w:rPr>
          <w:b/>
          <w:sz w:val="24"/>
        </w:rPr>
        <w:t>– 50 points</w:t>
      </w:r>
    </w:p>
    <w:p w14:paraId="2E10126F" w14:textId="77777777" w:rsidR="006D0911" w:rsidRDefault="006D0911">
      <w:pPr>
        <w:pStyle w:val="BodyText"/>
        <w:spacing w:before="7"/>
        <w:rPr>
          <w:b/>
        </w:rPr>
      </w:pPr>
    </w:p>
    <w:p w14:paraId="399FE964" w14:textId="77777777" w:rsidR="006D0911" w:rsidRDefault="00CA4FF5">
      <w:pPr>
        <w:spacing w:before="1"/>
        <w:ind w:left="480"/>
        <w:rPr>
          <w:b/>
          <w:sz w:val="24"/>
        </w:rPr>
      </w:pPr>
      <w:r>
        <w:rPr>
          <w:b/>
          <w:sz w:val="24"/>
        </w:rPr>
        <w:t>Total:</w:t>
      </w:r>
      <w:r>
        <w:rPr>
          <w:b/>
          <w:spacing w:val="-1"/>
          <w:sz w:val="24"/>
        </w:rPr>
        <w:t xml:space="preserve"> </w:t>
      </w:r>
      <w:r>
        <w:rPr>
          <w:b/>
          <w:sz w:val="24"/>
        </w:rPr>
        <w:t>100</w:t>
      </w:r>
      <w:r>
        <w:rPr>
          <w:b/>
          <w:spacing w:val="-1"/>
          <w:sz w:val="24"/>
        </w:rPr>
        <w:t xml:space="preserve"> </w:t>
      </w:r>
      <w:r>
        <w:rPr>
          <w:b/>
          <w:spacing w:val="-2"/>
          <w:sz w:val="24"/>
        </w:rPr>
        <w:t>Points</w:t>
      </w:r>
    </w:p>
    <w:p w14:paraId="46C97C97" w14:textId="77777777" w:rsidR="006D0911" w:rsidRDefault="006D0911">
      <w:pPr>
        <w:rPr>
          <w:sz w:val="24"/>
        </w:rPr>
        <w:sectPr w:rsidR="006D0911">
          <w:pgSz w:w="12240" w:h="15840"/>
          <w:pgMar w:top="380" w:right="380" w:bottom="1260" w:left="1140" w:header="182" w:footer="1077" w:gutter="0"/>
          <w:cols w:space="720"/>
        </w:sectPr>
      </w:pPr>
    </w:p>
    <w:p w14:paraId="3ABD8FD6" w14:textId="77777777" w:rsidR="006D0911" w:rsidRDefault="006D0911">
      <w:pPr>
        <w:pStyle w:val="BodyText"/>
        <w:rPr>
          <w:b/>
        </w:rPr>
      </w:pPr>
    </w:p>
    <w:p w14:paraId="1543DC90" w14:textId="77777777" w:rsidR="006D0911" w:rsidRDefault="00CA4FF5">
      <w:pPr>
        <w:pStyle w:val="Heading1"/>
      </w:pPr>
      <w:r>
        <w:rPr>
          <w:color w:val="FF0000"/>
          <w:spacing w:val="-2"/>
        </w:rPr>
        <w:t>COMPENSATION</w:t>
      </w:r>
    </w:p>
    <w:p w14:paraId="67712F4A" w14:textId="77777777" w:rsidR="006D0911" w:rsidRDefault="006D0911">
      <w:pPr>
        <w:pStyle w:val="BodyText"/>
        <w:spacing w:before="2"/>
      </w:pPr>
    </w:p>
    <w:p w14:paraId="7C3025D0" w14:textId="77777777" w:rsidR="006D0911" w:rsidRDefault="00CA4FF5">
      <w:pPr>
        <w:pStyle w:val="BodyText"/>
        <w:ind w:left="120" w:right="400"/>
      </w:pPr>
      <w:r>
        <w:t>The total compensation for the contracts resulting from this RFQ will be</w:t>
      </w:r>
      <w:r>
        <w:rPr>
          <w:spacing w:val="22"/>
        </w:rPr>
        <w:t xml:space="preserve"> </w:t>
      </w:r>
      <w:r>
        <w:t>$15,000.00 per contract year. The rate schedule for these services is included below:</w:t>
      </w:r>
    </w:p>
    <w:p w14:paraId="5E278709" w14:textId="77777777" w:rsidR="006D0911" w:rsidRDefault="006D0911">
      <w:pPr>
        <w:pStyle w:val="BodyText"/>
        <w:spacing w:before="6"/>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6"/>
        <w:gridCol w:w="5238"/>
      </w:tblGrid>
      <w:tr w:rsidR="006D0911" w14:paraId="36CBFA84" w14:textId="77777777">
        <w:trPr>
          <w:trHeight w:val="1466"/>
        </w:trPr>
        <w:tc>
          <w:tcPr>
            <w:tcW w:w="5236" w:type="dxa"/>
          </w:tcPr>
          <w:p w14:paraId="2D744275" w14:textId="77777777" w:rsidR="006D0911" w:rsidRDefault="00CA4FF5">
            <w:pPr>
              <w:pStyle w:val="TableParagraph"/>
              <w:spacing w:line="273" w:lineRule="exact"/>
              <w:ind w:left="108" w:right="0"/>
              <w:rPr>
                <w:sz w:val="24"/>
              </w:rPr>
            </w:pPr>
            <w:r>
              <w:rPr>
                <w:spacing w:val="-2"/>
                <w:sz w:val="24"/>
              </w:rPr>
              <w:t>$1,250.00</w:t>
            </w:r>
          </w:p>
        </w:tc>
        <w:tc>
          <w:tcPr>
            <w:tcW w:w="5238" w:type="dxa"/>
          </w:tcPr>
          <w:p w14:paraId="60264257" w14:textId="77777777" w:rsidR="006D0911" w:rsidRDefault="00CA4FF5">
            <w:pPr>
              <w:pStyle w:val="TableParagraph"/>
              <w:rPr>
                <w:sz w:val="24"/>
              </w:rPr>
            </w:pPr>
            <w:r>
              <w:rPr>
                <w:sz w:val="24"/>
              </w:rPr>
              <w:t>Home environment check completed; documentation collected; narrative/recommendation</w:t>
            </w:r>
            <w:r>
              <w:rPr>
                <w:spacing w:val="-14"/>
                <w:sz w:val="24"/>
              </w:rPr>
              <w:t xml:space="preserve"> </w:t>
            </w:r>
            <w:r>
              <w:rPr>
                <w:sz w:val="24"/>
              </w:rPr>
              <w:t>entered</w:t>
            </w:r>
            <w:r>
              <w:rPr>
                <w:spacing w:val="-14"/>
                <w:sz w:val="24"/>
              </w:rPr>
              <w:t xml:space="preserve"> </w:t>
            </w:r>
            <w:r>
              <w:rPr>
                <w:sz w:val="24"/>
              </w:rPr>
              <w:t>in</w:t>
            </w:r>
            <w:r>
              <w:rPr>
                <w:spacing w:val="-14"/>
                <w:sz w:val="24"/>
              </w:rPr>
              <w:t xml:space="preserve"> </w:t>
            </w:r>
            <w:r>
              <w:rPr>
                <w:sz w:val="24"/>
              </w:rPr>
              <w:t xml:space="preserve">database; </w:t>
            </w:r>
            <w:r>
              <w:rPr>
                <w:color w:val="FF0000"/>
                <w:sz w:val="24"/>
              </w:rPr>
              <w:t xml:space="preserve">documentation compiled, </w:t>
            </w:r>
            <w:proofErr w:type="gramStart"/>
            <w:r>
              <w:rPr>
                <w:color w:val="FF0000"/>
                <w:sz w:val="24"/>
              </w:rPr>
              <w:t>submitted</w:t>
            </w:r>
            <w:proofErr w:type="gramEnd"/>
            <w:r>
              <w:rPr>
                <w:color w:val="FF0000"/>
                <w:sz w:val="24"/>
              </w:rPr>
              <w:t xml:space="preserve"> and approved </w:t>
            </w:r>
            <w:r>
              <w:rPr>
                <w:sz w:val="24"/>
              </w:rPr>
              <w:t>to MDCPS within sixty (60) days</w:t>
            </w:r>
          </w:p>
        </w:tc>
      </w:tr>
      <w:tr w:rsidR="006D0911" w14:paraId="05E361F1" w14:textId="77777777">
        <w:trPr>
          <w:trHeight w:val="1656"/>
        </w:trPr>
        <w:tc>
          <w:tcPr>
            <w:tcW w:w="5236" w:type="dxa"/>
          </w:tcPr>
          <w:p w14:paraId="4A567DE8" w14:textId="77777777" w:rsidR="006D0911" w:rsidRDefault="00CA4FF5">
            <w:pPr>
              <w:pStyle w:val="TableParagraph"/>
              <w:spacing w:line="270" w:lineRule="exact"/>
              <w:ind w:left="108" w:right="0"/>
              <w:rPr>
                <w:sz w:val="24"/>
              </w:rPr>
            </w:pPr>
            <w:r>
              <w:rPr>
                <w:spacing w:val="-2"/>
                <w:sz w:val="24"/>
              </w:rPr>
              <w:t>$250.00</w:t>
            </w:r>
          </w:p>
        </w:tc>
        <w:tc>
          <w:tcPr>
            <w:tcW w:w="5238" w:type="dxa"/>
          </w:tcPr>
          <w:p w14:paraId="732912F5" w14:textId="77777777" w:rsidR="006D0911" w:rsidRDefault="00CA4FF5">
            <w:pPr>
              <w:pStyle w:val="TableParagraph"/>
              <w:rPr>
                <w:sz w:val="24"/>
              </w:rPr>
            </w:pPr>
            <w:r>
              <w:rPr>
                <w:sz w:val="24"/>
              </w:rPr>
              <w:t>Home</w:t>
            </w:r>
            <w:r>
              <w:rPr>
                <w:spacing w:val="-11"/>
                <w:sz w:val="24"/>
              </w:rPr>
              <w:t xml:space="preserve"> </w:t>
            </w:r>
            <w:proofErr w:type="gramStart"/>
            <w:r>
              <w:rPr>
                <w:sz w:val="24"/>
              </w:rPr>
              <w:t>environment</w:t>
            </w:r>
            <w:proofErr w:type="gramEnd"/>
            <w:r>
              <w:rPr>
                <w:spacing w:val="-10"/>
                <w:sz w:val="24"/>
              </w:rPr>
              <w:t xml:space="preserve"> </w:t>
            </w:r>
            <w:r>
              <w:rPr>
                <w:sz w:val="24"/>
              </w:rPr>
              <w:t>check</w:t>
            </w:r>
            <w:r>
              <w:rPr>
                <w:spacing w:val="-10"/>
                <w:sz w:val="24"/>
              </w:rPr>
              <w:t xml:space="preserve"> </w:t>
            </w:r>
            <w:r>
              <w:rPr>
                <w:sz w:val="24"/>
              </w:rPr>
              <w:t>scheduled;</w:t>
            </w:r>
            <w:r>
              <w:rPr>
                <w:spacing w:val="-9"/>
                <w:sz w:val="24"/>
              </w:rPr>
              <w:t xml:space="preserve"> </w:t>
            </w:r>
            <w:r>
              <w:rPr>
                <w:sz w:val="24"/>
              </w:rPr>
              <w:t xml:space="preserve">remainder of process discontinued </w:t>
            </w:r>
            <w:r>
              <w:rPr>
                <w:color w:val="FF0000"/>
                <w:sz w:val="24"/>
              </w:rPr>
              <w:t>(e.g. applicant withdrew application or agency decision to deny home study)</w:t>
            </w:r>
            <w:r>
              <w:rPr>
                <w:sz w:val="24"/>
              </w:rPr>
              <w:t>; narrative/recommendation entered into database; documentation compiled</w:t>
            </w:r>
          </w:p>
          <w:p w14:paraId="09C92D81" w14:textId="77777777" w:rsidR="006D0911" w:rsidRDefault="00CA4FF5">
            <w:pPr>
              <w:pStyle w:val="TableParagraph"/>
              <w:spacing w:line="261" w:lineRule="exact"/>
              <w:ind w:right="0"/>
              <w:rPr>
                <w:sz w:val="24"/>
              </w:rPr>
            </w:pPr>
            <w:r>
              <w:rPr>
                <w:sz w:val="24"/>
              </w:rPr>
              <w:t>and</w:t>
            </w:r>
            <w:r>
              <w:rPr>
                <w:spacing w:val="-1"/>
                <w:sz w:val="24"/>
              </w:rPr>
              <w:t xml:space="preserve"> </w:t>
            </w:r>
            <w:r>
              <w:rPr>
                <w:sz w:val="24"/>
              </w:rPr>
              <w:t>submitted</w:t>
            </w:r>
            <w:r>
              <w:rPr>
                <w:spacing w:val="-1"/>
                <w:sz w:val="24"/>
              </w:rPr>
              <w:t xml:space="preserve"> </w:t>
            </w:r>
            <w:r>
              <w:rPr>
                <w:sz w:val="24"/>
              </w:rPr>
              <w:t xml:space="preserve">to </w:t>
            </w:r>
            <w:r>
              <w:rPr>
                <w:spacing w:val="-4"/>
                <w:sz w:val="24"/>
              </w:rPr>
              <w:t>MDCPS</w:t>
            </w:r>
          </w:p>
        </w:tc>
      </w:tr>
      <w:tr w:rsidR="006D0911" w14:paraId="1E8A628D" w14:textId="77777777">
        <w:trPr>
          <w:trHeight w:val="1933"/>
        </w:trPr>
        <w:tc>
          <w:tcPr>
            <w:tcW w:w="5236" w:type="dxa"/>
          </w:tcPr>
          <w:p w14:paraId="7F31173D" w14:textId="77777777" w:rsidR="006D0911" w:rsidRDefault="00CA4FF5">
            <w:pPr>
              <w:pStyle w:val="TableParagraph"/>
              <w:spacing w:line="270" w:lineRule="exact"/>
              <w:ind w:left="108" w:right="0"/>
              <w:rPr>
                <w:sz w:val="24"/>
              </w:rPr>
            </w:pPr>
            <w:r>
              <w:rPr>
                <w:spacing w:val="-2"/>
                <w:sz w:val="24"/>
              </w:rPr>
              <w:t>$500.00</w:t>
            </w:r>
          </w:p>
        </w:tc>
        <w:tc>
          <w:tcPr>
            <w:tcW w:w="5238" w:type="dxa"/>
          </w:tcPr>
          <w:p w14:paraId="1955844F" w14:textId="77777777" w:rsidR="006D0911" w:rsidRDefault="00CA4FF5">
            <w:pPr>
              <w:pStyle w:val="TableParagraph"/>
              <w:rPr>
                <w:sz w:val="24"/>
              </w:rPr>
            </w:pPr>
            <w:r>
              <w:rPr>
                <w:sz w:val="24"/>
              </w:rPr>
              <w:t xml:space="preserve">Home environment check completed; one (1) home visit completed; remainder of process discontinued </w:t>
            </w:r>
            <w:r>
              <w:rPr>
                <w:color w:val="FF0000"/>
                <w:sz w:val="24"/>
              </w:rPr>
              <w:t>(</w:t>
            </w:r>
            <w:proofErr w:type="gramStart"/>
            <w:r>
              <w:rPr>
                <w:color w:val="FF0000"/>
                <w:sz w:val="24"/>
              </w:rPr>
              <w:t>e.g.</w:t>
            </w:r>
            <w:proofErr w:type="gramEnd"/>
            <w:r>
              <w:rPr>
                <w:color w:val="FF0000"/>
                <w:sz w:val="24"/>
              </w:rPr>
              <w:t xml:space="preserve"> applicant withdrew application or agency decision to deny home study</w:t>
            </w:r>
            <w:r>
              <w:rPr>
                <w:sz w:val="24"/>
              </w:rPr>
              <w:t>)</w:t>
            </w:r>
            <w:r>
              <w:rPr>
                <w:spacing w:val="40"/>
                <w:sz w:val="24"/>
              </w:rPr>
              <w:t xml:space="preserve"> </w:t>
            </w:r>
            <w:r>
              <w:rPr>
                <w:sz w:val="24"/>
              </w:rPr>
              <w:t>narrative/recommendation</w:t>
            </w:r>
            <w:r>
              <w:rPr>
                <w:spacing w:val="-8"/>
                <w:sz w:val="24"/>
              </w:rPr>
              <w:t xml:space="preserve"> </w:t>
            </w:r>
            <w:r>
              <w:rPr>
                <w:sz w:val="24"/>
              </w:rPr>
              <w:t>entered</w:t>
            </w:r>
            <w:r>
              <w:rPr>
                <w:spacing w:val="-10"/>
                <w:sz w:val="24"/>
              </w:rPr>
              <w:t xml:space="preserve"> </w:t>
            </w:r>
            <w:r>
              <w:rPr>
                <w:sz w:val="24"/>
              </w:rPr>
              <w:t>into</w:t>
            </w:r>
          </w:p>
          <w:p w14:paraId="00C19C00" w14:textId="77777777" w:rsidR="006D0911" w:rsidRDefault="00CA4FF5">
            <w:pPr>
              <w:pStyle w:val="TableParagraph"/>
              <w:spacing w:line="270" w:lineRule="atLeast"/>
              <w:rPr>
                <w:sz w:val="24"/>
              </w:rPr>
            </w:pPr>
            <w:proofErr w:type="gramStart"/>
            <w:r>
              <w:rPr>
                <w:sz w:val="24"/>
              </w:rPr>
              <w:t>database;</w:t>
            </w:r>
            <w:proofErr w:type="gramEnd"/>
            <w:r>
              <w:rPr>
                <w:spacing w:val="-13"/>
                <w:sz w:val="24"/>
              </w:rPr>
              <w:t xml:space="preserve"> </w:t>
            </w:r>
            <w:r>
              <w:rPr>
                <w:sz w:val="24"/>
              </w:rPr>
              <w:t>documentation</w:t>
            </w:r>
            <w:r>
              <w:rPr>
                <w:spacing w:val="-13"/>
                <w:sz w:val="24"/>
              </w:rPr>
              <w:t xml:space="preserve"> </w:t>
            </w:r>
            <w:r>
              <w:rPr>
                <w:sz w:val="24"/>
              </w:rPr>
              <w:t>compiled</w:t>
            </w:r>
            <w:r>
              <w:rPr>
                <w:spacing w:val="-13"/>
                <w:sz w:val="24"/>
              </w:rPr>
              <w:t xml:space="preserve"> </w:t>
            </w:r>
            <w:r>
              <w:rPr>
                <w:sz w:val="24"/>
              </w:rPr>
              <w:t>and submitted to MDCPS</w:t>
            </w:r>
          </w:p>
        </w:tc>
      </w:tr>
      <w:tr w:rsidR="006D0911" w14:paraId="06EFE3B7" w14:textId="77777777">
        <w:trPr>
          <w:trHeight w:val="1934"/>
        </w:trPr>
        <w:tc>
          <w:tcPr>
            <w:tcW w:w="5236" w:type="dxa"/>
          </w:tcPr>
          <w:p w14:paraId="3DF377B1" w14:textId="77777777" w:rsidR="006D0911" w:rsidRDefault="00CA4FF5">
            <w:pPr>
              <w:pStyle w:val="TableParagraph"/>
              <w:spacing w:line="270" w:lineRule="exact"/>
              <w:ind w:left="108" w:right="0"/>
              <w:rPr>
                <w:sz w:val="24"/>
              </w:rPr>
            </w:pPr>
            <w:r>
              <w:rPr>
                <w:spacing w:val="-2"/>
                <w:sz w:val="24"/>
              </w:rPr>
              <w:t>$750.00</w:t>
            </w:r>
          </w:p>
        </w:tc>
        <w:tc>
          <w:tcPr>
            <w:tcW w:w="5238" w:type="dxa"/>
          </w:tcPr>
          <w:p w14:paraId="404396AF" w14:textId="77777777" w:rsidR="006D0911" w:rsidRDefault="00CA4FF5">
            <w:pPr>
              <w:pStyle w:val="TableParagraph"/>
              <w:rPr>
                <w:sz w:val="24"/>
              </w:rPr>
            </w:pPr>
            <w:r>
              <w:rPr>
                <w:sz w:val="24"/>
              </w:rPr>
              <w:t>Home</w:t>
            </w:r>
            <w:r>
              <w:rPr>
                <w:spacing w:val="-9"/>
                <w:sz w:val="24"/>
              </w:rPr>
              <w:t xml:space="preserve"> </w:t>
            </w:r>
            <w:r>
              <w:rPr>
                <w:sz w:val="24"/>
              </w:rPr>
              <w:t>environment</w:t>
            </w:r>
            <w:r>
              <w:rPr>
                <w:spacing w:val="-8"/>
                <w:sz w:val="24"/>
              </w:rPr>
              <w:t xml:space="preserve"> </w:t>
            </w:r>
            <w:r>
              <w:rPr>
                <w:sz w:val="24"/>
              </w:rPr>
              <w:t>check</w:t>
            </w:r>
            <w:r>
              <w:rPr>
                <w:spacing w:val="-8"/>
                <w:sz w:val="24"/>
              </w:rPr>
              <w:t xml:space="preserve"> </w:t>
            </w:r>
            <w:r>
              <w:rPr>
                <w:sz w:val="24"/>
              </w:rPr>
              <w:t>completed;</w:t>
            </w:r>
            <w:r>
              <w:rPr>
                <w:spacing w:val="-8"/>
                <w:sz w:val="24"/>
              </w:rPr>
              <w:t xml:space="preserve"> </w:t>
            </w:r>
            <w:r>
              <w:rPr>
                <w:sz w:val="24"/>
              </w:rPr>
              <w:t>two</w:t>
            </w:r>
            <w:r>
              <w:rPr>
                <w:spacing w:val="-8"/>
                <w:sz w:val="24"/>
              </w:rPr>
              <w:t xml:space="preserve"> </w:t>
            </w:r>
            <w:r>
              <w:rPr>
                <w:sz w:val="24"/>
              </w:rPr>
              <w:t xml:space="preserve">(2) home visits completed; remainder of process discontinued </w:t>
            </w:r>
            <w:r>
              <w:rPr>
                <w:color w:val="FF0000"/>
                <w:sz w:val="24"/>
              </w:rPr>
              <w:t>(</w:t>
            </w:r>
            <w:proofErr w:type="gramStart"/>
            <w:r>
              <w:rPr>
                <w:color w:val="FF0000"/>
                <w:sz w:val="24"/>
              </w:rPr>
              <w:t>e.g.</w:t>
            </w:r>
            <w:proofErr w:type="gramEnd"/>
            <w:r>
              <w:rPr>
                <w:color w:val="FF0000"/>
                <w:sz w:val="24"/>
              </w:rPr>
              <w:t xml:space="preserve"> applicant withdrew application or agency decision to deny home study</w:t>
            </w:r>
            <w:r>
              <w:rPr>
                <w:sz w:val="24"/>
              </w:rPr>
              <w:t>); narrative/recommendation</w:t>
            </w:r>
          </w:p>
          <w:p w14:paraId="7BF87D67" w14:textId="77777777" w:rsidR="006D0911" w:rsidRDefault="00CA4FF5">
            <w:pPr>
              <w:pStyle w:val="TableParagraph"/>
              <w:spacing w:line="270" w:lineRule="atLeast"/>
              <w:rPr>
                <w:sz w:val="24"/>
              </w:rPr>
            </w:pPr>
            <w:proofErr w:type="gramStart"/>
            <w:r>
              <w:rPr>
                <w:sz w:val="24"/>
              </w:rPr>
              <w:t>entered</w:t>
            </w:r>
            <w:r>
              <w:rPr>
                <w:spacing w:val="-10"/>
                <w:sz w:val="24"/>
              </w:rPr>
              <w:t xml:space="preserve"> </w:t>
            </w:r>
            <w:r>
              <w:rPr>
                <w:sz w:val="24"/>
              </w:rPr>
              <w:t>into</w:t>
            </w:r>
            <w:proofErr w:type="gramEnd"/>
            <w:r>
              <w:rPr>
                <w:spacing w:val="-10"/>
                <w:sz w:val="24"/>
              </w:rPr>
              <w:t xml:space="preserve"> </w:t>
            </w:r>
            <w:r>
              <w:rPr>
                <w:sz w:val="24"/>
              </w:rPr>
              <w:t>database;</w:t>
            </w:r>
            <w:r>
              <w:rPr>
                <w:spacing w:val="-10"/>
                <w:sz w:val="24"/>
              </w:rPr>
              <w:t xml:space="preserve"> </w:t>
            </w:r>
            <w:r>
              <w:rPr>
                <w:sz w:val="24"/>
              </w:rPr>
              <w:t>documentation</w:t>
            </w:r>
            <w:r>
              <w:rPr>
                <w:spacing w:val="-10"/>
                <w:sz w:val="24"/>
              </w:rPr>
              <w:t xml:space="preserve"> </w:t>
            </w:r>
            <w:r>
              <w:rPr>
                <w:sz w:val="24"/>
              </w:rPr>
              <w:t>compiled and submitted to MDCPS</w:t>
            </w:r>
          </w:p>
        </w:tc>
      </w:tr>
    </w:tbl>
    <w:p w14:paraId="3BFF8A5E" w14:textId="77777777" w:rsidR="006D0911" w:rsidRDefault="006D0911">
      <w:pPr>
        <w:pStyle w:val="BodyText"/>
        <w:rPr>
          <w:sz w:val="26"/>
        </w:rPr>
      </w:pPr>
    </w:p>
    <w:p w14:paraId="694DC9B9" w14:textId="77777777" w:rsidR="006D0911" w:rsidRDefault="006D0911">
      <w:pPr>
        <w:pStyle w:val="BodyText"/>
        <w:rPr>
          <w:sz w:val="26"/>
        </w:rPr>
      </w:pPr>
    </w:p>
    <w:p w14:paraId="6840B99D" w14:textId="6FA6E046" w:rsidR="006D0911" w:rsidRDefault="00CA4FF5">
      <w:pPr>
        <w:pStyle w:val="BodyText"/>
        <w:spacing w:before="156"/>
        <w:ind w:left="120" w:right="400"/>
      </w:pPr>
      <w:r>
        <w:t>Please</w:t>
      </w:r>
      <w:r>
        <w:rPr>
          <w:spacing w:val="20"/>
        </w:rPr>
        <w:t xml:space="preserve"> </w:t>
      </w:r>
      <w:r>
        <w:t>submit</w:t>
      </w:r>
      <w:r>
        <w:rPr>
          <w:spacing w:val="21"/>
        </w:rPr>
        <w:t xml:space="preserve"> </w:t>
      </w:r>
      <w:r>
        <w:t>a</w:t>
      </w:r>
      <w:r>
        <w:rPr>
          <w:spacing w:val="21"/>
        </w:rPr>
        <w:t xml:space="preserve"> </w:t>
      </w:r>
      <w:r>
        <w:t>statement</w:t>
      </w:r>
      <w:r>
        <w:rPr>
          <w:spacing w:val="21"/>
        </w:rPr>
        <w:t xml:space="preserve"> </w:t>
      </w:r>
      <w:r>
        <w:t>of</w:t>
      </w:r>
      <w:r>
        <w:rPr>
          <w:spacing w:val="20"/>
        </w:rPr>
        <w:t xml:space="preserve"> </w:t>
      </w:r>
      <w:r>
        <w:t>qualifications</w:t>
      </w:r>
      <w:r>
        <w:rPr>
          <w:spacing w:val="23"/>
        </w:rPr>
        <w:t xml:space="preserve"> </w:t>
      </w:r>
      <w:r>
        <w:t>via</w:t>
      </w:r>
      <w:r>
        <w:rPr>
          <w:spacing w:val="20"/>
        </w:rPr>
        <w:t xml:space="preserve"> </w:t>
      </w:r>
      <w:r>
        <w:t>email</w:t>
      </w:r>
      <w:r>
        <w:rPr>
          <w:spacing w:val="21"/>
        </w:rPr>
        <w:t xml:space="preserve"> </w:t>
      </w:r>
      <w:r>
        <w:t>by close</w:t>
      </w:r>
      <w:r>
        <w:rPr>
          <w:spacing w:val="20"/>
        </w:rPr>
        <w:t xml:space="preserve"> </w:t>
      </w:r>
      <w:r>
        <w:t>of</w:t>
      </w:r>
      <w:r>
        <w:rPr>
          <w:spacing w:val="20"/>
        </w:rPr>
        <w:t xml:space="preserve"> </w:t>
      </w:r>
      <w:r>
        <w:t>business</w:t>
      </w:r>
      <w:r>
        <w:rPr>
          <w:spacing w:val="21"/>
        </w:rPr>
        <w:t xml:space="preserve"> </w:t>
      </w:r>
      <w:r>
        <w:t>(5:00</w:t>
      </w:r>
      <w:r>
        <w:rPr>
          <w:spacing w:val="20"/>
        </w:rPr>
        <w:t xml:space="preserve"> </w:t>
      </w:r>
      <w:r>
        <w:t>p.m.</w:t>
      </w:r>
      <w:r>
        <w:rPr>
          <w:spacing w:val="18"/>
        </w:rPr>
        <w:t xml:space="preserve"> </w:t>
      </w:r>
      <w:r>
        <w:t>CST)</w:t>
      </w:r>
      <w:r>
        <w:rPr>
          <w:spacing w:val="18"/>
        </w:rPr>
        <w:t xml:space="preserve"> </w:t>
      </w:r>
      <w:r>
        <w:t>on</w:t>
      </w:r>
      <w:r>
        <w:rPr>
          <w:spacing w:val="24"/>
        </w:rPr>
        <w:t xml:space="preserve"> </w:t>
      </w:r>
      <w:r>
        <w:t xml:space="preserve">Friday, </w:t>
      </w:r>
      <w:r w:rsidR="000D70A0">
        <w:t>December 8</w:t>
      </w:r>
      <w:r w:rsidR="002B5F18">
        <w:t xml:space="preserve">, </w:t>
      </w:r>
      <w:proofErr w:type="gramStart"/>
      <w:r w:rsidR="002B5F18">
        <w:t>2023</w:t>
      </w:r>
      <w:proofErr w:type="gramEnd"/>
      <w:r>
        <w:t xml:space="preserve"> to:</w:t>
      </w:r>
    </w:p>
    <w:p w14:paraId="6070A8CC" w14:textId="77777777" w:rsidR="00834B77" w:rsidRDefault="00834B77">
      <w:pPr>
        <w:pStyle w:val="BodyText"/>
        <w:spacing w:before="156"/>
        <w:ind w:left="120" w:right="400"/>
      </w:pPr>
    </w:p>
    <w:p w14:paraId="3E1806DF" w14:textId="2605811B" w:rsidR="00834B77" w:rsidRPr="00834B77" w:rsidRDefault="00834B77" w:rsidP="00834B77">
      <w:pPr>
        <w:ind w:left="457" w:right="507" w:hanging="10"/>
        <w:jc w:val="center"/>
        <w:rPr>
          <w:sz w:val="20"/>
          <w:szCs w:val="20"/>
        </w:rPr>
      </w:pPr>
      <w:r w:rsidRPr="00834B77">
        <w:rPr>
          <w:sz w:val="24"/>
          <w:szCs w:val="20"/>
        </w:rPr>
        <w:t xml:space="preserve">Jerrika Brantley, Procurement Director </w:t>
      </w:r>
    </w:p>
    <w:p w14:paraId="3ACC6E22" w14:textId="77777777" w:rsidR="00834B77" w:rsidRPr="00834B77" w:rsidRDefault="00834B77" w:rsidP="00834B77">
      <w:pPr>
        <w:ind w:right="65"/>
        <w:jc w:val="center"/>
        <w:rPr>
          <w:sz w:val="20"/>
          <w:szCs w:val="20"/>
        </w:rPr>
      </w:pPr>
      <w:r w:rsidRPr="00834B77">
        <w:rPr>
          <w:color w:val="0563C1"/>
          <w:sz w:val="24"/>
          <w:szCs w:val="20"/>
          <w:u w:val="single" w:color="0563C1"/>
        </w:rPr>
        <w:t>Contracts@mdcps.ms.gov</w:t>
      </w:r>
    </w:p>
    <w:p w14:paraId="4FA9CF04" w14:textId="7DE3F19D" w:rsidR="00834B77" w:rsidRPr="00834B77" w:rsidRDefault="00834B77" w:rsidP="002B5F18">
      <w:pPr>
        <w:ind w:left="457" w:hanging="10"/>
        <w:jc w:val="center"/>
        <w:rPr>
          <w:sz w:val="20"/>
          <w:szCs w:val="20"/>
        </w:rPr>
      </w:pPr>
      <w:r w:rsidRPr="00834B77">
        <w:rPr>
          <w:sz w:val="24"/>
          <w:szCs w:val="20"/>
        </w:rPr>
        <w:t>750 N State Street</w:t>
      </w:r>
    </w:p>
    <w:p w14:paraId="40779CED" w14:textId="77777777" w:rsidR="00834B77" w:rsidRPr="00834B77" w:rsidRDefault="00834B77" w:rsidP="00834B77">
      <w:pPr>
        <w:ind w:left="457" w:right="510" w:hanging="10"/>
        <w:jc w:val="center"/>
        <w:rPr>
          <w:sz w:val="20"/>
          <w:szCs w:val="20"/>
        </w:rPr>
      </w:pPr>
      <w:r w:rsidRPr="00834B77">
        <w:rPr>
          <w:sz w:val="24"/>
          <w:szCs w:val="20"/>
        </w:rPr>
        <w:t xml:space="preserve">Jackson, MS 39202 </w:t>
      </w:r>
    </w:p>
    <w:p w14:paraId="47CC0D15" w14:textId="77777777" w:rsidR="00834B77" w:rsidRPr="00834B77" w:rsidRDefault="00834B77" w:rsidP="00834B77">
      <w:pPr>
        <w:ind w:left="457" w:right="508" w:hanging="10"/>
        <w:jc w:val="center"/>
        <w:rPr>
          <w:sz w:val="20"/>
          <w:szCs w:val="20"/>
        </w:rPr>
      </w:pPr>
      <w:r w:rsidRPr="00834B77">
        <w:rPr>
          <w:sz w:val="24"/>
          <w:szCs w:val="20"/>
        </w:rPr>
        <w:t xml:space="preserve">(601) 359-4368 </w:t>
      </w:r>
      <w:r w:rsidRPr="00834B77">
        <w:rPr>
          <w:b/>
          <w:szCs w:val="20"/>
        </w:rPr>
        <w:t xml:space="preserve"> </w:t>
      </w:r>
    </w:p>
    <w:p w14:paraId="2D234B99" w14:textId="77777777" w:rsidR="00834B77" w:rsidRDefault="00834B77">
      <w:pPr>
        <w:pStyle w:val="BodyText"/>
        <w:spacing w:before="156"/>
        <w:ind w:left="120" w:right="400"/>
      </w:pPr>
    </w:p>
    <w:p w14:paraId="7B3629CD" w14:textId="77777777" w:rsidR="006D0911" w:rsidRDefault="006D0911">
      <w:pPr>
        <w:pStyle w:val="BodyText"/>
        <w:spacing w:before="2"/>
        <w:rPr>
          <w:sz w:val="16"/>
        </w:rPr>
      </w:pPr>
    </w:p>
    <w:p w14:paraId="67EE9E46" w14:textId="29B97479" w:rsidR="006D0911" w:rsidRDefault="00CA4FF5">
      <w:pPr>
        <w:pStyle w:val="BodyText"/>
        <w:spacing w:before="90"/>
        <w:ind w:left="120"/>
      </w:pPr>
      <w:r>
        <w:t>Please</w:t>
      </w:r>
      <w:r>
        <w:rPr>
          <w:spacing w:val="-3"/>
        </w:rPr>
        <w:t xml:space="preserve"> </w:t>
      </w:r>
      <w:r>
        <w:t>title</w:t>
      </w:r>
      <w:r>
        <w:rPr>
          <w:spacing w:val="-3"/>
        </w:rPr>
        <w:t xml:space="preserve"> </w:t>
      </w:r>
      <w:r>
        <w:t>the</w:t>
      </w:r>
      <w:r>
        <w:rPr>
          <w:spacing w:val="-2"/>
        </w:rPr>
        <w:t xml:space="preserve"> </w:t>
      </w:r>
      <w:r>
        <w:t>subject</w:t>
      </w:r>
      <w:r>
        <w:rPr>
          <w:spacing w:val="-2"/>
        </w:rPr>
        <w:t xml:space="preserve"> </w:t>
      </w:r>
      <w:r>
        <w:t>line</w:t>
      </w:r>
      <w:r>
        <w:rPr>
          <w:spacing w:val="-2"/>
        </w:rPr>
        <w:t xml:space="preserve"> </w:t>
      </w:r>
      <w:r>
        <w:t>of</w:t>
      </w:r>
      <w:r>
        <w:rPr>
          <w:spacing w:val="-4"/>
        </w:rPr>
        <w:t xml:space="preserve"> </w:t>
      </w:r>
      <w:r>
        <w:t>the</w:t>
      </w:r>
      <w:r>
        <w:rPr>
          <w:spacing w:val="-2"/>
        </w:rPr>
        <w:t xml:space="preserve"> </w:t>
      </w:r>
      <w:r>
        <w:t>email</w:t>
      </w:r>
      <w:r>
        <w:rPr>
          <w:spacing w:val="-2"/>
        </w:rPr>
        <w:t xml:space="preserve"> </w:t>
      </w:r>
      <w:r>
        <w:t>submission</w:t>
      </w:r>
      <w:r>
        <w:rPr>
          <w:spacing w:val="-2"/>
        </w:rPr>
        <w:t xml:space="preserve"> </w:t>
      </w:r>
      <w:r>
        <w:t>as</w:t>
      </w:r>
      <w:r>
        <w:rPr>
          <w:spacing w:val="-2"/>
        </w:rPr>
        <w:t xml:space="preserve"> </w:t>
      </w:r>
      <w:r>
        <w:t>follows:</w:t>
      </w:r>
      <w:r>
        <w:rPr>
          <w:spacing w:val="-2"/>
        </w:rPr>
        <w:t xml:space="preserve"> </w:t>
      </w:r>
      <w:r>
        <w:t>“</w:t>
      </w:r>
      <w:bookmarkStart w:id="0" w:name="_Hlk150168914"/>
      <w:r>
        <w:t>RFQ</w:t>
      </w:r>
      <w:r>
        <w:rPr>
          <w:spacing w:val="-3"/>
        </w:rPr>
        <w:t xml:space="preserve"> </w:t>
      </w:r>
      <w:r>
        <w:t>#</w:t>
      </w:r>
      <w:r w:rsidR="002B5F18" w:rsidRPr="002B5F18">
        <w:t xml:space="preserve"> 3140003673</w:t>
      </w:r>
      <w:r w:rsidR="002B5F18">
        <w:t xml:space="preserve"> </w:t>
      </w:r>
      <w:r>
        <w:t>–</w:t>
      </w:r>
      <w:r>
        <w:rPr>
          <w:spacing w:val="-2"/>
        </w:rPr>
        <w:t xml:space="preserve"> </w:t>
      </w:r>
      <w:r>
        <w:t>Home</w:t>
      </w:r>
      <w:r>
        <w:rPr>
          <w:spacing w:val="-3"/>
        </w:rPr>
        <w:t xml:space="preserve"> </w:t>
      </w:r>
      <w:r>
        <w:t>Study</w:t>
      </w:r>
      <w:r>
        <w:rPr>
          <w:spacing w:val="-7"/>
        </w:rPr>
        <w:t xml:space="preserve"> </w:t>
      </w:r>
      <w:r>
        <w:t xml:space="preserve">Services </w:t>
      </w:r>
      <w:r>
        <w:rPr>
          <w:spacing w:val="-2"/>
        </w:rPr>
        <w:t>202</w:t>
      </w:r>
      <w:r w:rsidR="002B5F18">
        <w:rPr>
          <w:spacing w:val="-2"/>
        </w:rPr>
        <w:t>3</w:t>
      </w:r>
      <w:r>
        <w:rPr>
          <w:spacing w:val="-2"/>
        </w:rPr>
        <w:t>.</w:t>
      </w:r>
      <w:bookmarkEnd w:id="0"/>
      <w:r w:rsidR="000D70A0">
        <w:rPr>
          <w:spacing w:val="-2"/>
        </w:rPr>
        <w:t>12</w:t>
      </w:r>
      <w:r>
        <w:rPr>
          <w:spacing w:val="-2"/>
        </w:rPr>
        <w:t>”.</w:t>
      </w:r>
    </w:p>
    <w:sectPr w:rsidR="006D0911">
      <w:pgSz w:w="12240" w:h="15840"/>
      <w:pgMar w:top="380" w:right="380" w:bottom="1260" w:left="1140" w:header="182"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C4D3" w14:textId="77777777" w:rsidR="001A7424" w:rsidRDefault="001A7424">
      <w:r>
        <w:separator/>
      </w:r>
    </w:p>
  </w:endnote>
  <w:endnote w:type="continuationSeparator" w:id="0">
    <w:p w14:paraId="15C38A7E" w14:textId="77777777" w:rsidR="001A7424" w:rsidRDefault="001A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999B" w14:textId="5B118B36" w:rsidR="006D0911" w:rsidRDefault="002B5F18">
    <w:pPr>
      <w:pStyle w:val="BodyText"/>
      <w:spacing w:line="14" w:lineRule="auto"/>
      <w:rPr>
        <w:sz w:val="20"/>
      </w:rPr>
    </w:pPr>
    <w:r w:rsidRPr="002B5F18">
      <w:rPr>
        <w:noProof/>
        <w:sz w:val="20"/>
      </w:rPr>
      <mc:AlternateContent>
        <mc:Choice Requires="wps">
          <w:drawing>
            <wp:anchor distT="45720" distB="45720" distL="114300" distR="114300" simplePos="0" relativeHeight="487520256" behindDoc="0" locked="0" layoutInCell="1" allowOverlap="1" wp14:anchorId="4B169086" wp14:editId="522F4D7F">
              <wp:simplePos x="0" y="0"/>
              <wp:positionH relativeFrom="column">
                <wp:posOffset>-152400</wp:posOffset>
              </wp:positionH>
              <wp:positionV relativeFrom="paragraph">
                <wp:posOffset>-22225</wp:posOffset>
              </wp:positionV>
              <wp:extent cx="3427095" cy="276225"/>
              <wp:effectExtent l="0" t="0" r="190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276225"/>
                      </a:xfrm>
                      <a:prstGeom prst="rect">
                        <a:avLst/>
                      </a:prstGeom>
                      <a:solidFill>
                        <a:srgbClr val="FFFFFF"/>
                      </a:solidFill>
                      <a:ln w="9525">
                        <a:noFill/>
                        <a:miter lim="800000"/>
                        <a:headEnd/>
                        <a:tailEnd/>
                      </a:ln>
                    </wps:spPr>
                    <wps:txbx>
                      <w:txbxContent>
                        <w:p w14:paraId="7FC24658" w14:textId="73374B13" w:rsidR="002B5F18" w:rsidRDefault="002B5F18">
                          <w:r>
                            <w:t>RFQ</w:t>
                          </w:r>
                          <w:r>
                            <w:rPr>
                              <w:spacing w:val="-3"/>
                            </w:rPr>
                            <w:t xml:space="preserve"> </w:t>
                          </w:r>
                          <w:r>
                            <w:t>#</w:t>
                          </w:r>
                          <w:r w:rsidRPr="002B5F18">
                            <w:t xml:space="preserve"> 3140003673</w:t>
                          </w:r>
                          <w:r>
                            <w:t xml:space="preserve"> –</w:t>
                          </w:r>
                          <w:r>
                            <w:rPr>
                              <w:spacing w:val="-2"/>
                            </w:rPr>
                            <w:t xml:space="preserve"> </w:t>
                          </w:r>
                          <w:r>
                            <w:t>Home</w:t>
                          </w:r>
                          <w:r>
                            <w:rPr>
                              <w:spacing w:val="-3"/>
                            </w:rPr>
                            <w:t xml:space="preserve"> </w:t>
                          </w:r>
                          <w:r>
                            <w:t>Study</w:t>
                          </w:r>
                          <w:r>
                            <w:rPr>
                              <w:spacing w:val="-7"/>
                            </w:rPr>
                            <w:t xml:space="preserve"> </w:t>
                          </w:r>
                          <w:r>
                            <w:t xml:space="preserve">Services </w:t>
                          </w:r>
                          <w:r>
                            <w:rPr>
                              <w:spacing w:val="-2"/>
                            </w:rPr>
                            <w:t>2023.</w:t>
                          </w:r>
                          <w:r w:rsidR="000D70A0">
                            <w:rPr>
                              <w:spacing w:val="-2"/>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9086" id="_x0000_t202" coordsize="21600,21600" o:spt="202" path="m,l,21600r21600,l21600,xe">
              <v:stroke joinstyle="miter"/>
              <v:path gradientshapeok="t" o:connecttype="rect"/>
            </v:shapetype>
            <v:shape id="Text Box 2" o:spid="_x0000_s1026" type="#_x0000_t202" style="position:absolute;margin-left:-12pt;margin-top:-1.75pt;width:269.85pt;height:21.75pt;z-index:48752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" stroked="f">
              <v:textbox>
                <w:txbxContent>
                  <w:p w14:paraId="7FC24658" w14:textId="73374B13" w:rsidR="002B5F18" w:rsidRDefault="002B5F18">
                    <w:r>
                      <w:t>RFQ</w:t>
                    </w:r>
                    <w:r>
                      <w:rPr>
                        <w:spacing w:val="-3"/>
                      </w:rPr>
                      <w:t xml:space="preserve"> </w:t>
                    </w:r>
                    <w:r>
                      <w:t>#</w:t>
                    </w:r>
                    <w:r w:rsidRPr="002B5F18">
                      <w:t xml:space="preserve"> 3140003673</w:t>
                    </w:r>
                    <w:r>
                      <w:t xml:space="preserve"> –</w:t>
                    </w:r>
                    <w:r>
                      <w:rPr>
                        <w:spacing w:val="-2"/>
                      </w:rPr>
                      <w:t xml:space="preserve"> </w:t>
                    </w:r>
                    <w:r>
                      <w:t>Home</w:t>
                    </w:r>
                    <w:r>
                      <w:rPr>
                        <w:spacing w:val="-3"/>
                      </w:rPr>
                      <w:t xml:space="preserve"> </w:t>
                    </w:r>
                    <w:r>
                      <w:t>Study</w:t>
                    </w:r>
                    <w:r>
                      <w:rPr>
                        <w:spacing w:val="-7"/>
                      </w:rPr>
                      <w:t xml:space="preserve"> </w:t>
                    </w:r>
                    <w:r>
                      <w:t xml:space="preserve">Services </w:t>
                    </w:r>
                    <w:r>
                      <w:rPr>
                        <w:spacing w:val="-2"/>
                      </w:rPr>
                      <w:t>2023.</w:t>
                    </w:r>
                    <w:r w:rsidR="000D70A0">
                      <w:rPr>
                        <w:spacing w:val="-2"/>
                      </w:rPr>
                      <w:t>12</w:t>
                    </w:r>
                  </w:p>
                </w:txbxContent>
              </v:textbox>
              <w10:wrap type="square"/>
            </v:shape>
          </w:pict>
        </mc:Fallback>
      </mc:AlternateContent>
    </w:r>
    <w:r w:rsidR="00630FA7">
      <w:rPr>
        <w:noProof/>
      </w:rPr>
      <mc:AlternateContent>
        <mc:Choice Requires="wps">
          <w:drawing>
            <wp:anchor distT="0" distB="0" distL="114300" distR="114300" simplePos="0" relativeHeight="487517184" behindDoc="1" locked="0" layoutInCell="1" allowOverlap="1" wp14:anchorId="0998244C" wp14:editId="3768C848">
              <wp:simplePos x="0" y="0"/>
              <wp:positionH relativeFrom="page">
                <wp:posOffset>781685</wp:posOffset>
              </wp:positionH>
              <wp:positionV relativeFrom="page">
                <wp:posOffset>9247505</wp:posOffset>
              </wp:positionV>
              <wp:extent cx="6693535"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8B7A" id="docshape2" o:spid="_x0000_s1026" style="position:absolute;margin-left:61.55pt;margin-top:728.15pt;width:527.05pt;height:.5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" fillcolor="#d9d9d9" stroked="f">
              <w10:wrap anchorx="page" anchory="page"/>
            </v:rect>
          </w:pict>
        </mc:Fallback>
      </mc:AlternateContent>
    </w:r>
    <w:r w:rsidR="00630FA7">
      <w:rPr>
        <w:noProof/>
      </w:rPr>
      <mc:AlternateContent>
        <mc:Choice Requires="wps">
          <w:drawing>
            <wp:anchor distT="0" distB="0" distL="114300" distR="114300" simplePos="0" relativeHeight="487518208" behindDoc="1" locked="0" layoutInCell="1" allowOverlap="1" wp14:anchorId="3B659222" wp14:editId="5C410782">
              <wp:simplePos x="0" y="0"/>
              <wp:positionH relativeFrom="page">
                <wp:posOffset>6075680</wp:posOffset>
              </wp:positionH>
              <wp:positionV relativeFrom="page">
                <wp:posOffset>9255760</wp:posOffset>
              </wp:positionV>
              <wp:extent cx="64262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83C1" w14:textId="20D053C8" w:rsidR="006D0911" w:rsidRDefault="00CA4FF5">
                          <w:pPr>
                            <w:pStyle w:val="BodyText"/>
                            <w:spacing w:before="10"/>
                            <w:ind w:left="60"/>
                          </w:pPr>
                          <w:r>
                            <w:fldChar w:fldCharType="begin"/>
                          </w:r>
                          <w:r>
                            <w:instrText xml:space="preserve"> PAGE </w:instrText>
                          </w:r>
                          <w:r>
                            <w:fldChar w:fldCharType="separate"/>
                          </w:r>
                          <w:r w:rsidR="00B4517B">
                            <w:rPr>
                              <w:noProof/>
                            </w:rPr>
                            <w:t>3</w:t>
                          </w:r>
                          <w:r>
                            <w:fldChar w:fldCharType="end"/>
                          </w:r>
                          <w:r>
                            <w:rPr>
                              <w:spacing w:val="1"/>
                            </w:rPr>
                            <w:t xml:space="preserve"> </w:t>
                          </w:r>
                          <w:r>
                            <w:t>|</w:t>
                          </w:r>
                          <w:r>
                            <w:rPr>
                              <w:spacing w:val="-5"/>
                            </w:rPr>
                            <w:t xml:space="preserve"> </w:t>
                          </w:r>
                          <w:r>
                            <w:rPr>
                              <w:color w:val="7E7E7E"/>
                            </w:rPr>
                            <w:t>P</w:t>
                          </w:r>
                          <w:r>
                            <w:rPr>
                              <w:color w:val="7E7E7E"/>
                              <w:spacing w:val="-1"/>
                            </w:rPr>
                            <w:t xml:space="preserve"> </w:t>
                          </w:r>
                          <w:r>
                            <w:rPr>
                              <w:color w:val="7E7E7E"/>
                            </w:rPr>
                            <w:t>a</w:t>
                          </w:r>
                          <w:r>
                            <w:rPr>
                              <w:color w:val="7E7E7E"/>
                              <w:spacing w:val="1"/>
                            </w:rPr>
                            <w:t xml:space="preserve"> </w:t>
                          </w:r>
                          <w:r>
                            <w:rPr>
                              <w:color w:val="7E7E7E"/>
                            </w:rPr>
                            <w:t>g</w:t>
                          </w:r>
                          <w:r>
                            <w:rPr>
                              <w:color w:val="7E7E7E"/>
                              <w:spacing w:val="-3"/>
                            </w:rPr>
                            <w:t xml:space="preserve"> </w:t>
                          </w:r>
                          <w:r>
                            <w:rPr>
                              <w:color w:val="7E7E7E"/>
                              <w:spacing w:val="-1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9222" id="_x0000_t202" coordsize="21600,21600" o:spt="202" path="m,l,21600r21600,l21600,xe">
              <v:stroke joinstyle="miter"/>
              <v:path gradientshapeok="t" o:connecttype="rect"/>
            </v:shapetype>
            <v:shape id="docshape4" o:spid="_x0000_s1027" type="#_x0000_t202" style="position:absolute;margin-left:478.4pt;margin-top:728.8pt;width:50.6pt;height:15.3pt;z-index:-157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" filled="f" stroked="f">
              <v:textbox inset="0,0,0,0">
                <w:txbxContent>
                  <w:p w14:paraId="577F83C1" w14:textId="20D053C8" w:rsidR="006D0911" w:rsidRDefault="00CA4FF5">
                    <w:pPr>
                      <w:pStyle w:val="BodyText"/>
                      <w:spacing w:before="10"/>
                      <w:ind w:left="60"/>
                    </w:pPr>
                    <w:r>
                      <w:fldChar w:fldCharType="begin"/>
                    </w:r>
                    <w:r>
                      <w:instrText xml:space="preserve"> PAGE </w:instrText>
                    </w:r>
                    <w:r>
                      <w:fldChar w:fldCharType="separate"/>
                    </w:r>
                    <w:r w:rsidR="00B4517B">
                      <w:rPr>
                        <w:noProof/>
                      </w:rPr>
                      <w:t>3</w:t>
                    </w:r>
                    <w:r>
                      <w:fldChar w:fldCharType="end"/>
                    </w:r>
                    <w:r>
                      <w:rPr>
                        <w:spacing w:val="1"/>
                      </w:rPr>
                      <w:t xml:space="preserve"> </w:t>
                    </w:r>
                    <w:r>
                      <w:t>|</w:t>
                    </w:r>
                    <w:r>
                      <w:rPr>
                        <w:spacing w:val="-5"/>
                      </w:rPr>
                      <w:t xml:space="preserve"> </w:t>
                    </w:r>
                    <w:r>
                      <w:rPr>
                        <w:color w:val="7E7E7E"/>
                      </w:rPr>
                      <w:t>P</w:t>
                    </w:r>
                    <w:r>
                      <w:rPr>
                        <w:color w:val="7E7E7E"/>
                        <w:spacing w:val="-1"/>
                      </w:rPr>
                      <w:t xml:space="preserve"> </w:t>
                    </w:r>
                    <w:r>
                      <w:rPr>
                        <w:color w:val="7E7E7E"/>
                      </w:rPr>
                      <w:t>a</w:t>
                    </w:r>
                    <w:r>
                      <w:rPr>
                        <w:color w:val="7E7E7E"/>
                        <w:spacing w:val="1"/>
                      </w:rPr>
                      <w:t xml:space="preserve"> </w:t>
                    </w:r>
                    <w:r>
                      <w:rPr>
                        <w:color w:val="7E7E7E"/>
                      </w:rPr>
                      <w:t>g</w:t>
                    </w:r>
                    <w:r>
                      <w:rPr>
                        <w:color w:val="7E7E7E"/>
                        <w:spacing w:val="-3"/>
                      </w:rPr>
                      <w:t xml:space="preserve"> </w:t>
                    </w:r>
                    <w:r>
                      <w:rPr>
                        <w:color w:val="7E7E7E"/>
                        <w:spacing w:val="-1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1DF52" w14:textId="77777777" w:rsidR="001A7424" w:rsidRDefault="001A7424">
      <w:r>
        <w:separator/>
      </w:r>
    </w:p>
  </w:footnote>
  <w:footnote w:type="continuationSeparator" w:id="0">
    <w:p w14:paraId="2810174C" w14:textId="77777777" w:rsidR="001A7424" w:rsidRDefault="001A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4E5EB" w14:textId="2BB8A5E1" w:rsidR="006D0911" w:rsidRDefault="006D091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D58D0"/>
    <w:multiLevelType w:val="hybridMultilevel"/>
    <w:tmpl w:val="C562C092"/>
    <w:lvl w:ilvl="0" w:tplc="565C9128">
      <w:start w:val="1"/>
      <w:numFmt w:val="decimal"/>
      <w:lvlText w:val="%1."/>
      <w:lvlJc w:val="left"/>
      <w:pPr>
        <w:ind w:left="480" w:hanging="361"/>
        <w:jc w:val="left"/>
      </w:pPr>
      <w:rPr>
        <w:rFonts w:ascii="Times New Roman" w:eastAsia="Times New Roman" w:hAnsi="Times New Roman" w:cs="Times New Roman" w:hint="default"/>
        <w:b w:val="0"/>
        <w:bCs w:val="0"/>
        <w:i w:val="0"/>
        <w:iCs w:val="0"/>
        <w:w w:val="100"/>
        <w:sz w:val="24"/>
        <w:szCs w:val="24"/>
        <w:lang w:val="en-US" w:eastAsia="en-US" w:bidi="ar-SA"/>
      </w:rPr>
    </w:lvl>
    <w:lvl w:ilvl="1" w:tplc="4B044ECA">
      <w:numFmt w:val="bullet"/>
      <w:lvlText w:val="•"/>
      <w:lvlJc w:val="left"/>
      <w:pPr>
        <w:ind w:left="1504" w:hanging="361"/>
      </w:pPr>
      <w:rPr>
        <w:rFonts w:hint="default"/>
        <w:lang w:val="en-US" w:eastAsia="en-US" w:bidi="ar-SA"/>
      </w:rPr>
    </w:lvl>
    <w:lvl w:ilvl="2" w:tplc="087E1C06">
      <w:numFmt w:val="bullet"/>
      <w:lvlText w:val="•"/>
      <w:lvlJc w:val="left"/>
      <w:pPr>
        <w:ind w:left="2528" w:hanging="361"/>
      </w:pPr>
      <w:rPr>
        <w:rFonts w:hint="default"/>
        <w:lang w:val="en-US" w:eastAsia="en-US" w:bidi="ar-SA"/>
      </w:rPr>
    </w:lvl>
    <w:lvl w:ilvl="3" w:tplc="6E60D1B2">
      <w:numFmt w:val="bullet"/>
      <w:lvlText w:val="•"/>
      <w:lvlJc w:val="left"/>
      <w:pPr>
        <w:ind w:left="3552" w:hanging="361"/>
      </w:pPr>
      <w:rPr>
        <w:rFonts w:hint="default"/>
        <w:lang w:val="en-US" w:eastAsia="en-US" w:bidi="ar-SA"/>
      </w:rPr>
    </w:lvl>
    <w:lvl w:ilvl="4" w:tplc="28AA4A1E">
      <w:numFmt w:val="bullet"/>
      <w:lvlText w:val="•"/>
      <w:lvlJc w:val="left"/>
      <w:pPr>
        <w:ind w:left="4576" w:hanging="361"/>
      </w:pPr>
      <w:rPr>
        <w:rFonts w:hint="default"/>
        <w:lang w:val="en-US" w:eastAsia="en-US" w:bidi="ar-SA"/>
      </w:rPr>
    </w:lvl>
    <w:lvl w:ilvl="5" w:tplc="D850EDB6">
      <w:numFmt w:val="bullet"/>
      <w:lvlText w:val="•"/>
      <w:lvlJc w:val="left"/>
      <w:pPr>
        <w:ind w:left="5600" w:hanging="361"/>
      </w:pPr>
      <w:rPr>
        <w:rFonts w:hint="default"/>
        <w:lang w:val="en-US" w:eastAsia="en-US" w:bidi="ar-SA"/>
      </w:rPr>
    </w:lvl>
    <w:lvl w:ilvl="6" w:tplc="F88E06E6">
      <w:numFmt w:val="bullet"/>
      <w:lvlText w:val="•"/>
      <w:lvlJc w:val="left"/>
      <w:pPr>
        <w:ind w:left="6624" w:hanging="361"/>
      </w:pPr>
      <w:rPr>
        <w:rFonts w:hint="default"/>
        <w:lang w:val="en-US" w:eastAsia="en-US" w:bidi="ar-SA"/>
      </w:rPr>
    </w:lvl>
    <w:lvl w:ilvl="7" w:tplc="DE68F0B2">
      <w:numFmt w:val="bullet"/>
      <w:lvlText w:val="•"/>
      <w:lvlJc w:val="left"/>
      <w:pPr>
        <w:ind w:left="7648" w:hanging="361"/>
      </w:pPr>
      <w:rPr>
        <w:rFonts w:hint="default"/>
        <w:lang w:val="en-US" w:eastAsia="en-US" w:bidi="ar-SA"/>
      </w:rPr>
    </w:lvl>
    <w:lvl w:ilvl="8" w:tplc="6F92A71A">
      <w:numFmt w:val="bullet"/>
      <w:lvlText w:val="•"/>
      <w:lvlJc w:val="left"/>
      <w:pPr>
        <w:ind w:left="8672" w:hanging="361"/>
      </w:pPr>
      <w:rPr>
        <w:rFonts w:hint="default"/>
        <w:lang w:val="en-US" w:eastAsia="en-US" w:bidi="ar-SA"/>
      </w:rPr>
    </w:lvl>
  </w:abstractNum>
  <w:abstractNum w:abstractNumId="1" w15:restartNumberingAfterBreak="0">
    <w:nsid w:val="75837020"/>
    <w:multiLevelType w:val="hybridMultilevel"/>
    <w:tmpl w:val="7CEE177C"/>
    <w:lvl w:ilvl="0" w:tplc="58BA290A">
      <w:numFmt w:val="bullet"/>
      <w:lvlText w:val=""/>
      <w:lvlJc w:val="left"/>
      <w:pPr>
        <w:ind w:left="120" w:hanging="360"/>
      </w:pPr>
      <w:rPr>
        <w:rFonts w:ascii="Symbol" w:eastAsia="Symbol" w:hAnsi="Symbol" w:cs="Symbol" w:hint="default"/>
        <w:b w:val="0"/>
        <w:bCs w:val="0"/>
        <w:i w:val="0"/>
        <w:iCs w:val="0"/>
        <w:w w:val="100"/>
        <w:sz w:val="24"/>
        <w:szCs w:val="24"/>
        <w:lang w:val="en-US" w:eastAsia="en-US" w:bidi="ar-SA"/>
      </w:rPr>
    </w:lvl>
    <w:lvl w:ilvl="1" w:tplc="E9A26904">
      <w:numFmt w:val="bullet"/>
      <w:lvlText w:val="•"/>
      <w:lvlJc w:val="left"/>
      <w:pPr>
        <w:ind w:left="1180" w:hanging="360"/>
      </w:pPr>
      <w:rPr>
        <w:rFonts w:hint="default"/>
        <w:lang w:val="en-US" w:eastAsia="en-US" w:bidi="ar-SA"/>
      </w:rPr>
    </w:lvl>
    <w:lvl w:ilvl="2" w:tplc="4610604E">
      <w:numFmt w:val="bullet"/>
      <w:lvlText w:val="•"/>
      <w:lvlJc w:val="left"/>
      <w:pPr>
        <w:ind w:left="2240" w:hanging="360"/>
      </w:pPr>
      <w:rPr>
        <w:rFonts w:hint="default"/>
        <w:lang w:val="en-US" w:eastAsia="en-US" w:bidi="ar-SA"/>
      </w:rPr>
    </w:lvl>
    <w:lvl w:ilvl="3" w:tplc="0870F5E4">
      <w:numFmt w:val="bullet"/>
      <w:lvlText w:val="•"/>
      <w:lvlJc w:val="left"/>
      <w:pPr>
        <w:ind w:left="3300" w:hanging="360"/>
      </w:pPr>
      <w:rPr>
        <w:rFonts w:hint="default"/>
        <w:lang w:val="en-US" w:eastAsia="en-US" w:bidi="ar-SA"/>
      </w:rPr>
    </w:lvl>
    <w:lvl w:ilvl="4" w:tplc="C6C85F82">
      <w:numFmt w:val="bullet"/>
      <w:lvlText w:val="•"/>
      <w:lvlJc w:val="left"/>
      <w:pPr>
        <w:ind w:left="4360" w:hanging="360"/>
      </w:pPr>
      <w:rPr>
        <w:rFonts w:hint="default"/>
        <w:lang w:val="en-US" w:eastAsia="en-US" w:bidi="ar-SA"/>
      </w:rPr>
    </w:lvl>
    <w:lvl w:ilvl="5" w:tplc="934C52FC">
      <w:numFmt w:val="bullet"/>
      <w:lvlText w:val="•"/>
      <w:lvlJc w:val="left"/>
      <w:pPr>
        <w:ind w:left="5420" w:hanging="360"/>
      </w:pPr>
      <w:rPr>
        <w:rFonts w:hint="default"/>
        <w:lang w:val="en-US" w:eastAsia="en-US" w:bidi="ar-SA"/>
      </w:rPr>
    </w:lvl>
    <w:lvl w:ilvl="6" w:tplc="F86CDAD8">
      <w:numFmt w:val="bullet"/>
      <w:lvlText w:val="•"/>
      <w:lvlJc w:val="left"/>
      <w:pPr>
        <w:ind w:left="6480" w:hanging="360"/>
      </w:pPr>
      <w:rPr>
        <w:rFonts w:hint="default"/>
        <w:lang w:val="en-US" w:eastAsia="en-US" w:bidi="ar-SA"/>
      </w:rPr>
    </w:lvl>
    <w:lvl w:ilvl="7" w:tplc="2938C8C8">
      <w:numFmt w:val="bullet"/>
      <w:lvlText w:val="•"/>
      <w:lvlJc w:val="left"/>
      <w:pPr>
        <w:ind w:left="7540" w:hanging="360"/>
      </w:pPr>
      <w:rPr>
        <w:rFonts w:hint="default"/>
        <w:lang w:val="en-US" w:eastAsia="en-US" w:bidi="ar-SA"/>
      </w:rPr>
    </w:lvl>
    <w:lvl w:ilvl="8" w:tplc="3C1087D2">
      <w:numFmt w:val="bullet"/>
      <w:lvlText w:val="•"/>
      <w:lvlJc w:val="left"/>
      <w:pPr>
        <w:ind w:left="8600" w:hanging="360"/>
      </w:pPr>
      <w:rPr>
        <w:rFonts w:hint="default"/>
        <w:lang w:val="en-US" w:eastAsia="en-US" w:bidi="ar-SA"/>
      </w:rPr>
    </w:lvl>
  </w:abstractNum>
  <w:num w:numId="1" w16cid:durableId="1351948667">
    <w:abstractNumId w:val="0"/>
  </w:num>
  <w:num w:numId="2" w16cid:durableId="668023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11"/>
    <w:rsid w:val="000D70A0"/>
    <w:rsid w:val="001A7424"/>
    <w:rsid w:val="002B5F18"/>
    <w:rsid w:val="00586413"/>
    <w:rsid w:val="00630FA7"/>
    <w:rsid w:val="006D0911"/>
    <w:rsid w:val="00834B77"/>
    <w:rsid w:val="00844621"/>
    <w:rsid w:val="00AB37B0"/>
    <w:rsid w:val="00B4517B"/>
    <w:rsid w:val="00B65722"/>
    <w:rsid w:val="00CA4FF5"/>
    <w:rsid w:val="00CE4BBD"/>
    <w:rsid w:val="00D3086C"/>
    <w:rsid w:val="00DD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9C21D8"/>
  <w15:docId w15:val="{B93E4BF7-9C25-4140-862E-D9FEA2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1"/>
      <w:ind w:left="840" w:hanging="361"/>
    </w:pPr>
  </w:style>
  <w:style w:type="paragraph" w:customStyle="1" w:styleId="TableParagraph">
    <w:name w:val="Table Paragraph"/>
    <w:basedOn w:val="Normal"/>
    <w:uiPriority w:val="1"/>
    <w:qFormat/>
    <w:pPr>
      <w:ind w:left="107" w:right="522"/>
    </w:pPr>
  </w:style>
  <w:style w:type="paragraph" w:styleId="Header">
    <w:name w:val="header"/>
    <w:basedOn w:val="Normal"/>
    <w:link w:val="HeaderChar"/>
    <w:uiPriority w:val="99"/>
    <w:unhideWhenUsed/>
    <w:rsid w:val="00CE4BBD"/>
    <w:pPr>
      <w:tabs>
        <w:tab w:val="center" w:pos="4680"/>
        <w:tab w:val="right" w:pos="9360"/>
      </w:tabs>
    </w:pPr>
  </w:style>
  <w:style w:type="character" w:customStyle="1" w:styleId="HeaderChar">
    <w:name w:val="Header Char"/>
    <w:basedOn w:val="DefaultParagraphFont"/>
    <w:link w:val="Header"/>
    <w:uiPriority w:val="99"/>
    <w:rsid w:val="00CE4BBD"/>
    <w:rPr>
      <w:rFonts w:ascii="Times New Roman" w:eastAsia="Times New Roman" w:hAnsi="Times New Roman" w:cs="Times New Roman"/>
    </w:rPr>
  </w:style>
  <w:style w:type="paragraph" w:styleId="Footer">
    <w:name w:val="footer"/>
    <w:basedOn w:val="Normal"/>
    <w:link w:val="FooterChar"/>
    <w:uiPriority w:val="99"/>
    <w:unhideWhenUsed/>
    <w:rsid w:val="00CE4BBD"/>
    <w:pPr>
      <w:tabs>
        <w:tab w:val="center" w:pos="4680"/>
        <w:tab w:val="right" w:pos="9360"/>
      </w:tabs>
    </w:pPr>
  </w:style>
  <w:style w:type="character" w:customStyle="1" w:styleId="FooterChar">
    <w:name w:val="Footer Char"/>
    <w:basedOn w:val="DefaultParagraphFont"/>
    <w:link w:val="Footer"/>
    <w:uiPriority w:val="99"/>
    <w:rsid w:val="00CE4BB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4072</Characters>
  <Application>Microsoft Office Word</Application>
  <DocSecurity>0</DocSecurity>
  <Lines>110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Jones</dc:creator>
  <cp:lastModifiedBy>LaShunda Williams</cp:lastModifiedBy>
  <cp:revision>2</cp:revision>
  <dcterms:created xsi:type="dcterms:W3CDTF">2023-11-14T21:21:00Z</dcterms:created>
  <dcterms:modified xsi:type="dcterms:W3CDTF">2023-11-14T21:21:00Z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TKVER">
    <vt:lpwstr>2017.1.1.18220 Pro Production-32</vt:lpwstr>
  </property>
  <property fmtid="{D5CDD505-2E9C-101B-9397-08002B2CF9AE}" pid="3" name="Created">
    <vt:filetime>2022-04-28T00:00:00Z</vt:filetime>
  </property>
  <property fmtid="{D5CDD505-2E9C-101B-9397-08002B2CF9AE}" pid="4" name="DocuSignConversionCorrelationToken">
    <vt:lpwstr>52cdef15-a794-47c2-b740-8277ef836b45</vt:lpwstr>
  </property>
  <property fmtid="{D5CDD505-2E9C-101B-9397-08002B2CF9AE}" pid="5" name="LastSaved">
    <vt:filetime>2022-07-05T00:00:00Z</vt:filetime>
  </property>
  <property fmtid="{D5CDD505-2E9C-101B-9397-08002B2CF9AE}" pid="6" name="Producer">
    <vt:lpwstr>PDFKit.NET 22.1.104.31425 DMV6</vt:lpwstr>
  </property>
  <property fmtid="{D5CDD505-2E9C-101B-9397-08002B2CF9AE}" pid="7" name="GrammarlyDocumentId">
    <vt:lpwstr>a137b5c0cefb09d457550e4f68a9acdcb3e6ac98cddc524ee00ada01496db7c3</vt:lpwstr>
  </property>
</Properties>
</file>