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E9ADC" w14:textId="4BFD655B" w:rsidR="00D53CF5" w:rsidRPr="00A43C2C" w:rsidRDefault="00D53CF5" w:rsidP="00D53CF5">
      <w:pPr>
        <w:pStyle w:val="Title"/>
        <w:ind w:left="5760"/>
        <w:jc w:val="left"/>
        <w:rPr>
          <w:sz w:val="24"/>
          <w:szCs w:val="24"/>
          <w:u w:val="non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84001" wp14:editId="527C5781">
                <wp:simplePos x="0" y="0"/>
                <wp:positionH relativeFrom="column">
                  <wp:posOffset>-885825</wp:posOffset>
                </wp:positionH>
                <wp:positionV relativeFrom="paragraph">
                  <wp:posOffset>-838200</wp:posOffset>
                </wp:positionV>
                <wp:extent cx="1685925" cy="5715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4BC8DE" w14:textId="77777777" w:rsidR="00D53CF5" w:rsidRDefault="00D53CF5" w:rsidP="00D53C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C8684A" wp14:editId="0455BD5F">
                                  <wp:extent cx="1496695" cy="353764"/>
                                  <wp:effectExtent l="0" t="0" r="8255" b="825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6695" cy="3537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B840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9.75pt;margin-top:-66pt;width:132.7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" fillcolor="white [3201]" strokeweight=".5pt">
                <v:textbox>
                  <w:txbxContent>
                    <w:p w14:paraId="0B4BC8DE" w14:textId="77777777" w:rsidR="00D53CF5" w:rsidRDefault="00D53CF5" w:rsidP="00D53CF5">
                      <w:r>
                        <w:rPr>
                          <w:noProof/>
                        </w:rPr>
                        <w:drawing>
                          <wp:inline distT="0" distB="0" distL="0" distR="0" wp14:anchorId="55C8684A" wp14:editId="0455BD5F">
                            <wp:extent cx="1496695" cy="353764"/>
                            <wp:effectExtent l="0" t="0" r="8255" b="825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6695" cy="3537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u w:val="none"/>
        </w:rPr>
        <w:t xml:space="preserve">          </w:t>
      </w:r>
      <w:r>
        <w:rPr>
          <w:sz w:val="24"/>
          <w:szCs w:val="24"/>
          <w:u w:val="none"/>
        </w:rPr>
        <w:t>April 6</w:t>
      </w:r>
      <w:r w:rsidRPr="00A43C2C">
        <w:rPr>
          <w:sz w:val="24"/>
          <w:szCs w:val="24"/>
          <w:u w:val="none"/>
        </w:rPr>
        <w:t>, 202</w:t>
      </w:r>
      <w:r>
        <w:rPr>
          <w:sz w:val="24"/>
          <w:szCs w:val="24"/>
          <w:u w:val="none"/>
        </w:rPr>
        <w:t>3</w:t>
      </w:r>
    </w:p>
    <w:p w14:paraId="2A97D05A" w14:textId="77777777" w:rsidR="00D53CF5" w:rsidRPr="00730854" w:rsidRDefault="00D53CF5" w:rsidP="00D53CF5">
      <w:pPr>
        <w:pStyle w:val="Title"/>
        <w:rPr>
          <w:sz w:val="32"/>
          <w:szCs w:val="32"/>
          <w:u w:val="none"/>
        </w:rPr>
      </w:pPr>
      <w:r w:rsidRPr="00730854">
        <w:rPr>
          <w:sz w:val="32"/>
          <w:szCs w:val="32"/>
          <w:u w:val="none"/>
        </w:rPr>
        <w:t>SOLE SOURCE LETTER</w:t>
      </w:r>
    </w:p>
    <w:p w14:paraId="1D20CBCA" w14:textId="77777777" w:rsidR="00D53CF5" w:rsidRDefault="00D53CF5" w:rsidP="00D53CF5">
      <w:pPr>
        <w:rPr>
          <w:rFonts w:ascii="Arial" w:hAnsi="Arial" w:cs="Arial"/>
          <w:b/>
          <w:bCs/>
          <w:sz w:val="24"/>
          <w:szCs w:val="24"/>
        </w:rPr>
      </w:pPr>
    </w:p>
    <w:p w14:paraId="0E36B59D" w14:textId="14014506" w:rsidR="00D53CF5" w:rsidRDefault="00D53CF5" w:rsidP="00D53CF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Mississippi </w:t>
      </w:r>
      <w:r w:rsidRPr="00D11D27">
        <w:rPr>
          <w:rFonts w:ascii="Arial" w:hAnsi="Arial" w:cs="Arial"/>
          <w:b/>
          <w:bCs/>
          <w:sz w:val="24"/>
          <w:szCs w:val="24"/>
        </w:rPr>
        <w:t>DOT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Email: </w:t>
      </w:r>
      <w:hyperlink r:id="rId9" w:history="1">
        <w:r w:rsidRPr="00C73AEF">
          <w:rPr>
            <w:rStyle w:val="Hyperlink"/>
            <w:rFonts w:ascii="Arial" w:hAnsi="Arial" w:cs="Arial"/>
            <w:b/>
            <w:bCs/>
            <w:sz w:val="24"/>
            <w:szCs w:val="24"/>
          </w:rPr>
          <w:t>rlamanilao@mdot.ms.gov</w:t>
        </w:r>
      </w:hyperlink>
    </w:p>
    <w:p w14:paraId="512E2677" w14:textId="77777777" w:rsidR="00D53CF5" w:rsidRDefault="00D53CF5" w:rsidP="00D53C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Materials Division</w:t>
      </w:r>
    </w:p>
    <w:p w14:paraId="728684EF" w14:textId="77777777" w:rsidR="00D53CF5" w:rsidRDefault="00D53CF5" w:rsidP="00D53C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Jackson, MS 39215-1850</w:t>
      </w:r>
    </w:p>
    <w:p w14:paraId="2DA6BFA2" w14:textId="77777777" w:rsidR="00D53CF5" w:rsidRDefault="00D53CF5" w:rsidP="00D53CF5">
      <w:pPr>
        <w:rPr>
          <w:rFonts w:ascii="Arial" w:hAnsi="Arial" w:cs="Arial"/>
          <w:b/>
          <w:color w:val="0000FF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P: 601-359-1755</w:t>
      </w:r>
    </w:p>
    <w:p w14:paraId="49F80BE1" w14:textId="2F76B6DF" w:rsidR="00D53CF5" w:rsidRDefault="00D53CF5" w:rsidP="00D53CF5">
      <w:pPr>
        <w:rPr>
          <w:rFonts w:ascii="Arial" w:hAnsi="Arial" w:cs="Arial"/>
          <w:b/>
          <w:bCs/>
          <w:sz w:val="24"/>
          <w:szCs w:val="24"/>
        </w:rPr>
      </w:pPr>
    </w:p>
    <w:p w14:paraId="4BEC8EAB" w14:textId="1DADCBF8" w:rsidR="00D53CF5" w:rsidRPr="003B6539" w:rsidRDefault="00D53CF5" w:rsidP="00D53CF5">
      <w:pPr>
        <w:rPr>
          <w:rFonts w:ascii="Arial" w:hAnsi="Arial" w:cs="Arial"/>
          <w:b/>
          <w:bCs/>
          <w:sz w:val="24"/>
          <w:szCs w:val="24"/>
        </w:rPr>
      </w:pPr>
      <w:r w:rsidRPr="003B6539">
        <w:rPr>
          <w:rFonts w:ascii="Arial" w:hAnsi="Arial" w:cs="Arial"/>
          <w:b/>
          <w:bCs/>
          <w:sz w:val="24"/>
          <w:szCs w:val="24"/>
        </w:rPr>
        <w:t xml:space="preserve">Attn: </w:t>
      </w:r>
      <w:r>
        <w:rPr>
          <w:rFonts w:ascii="Arial" w:hAnsi="Arial" w:cs="Arial"/>
          <w:b/>
          <w:bCs/>
          <w:sz w:val="24"/>
          <w:szCs w:val="24"/>
        </w:rPr>
        <w:t>Roberto Lamanilao</w:t>
      </w:r>
    </w:p>
    <w:p w14:paraId="4D2A02B3" w14:textId="77777777" w:rsidR="00D53CF5" w:rsidRPr="00FD158B" w:rsidRDefault="00D53CF5" w:rsidP="00D53CF5">
      <w:pPr>
        <w:pStyle w:val="Title"/>
        <w:contextualSpacing/>
        <w:jc w:val="left"/>
        <w:rPr>
          <w:rFonts w:cs="Arial"/>
          <w:sz w:val="22"/>
          <w:szCs w:val="22"/>
          <w:u w:val="none"/>
        </w:rPr>
      </w:pPr>
    </w:p>
    <w:p w14:paraId="5FB658EE" w14:textId="5AE6FDB9" w:rsidR="00D53CF5" w:rsidRPr="00A43C2C" w:rsidRDefault="00D53CF5" w:rsidP="00D53CF5">
      <w:pPr>
        <w:pStyle w:val="Title"/>
        <w:jc w:val="left"/>
        <w:rPr>
          <w:sz w:val="24"/>
          <w:szCs w:val="24"/>
          <w:u w:val="none"/>
        </w:rPr>
      </w:pPr>
      <w:r w:rsidRPr="00A43C2C">
        <w:rPr>
          <w:sz w:val="24"/>
          <w:szCs w:val="24"/>
          <w:u w:val="none"/>
        </w:rPr>
        <w:t xml:space="preserve">RE: </w:t>
      </w:r>
      <w:r>
        <w:rPr>
          <w:sz w:val="24"/>
          <w:szCs w:val="24"/>
          <w:u w:val="none"/>
        </w:rPr>
        <w:t>3” x 6” and 4” x 8” Plastic Mold (PM) Compaction Devices and Accessories</w:t>
      </w:r>
    </w:p>
    <w:p w14:paraId="717E7C5F" w14:textId="0E32F526" w:rsidR="00D53CF5" w:rsidRPr="00A43C2C" w:rsidRDefault="00D53CF5" w:rsidP="00D53CF5">
      <w:pPr>
        <w:pStyle w:val="Title"/>
        <w:jc w:val="left"/>
        <w:rPr>
          <w:sz w:val="24"/>
          <w:szCs w:val="24"/>
        </w:rPr>
      </w:pPr>
      <w:r w:rsidRPr="00A43C2C">
        <w:rPr>
          <w:sz w:val="24"/>
          <w:szCs w:val="24"/>
          <w:u w:val="none"/>
        </w:rPr>
        <w:t xml:space="preserve">   </w:t>
      </w:r>
    </w:p>
    <w:p w14:paraId="1C764785" w14:textId="52CC73C6" w:rsidR="00D53CF5" w:rsidRDefault="00D53CF5" w:rsidP="00D53CF5">
      <w:pPr>
        <w:pStyle w:val="Title"/>
        <w:jc w:val="left"/>
        <w:rPr>
          <w:b w:val="0"/>
          <w:sz w:val="24"/>
          <w:szCs w:val="24"/>
          <w:u w:val="none"/>
        </w:rPr>
      </w:pPr>
      <w:r w:rsidRPr="00A43C2C">
        <w:rPr>
          <w:b w:val="0"/>
          <w:sz w:val="24"/>
          <w:szCs w:val="24"/>
          <w:u w:val="none"/>
        </w:rPr>
        <w:t xml:space="preserve">This letter certifies that the </w:t>
      </w:r>
      <w:r>
        <w:rPr>
          <w:b w:val="0"/>
          <w:sz w:val="24"/>
          <w:szCs w:val="24"/>
          <w:u w:val="none"/>
        </w:rPr>
        <w:t>3” x 6” and 4” x 8” PM Compaction Devices are Manufactured and Distributed by Pavement Technology Inc (PTI)</w:t>
      </w:r>
      <w:r w:rsidRPr="00A43C2C">
        <w:rPr>
          <w:b w:val="0"/>
          <w:sz w:val="24"/>
          <w:szCs w:val="24"/>
          <w:u w:val="none"/>
        </w:rPr>
        <w:t xml:space="preserve"> at </w:t>
      </w:r>
      <w:r>
        <w:rPr>
          <w:b w:val="0"/>
          <w:sz w:val="24"/>
          <w:szCs w:val="24"/>
          <w:u w:val="none"/>
        </w:rPr>
        <w:t>7129 Wheat Street</w:t>
      </w:r>
      <w:r w:rsidRPr="00A43C2C">
        <w:rPr>
          <w:b w:val="0"/>
          <w:sz w:val="24"/>
          <w:szCs w:val="24"/>
          <w:u w:val="none"/>
        </w:rPr>
        <w:t xml:space="preserve">, Covington, Georgia-USA 30014. PTI is the sole manufacturer and </w:t>
      </w:r>
      <w:r>
        <w:rPr>
          <w:b w:val="0"/>
          <w:sz w:val="24"/>
          <w:szCs w:val="24"/>
          <w:u w:val="none"/>
        </w:rPr>
        <w:t>distributor of the PM Compaction Devices and Accessories</w:t>
      </w:r>
    </w:p>
    <w:p w14:paraId="00A2684D" w14:textId="77777777" w:rsidR="00D53CF5" w:rsidRDefault="00D53CF5" w:rsidP="00D53CF5">
      <w:pPr>
        <w:pStyle w:val="Title"/>
        <w:jc w:val="left"/>
        <w:rPr>
          <w:b w:val="0"/>
          <w:sz w:val="24"/>
          <w:szCs w:val="24"/>
          <w:u w:val="none"/>
        </w:rPr>
      </w:pPr>
    </w:p>
    <w:p w14:paraId="3AAA223F" w14:textId="366BAEAD" w:rsidR="00D53CF5" w:rsidRDefault="00D53CF5" w:rsidP="00D53CF5">
      <w:pPr>
        <w:widowControl w:val="0"/>
        <w:tabs>
          <w:tab w:val="left" w:pos="90"/>
          <w:tab w:val="left" w:pos="1860"/>
        </w:tabs>
        <w:contextualSpacing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The PM Compaction Devices are u</w:t>
      </w:r>
      <w:r w:rsidRPr="00D53CF5">
        <w:rPr>
          <w:rFonts w:ascii="Arial" w:hAnsi="Arial" w:cs="Arial"/>
          <w:bCs/>
          <w:iCs/>
          <w:sz w:val="24"/>
          <w:szCs w:val="24"/>
        </w:rPr>
        <w:t>sed to Produce Laboratory or Field Cylindrical Test Specimens for use in Mechanical Property Testing(Ex. Compressive Strength, Elastic Modulus, and Tensile Strength)</w:t>
      </w:r>
      <w:r>
        <w:rPr>
          <w:rFonts w:ascii="Arial" w:hAnsi="Arial" w:cs="Arial"/>
          <w:bCs/>
          <w:iCs/>
          <w:sz w:val="24"/>
          <w:szCs w:val="24"/>
        </w:rPr>
        <w:t xml:space="preserve">. The PM Compaction Devices meet all requirements for AASHTO PP 92. </w:t>
      </w:r>
    </w:p>
    <w:p w14:paraId="5C18E77B" w14:textId="42754235" w:rsidR="00D53CF5" w:rsidRDefault="00D53CF5" w:rsidP="00D53CF5">
      <w:pPr>
        <w:widowControl w:val="0"/>
        <w:tabs>
          <w:tab w:val="left" w:pos="90"/>
          <w:tab w:val="left" w:pos="1860"/>
        </w:tabs>
        <w:contextualSpacing/>
        <w:rPr>
          <w:rFonts w:ascii="Arial" w:hAnsi="Arial" w:cs="Arial"/>
          <w:bCs/>
          <w:iCs/>
          <w:sz w:val="24"/>
          <w:szCs w:val="24"/>
        </w:rPr>
      </w:pPr>
    </w:p>
    <w:p w14:paraId="2779D401" w14:textId="378E6322" w:rsidR="00D53CF5" w:rsidRPr="00D53CF5" w:rsidRDefault="00D53CF5" w:rsidP="00D53CF5">
      <w:pPr>
        <w:widowControl w:val="0"/>
        <w:tabs>
          <w:tab w:val="left" w:pos="90"/>
          <w:tab w:val="left" w:pos="1860"/>
        </w:tabs>
        <w:contextualSpacing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The PM Compaction Devices allow a user to Interconnect pavement design, material mixture design, and construction activities for chemically stabilized materials. </w:t>
      </w:r>
    </w:p>
    <w:p w14:paraId="05442F9C" w14:textId="2BF0A88C" w:rsidR="00D53CF5" w:rsidRPr="00A43C2C" w:rsidRDefault="00D53CF5" w:rsidP="00D53CF5">
      <w:pPr>
        <w:pStyle w:val="Title"/>
        <w:jc w:val="left"/>
        <w:rPr>
          <w:b w:val="0"/>
          <w:sz w:val="24"/>
          <w:szCs w:val="24"/>
          <w:u w:val="none"/>
        </w:rPr>
      </w:pPr>
    </w:p>
    <w:p w14:paraId="5B0E7DBC" w14:textId="15A1DA35" w:rsidR="00D53CF5" w:rsidRPr="00A43C2C" w:rsidRDefault="00D53CF5" w:rsidP="00D53CF5">
      <w:pPr>
        <w:pStyle w:val="Title"/>
        <w:jc w:val="left"/>
        <w:rPr>
          <w:b w:val="0"/>
          <w:sz w:val="24"/>
          <w:szCs w:val="24"/>
          <w:u w:val="none"/>
        </w:rPr>
      </w:pPr>
      <w:r w:rsidRPr="00A43C2C">
        <w:rPr>
          <w:b w:val="0"/>
          <w:sz w:val="24"/>
          <w:szCs w:val="24"/>
          <w:u w:val="none"/>
        </w:rPr>
        <w:t xml:space="preserve">PTI’s Service Department Personnel are trained in the </w:t>
      </w:r>
      <w:r w:rsidR="002D36AF">
        <w:rPr>
          <w:b w:val="0"/>
          <w:sz w:val="24"/>
          <w:szCs w:val="24"/>
          <w:u w:val="none"/>
        </w:rPr>
        <w:t xml:space="preserve">Setup, </w:t>
      </w:r>
      <w:r w:rsidRPr="00A43C2C">
        <w:rPr>
          <w:b w:val="0"/>
          <w:sz w:val="24"/>
          <w:szCs w:val="24"/>
          <w:u w:val="none"/>
        </w:rPr>
        <w:t xml:space="preserve">Operation, Service, and Maintenance of </w:t>
      </w:r>
      <w:r w:rsidR="002D36AF">
        <w:rPr>
          <w:b w:val="0"/>
          <w:sz w:val="24"/>
          <w:szCs w:val="24"/>
          <w:u w:val="none"/>
        </w:rPr>
        <w:t>PM Calibration Devices</w:t>
      </w:r>
      <w:r w:rsidRPr="00A43C2C">
        <w:rPr>
          <w:b w:val="0"/>
          <w:sz w:val="24"/>
          <w:szCs w:val="24"/>
          <w:u w:val="none"/>
        </w:rPr>
        <w:t xml:space="preserve"> No other company is authorized or qualified to </w:t>
      </w:r>
      <w:r>
        <w:rPr>
          <w:b w:val="0"/>
          <w:sz w:val="24"/>
          <w:szCs w:val="24"/>
          <w:u w:val="none"/>
        </w:rPr>
        <w:t>Service</w:t>
      </w:r>
      <w:r w:rsidRPr="00A43C2C">
        <w:rPr>
          <w:b w:val="0"/>
          <w:sz w:val="24"/>
          <w:szCs w:val="24"/>
          <w:u w:val="none"/>
        </w:rPr>
        <w:t xml:space="preserve"> </w:t>
      </w:r>
      <w:r w:rsidR="002D36AF">
        <w:rPr>
          <w:b w:val="0"/>
          <w:sz w:val="24"/>
          <w:szCs w:val="24"/>
          <w:u w:val="none"/>
        </w:rPr>
        <w:t xml:space="preserve">PM Compaction Devices. </w:t>
      </w:r>
      <w:r w:rsidRPr="00A43C2C">
        <w:rPr>
          <w:b w:val="0"/>
          <w:sz w:val="24"/>
          <w:szCs w:val="24"/>
          <w:u w:val="none"/>
        </w:rPr>
        <w:t xml:space="preserve"> </w:t>
      </w:r>
    </w:p>
    <w:p w14:paraId="55FA889C" w14:textId="77777777" w:rsidR="00D53CF5" w:rsidRPr="00A43C2C" w:rsidRDefault="00D53CF5" w:rsidP="00D53CF5">
      <w:pPr>
        <w:pStyle w:val="Title"/>
        <w:jc w:val="left"/>
        <w:rPr>
          <w:b w:val="0"/>
          <w:sz w:val="24"/>
          <w:szCs w:val="24"/>
          <w:u w:val="none"/>
        </w:rPr>
      </w:pPr>
    </w:p>
    <w:p w14:paraId="0757B76B" w14:textId="77777777" w:rsidR="00D53CF5" w:rsidRPr="00A43C2C" w:rsidRDefault="00D53CF5" w:rsidP="00D53CF5">
      <w:pPr>
        <w:pStyle w:val="Title"/>
        <w:jc w:val="left"/>
        <w:rPr>
          <w:b w:val="0"/>
          <w:sz w:val="24"/>
          <w:szCs w:val="24"/>
          <w:u w:val="none"/>
        </w:rPr>
      </w:pPr>
      <w:r w:rsidRPr="00A43C2C">
        <w:rPr>
          <w:b w:val="0"/>
          <w:sz w:val="24"/>
          <w:szCs w:val="24"/>
          <w:u w:val="none"/>
        </w:rPr>
        <w:t>PTI is committed to providing quality products and services that will meet our customer’s expectations.</w:t>
      </w:r>
    </w:p>
    <w:p w14:paraId="4B24492E" w14:textId="77777777" w:rsidR="00D53CF5" w:rsidRPr="00A43C2C" w:rsidRDefault="00D53CF5" w:rsidP="00D53CF5">
      <w:pPr>
        <w:pStyle w:val="Title"/>
        <w:jc w:val="left"/>
        <w:rPr>
          <w:b w:val="0"/>
          <w:sz w:val="24"/>
          <w:szCs w:val="24"/>
          <w:u w:val="none"/>
        </w:rPr>
      </w:pPr>
    </w:p>
    <w:p w14:paraId="4A184439" w14:textId="77777777" w:rsidR="00D53CF5" w:rsidRPr="00A43C2C" w:rsidRDefault="00D53CF5" w:rsidP="00D53CF5">
      <w:pPr>
        <w:pStyle w:val="Title"/>
        <w:jc w:val="left"/>
        <w:rPr>
          <w:b w:val="0"/>
          <w:bCs w:val="0"/>
          <w:sz w:val="24"/>
          <w:szCs w:val="24"/>
          <w:u w:val="none"/>
        </w:rPr>
      </w:pPr>
      <w:r w:rsidRPr="00A43C2C">
        <w:rPr>
          <w:b w:val="0"/>
          <w:sz w:val="24"/>
          <w:szCs w:val="24"/>
          <w:u w:val="none"/>
        </w:rPr>
        <w:t xml:space="preserve">If you have any questions or need additional information, please email me at </w:t>
      </w:r>
      <w:hyperlink r:id="rId10" w:history="1">
        <w:r w:rsidRPr="00A43C2C">
          <w:rPr>
            <w:rStyle w:val="Hyperlink"/>
            <w:sz w:val="24"/>
            <w:szCs w:val="24"/>
          </w:rPr>
          <w:t>wadec@pavementtechnology.com</w:t>
        </w:r>
      </w:hyperlink>
      <w:r w:rsidRPr="00A43C2C">
        <w:rPr>
          <w:sz w:val="24"/>
          <w:szCs w:val="24"/>
        </w:rPr>
        <w:t xml:space="preserve"> </w:t>
      </w:r>
      <w:r w:rsidRPr="00A43C2C">
        <w:rPr>
          <w:b w:val="0"/>
          <w:bCs w:val="0"/>
          <w:sz w:val="24"/>
          <w:szCs w:val="24"/>
          <w:u w:val="none"/>
        </w:rPr>
        <w:t>or call me at 770-388-0909.</w:t>
      </w:r>
    </w:p>
    <w:p w14:paraId="1FFE28BC" w14:textId="77777777" w:rsidR="00D53CF5" w:rsidRPr="00730854" w:rsidRDefault="00D53CF5" w:rsidP="00D53CF5">
      <w:pPr>
        <w:pStyle w:val="Title"/>
        <w:jc w:val="left"/>
        <w:rPr>
          <w:b w:val="0"/>
          <w:sz w:val="20"/>
          <w:u w:val="none"/>
        </w:rPr>
      </w:pPr>
    </w:p>
    <w:p w14:paraId="746D6898" w14:textId="77777777" w:rsidR="00D53CF5" w:rsidRDefault="00D53CF5" w:rsidP="00D53CF5">
      <w:pPr>
        <w:pStyle w:val="Title"/>
        <w:jc w:val="left"/>
        <w:rPr>
          <w:b w:val="0"/>
          <w:sz w:val="20"/>
          <w:u w:val="none"/>
        </w:rPr>
      </w:pPr>
    </w:p>
    <w:p w14:paraId="2452872E" w14:textId="77777777" w:rsidR="00D53CF5" w:rsidRDefault="00D53CF5" w:rsidP="00D53CF5">
      <w:pPr>
        <w:pStyle w:val="Title"/>
        <w:jc w:val="left"/>
        <w:rPr>
          <w:b w:val="0"/>
          <w:sz w:val="20"/>
          <w:u w:val="none"/>
        </w:rPr>
      </w:pPr>
      <w:r w:rsidRPr="00730854">
        <w:rPr>
          <w:b w:val="0"/>
          <w:sz w:val="20"/>
          <w:u w:val="none"/>
        </w:rPr>
        <w:t>Best Regards,</w:t>
      </w:r>
    </w:p>
    <w:p w14:paraId="0D18C236" w14:textId="77777777" w:rsidR="00D53CF5" w:rsidRPr="00730854" w:rsidRDefault="00D53CF5" w:rsidP="00D53CF5">
      <w:pPr>
        <w:pStyle w:val="Title"/>
        <w:jc w:val="left"/>
        <w:rPr>
          <w:b w:val="0"/>
          <w:sz w:val="20"/>
          <w:u w:val="none"/>
        </w:rPr>
      </w:pPr>
    </w:p>
    <w:p w14:paraId="09DF4492" w14:textId="01FE7759" w:rsidR="00D53CF5" w:rsidRPr="00730854" w:rsidRDefault="00D53CF5" w:rsidP="00D53CF5">
      <w:pPr>
        <w:pStyle w:val="Title"/>
        <w:jc w:val="left"/>
        <w:rPr>
          <w:b w:val="0"/>
          <w:sz w:val="20"/>
          <w:u w:val="none"/>
        </w:rPr>
      </w:pPr>
    </w:p>
    <w:p w14:paraId="55565C4B" w14:textId="77777777" w:rsidR="00D53CF5" w:rsidRPr="00A32F54" w:rsidRDefault="00D53CF5" w:rsidP="00D53CF5">
      <w:pPr>
        <w:pStyle w:val="Title"/>
        <w:jc w:val="left"/>
        <w:rPr>
          <w:b w:val="0"/>
          <w:sz w:val="24"/>
          <w:szCs w:val="24"/>
          <w:u w:val="none"/>
        </w:rPr>
      </w:pPr>
      <w:r w:rsidRPr="00A32F54">
        <w:rPr>
          <w:b w:val="0"/>
          <w:sz w:val="24"/>
          <w:szCs w:val="24"/>
          <w:u w:val="none"/>
        </w:rPr>
        <w:t>Wade Collins</w:t>
      </w:r>
    </w:p>
    <w:p w14:paraId="713623A6" w14:textId="33EA4C4D" w:rsidR="00D53CF5" w:rsidRDefault="00D53CF5" w:rsidP="002D36AF">
      <w:pPr>
        <w:pStyle w:val="Title"/>
        <w:jc w:val="left"/>
      </w:pPr>
      <w:r w:rsidRPr="00A32F54">
        <w:rPr>
          <w:b w:val="0"/>
          <w:sz w:val="24"/>
          <w:szCs w:val="24"/>
          <w:u w:val="none"/>
        </w:rPr>
        <w:t>President-Pavement Technology Inc (PTI)</w:t>
      </w:r>
    </w:p>
    <w:p w14:paraId="45027BC9" w14:textId="77777777" w:rsidR="00D53CF5" w:rsidRDefault="00D53CF5" w:rsidP="00D53CF5"/>
    <w:p w14:paraId="0B5397D4" w14:textId="77777777" w:rsidR="00D53CF5" w:rsidRDefault="00D53CF5" w:rsidP="00D53CF5"/>
    <w:p w14:paraId="20F45046" w14:textId="77777777" w:rsidR="00D53CF5" w:rsidRDefault="00D53CF5" w:rsidP="00D53CF5"/>
    <w:p w14:paraId="414BF620" w14:textId="77777777" w:rsidR="00F0362B" w:rsidRDefault="00F0362B"/>
    <w:sectPr w:rsidR="00F0362B" w:rsidSect="00B45A6F"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33EAA" w14:textId="77777777" w:rsidR="000960BB" w:rsidRDefault="000960BB">
      <w:r>
        <w:separator/>
      </w:r>
    </w:p>
  </w:endnote>
  <w:endnote w:type="continuationSeparator" w:id="0">
    <w:p w14:paraId="3D8B7546" w14:textId="77777777" w:rsidR="000960BB" w:rsidRDefault="0009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48BAD" w14:textId="77777777" w:rsidR="00B45A6F" w:rsidRDefault="00000000">
    <w:pPr>
      <w:pStyle w:val="Heading1"/>
      <w:rPr>
        <w:color w:val="000000"/>
      </w:rPr>
    </w:pPr>
    <w:r>
      <w:rPr>
        <w:color w:val="000000"/>
      </w:rPr>
      <w:t>Pavement Technology, Inc.  7129 Wheat Street, Covington, GA 30014</w:t>
    </w:r>
  </w:p>
  <w:p w14:paraId="037F48EA" w14:textId="77777777" w:rsidR="00B45A6F" w:rsidRDefault="00000000">
    <w:pPr>
      <w:pStyle w:val="Heading2"/>
      <w:rPr>
        <w:i w:val="0"/>
        <w:color w:val="000000"/>
      </w:rPr>
    </w:pPr>
    <w:r>
      <w:rPr>
        <w:i w:val="0"/>
        <w:color w:val="000000"/>
        <w:sz w:val="24"/>
      </w:rPr>
      <w:t>TELEPHONE (770) 388-0909 - Fax (770) 388-0149</w:t>
    </w:r>
  </w:p>
  <w:p w14:paraId="451CDD0C" w14:textId="77777777" w:rsidR="00B45A6F" w:rsidRDefault="00000000">
    <w:pPr>
      <w:pStyle w:val="Foo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62E13" w14:textId="77777777" w:rsidR="000960BB" w:rsidRDefault="000960BB">
      <w:r>
        <w:separator/>
      </w:r>
    </w:p>
  </w:footnote>
  <w:footnote w:type="continuationSeparator" w:id="0">
    <w:p w14:paraId="6C31211F" w14:textId="77777777" w:rsidR="000960BB" w:rsidRDefault="00096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474A4"/>
    <w:multiLevelType w:val="hybridMultilevel"/>
    <w:tmpl w:val="F8547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D4728"/>
    <w:multiLevelType w:val="hybridMultilevel"/>
    <w:tmpl w:val="0B169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305545">
    <w:abstractNumId w:val="1"/>
  </w:num>
  <w:num w:numId="2" w16cid:durableId="1328170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F5"/>
    <w:rsid w:val="000960BB"/>
    <w:rsid w:val="002D36AF"/>
    <w:rsid w:val="00316CD7"/>
    <w:rsid w:val="00885994"/>
    <w:rsid w:val="008A0733"/>
    <w:rsid w:val="00D53CF5"/>
    <w:rsid w:val="00F0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75C7A"/>
  <w15:chartTrackingRefBased/>
  <w15:docId w15:val="{7B8AA90A-0166-4CE0-905D-41753DB5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CF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D53CF5"/>
    <w:pPr>
      <w:keepNext/>
      <w:widowControl w:val="0"/>
      <w:tabs>
        <w:tab w:val="left" w:pos="90"/>
      </w:tabs>
      <w:outlineLvl w:val="0"/>
    </w:pPr>
    <w:rPr>
      <w:rFonts w:ascii="Arial" w:hAnsi="Arial"/>
      <w:b/>
      <w:color w:val="0000FF"/>
      <w:sz w:val="24"/>
    </w:rPr>
  </w:style>
  <w:style w:type="paragraph" w:styleId="Heading2">
    <w:name w:val="heading 2"/>
    <w:basedOn w:val="Normal"/>
    <w:next w:val="Normal"/>
    <w:link w:val="Heading2Char"/>
    <w:qFormat/>
    <w:rsid w:val="00D53CF5"/>
    <w:pPr>
      <w:keepNext/>
      <w:widowControl w:val="0"/>
      <w:tabs>
        <w:tab w:val="left" w:pos="90"/>
      </w:tabs>
      <w:outlineLvl w:val="1"/>
    </w:pPr>
    <w:rPr>
      <w:rFonts w:ascii="Arial" w:hAnsi="Arial"/>
      <w:b/>
      <w:i/>
      <w:color w:val="0000F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3C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3CF5"/>
    <w:rPr>
      <w:rFonts w:ascii="Arial" w:eastAsia="Times New Roman" w:hAnsi="Arial" w:cs="Times New Roman"/>
      <w:b/>
      <w:color w:val="0000FF"/>
      <w:kern w:val="0"/>
      <w:sz w:val="24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rsid w:val="00D53CF5"/>
    <w:rPr>
      <w:rFonts w:ascii="Arial" w:eastAsia="Times New Roman" w:hAnsi="Arial" w:cs="Times New Roman"/>
      <w:b/>
      <w:i/>
      <w:color w:val="0000FF"/>
      <w:kern w:val="0"/>
      <w:sz w:val="20"/>
      <w:szCs w:val="20"/>
      <w14:ligatures w14:val="none"/>
    </w:rPr>
  </w:style>
  <w:style w:type="paragraph" w:styleId="Title">
    <w:name w:val="Title"/>
    <w:basedOn w:val="Normal"/>
    <w:link w:val="TitleChar"/>
    <w:qFormat/>
    <w:rsid w:val="00D53CF5"/>
    <w:pPr>
      <w:jc w:val="center"/>
    </w:pPr>
    <w:rPr>
      <w:rFonts w:ascii="Arial" w:hAnsi="Arial"/>
      <w:b/>
      <w:bCs/>
      <w:sz w:val="48"/>
      <w:u w:val="single"/>
    </w:rPr>
  </w:style>
  <w:style w:type="character" w:customStyle="1" w:styleId="TitleChar">
    <w:name w:val="Title Char"/>
    <w:basedOn w:val="DefaultParagraphFont"/>
    <w:link w:val="Title"/>
    <w:rsid w:val="00D53CF5"/>
    <w:rPr>
      <w:rFonts w:ascii="Arial" w:eastAsia="Times New Roman" w:hAnsi="Arial" w:cs="Times New Roman"/>
      <w:b/>
      <w:bCs/>
      <w:kern w:val="0"/>
      <w:sz w:val="48"/>
      <w:szCs w:val="20"/>
      <w:u w:val="single"/>
      <w14:ligatures w14:val="none"/>
    </w:rPr>
  </w:style>
  <w:style w:type="paragraph" w:styleId="Footer">
    <w:name w:val="footer"/>
    <w:basedOn w:val="Normal"/>
    <w:link w:val="FooterChar"/>
    <w:semiHidden/>
    <w:rsid w:val="00D53C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53CF5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semiHidden/>
    <w:rsid w:val="00D53CF5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3CF5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D53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wadec@pavementtechnolog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lamanilao@mdot.m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 collins</dc:creator>
  <cp:keywords/>
  <dc:description/>
  <cp:lastModifiedBy>Vanbuskirk, Harris</cp:lastModifiedBy>
  <cp:revision>2</cp:revision>
  <dcterms:created xsi:type="dcterms:W3CDTF">2023-05-08T13:20:00Z</dcterms:created>
  <dcterms:modified xsi:type="dcterms:W3CDTF">2023-05-08T13:20:00Z</dcterms:modified>
</cp:coreProperties>
</file>