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5E9" w14:textId="77777777" w:rsidR="0013312A" w:rsidRDefault="0013312A" w:rsidP="00AA3149">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0A2C824B" w14:textId="0915E08B" w:rsidR="00AA3149" w:rsidRPr="00AA3149" w:rsidRDefault="00AA3149" w:rsidP="00AA3149">
      <w:pPr>
        <w:pStyle w:val="Heading1"/>
        <w:spacing w:after="0"/>
      </w:pPr>
      <w:r>
        <w:t>234-57</w:t>
      </w:r>
    </w:p>
    <w:p w14:paraId="03ED446F" w14:textId="77777777" w:rsidR="00AA3149" w:rsidRDefault="00AA3149" w:rsidP="00AA3149"/>
    <w:p w14:paraId="10D82F01" w14:textId="4AE31018" w:rsidR="0013312A" w:rsidRPr="00DA5C58" w:rsidRDefault="0013312A" w:rsidP="00AA3149">
      <w:r w:rsidRPr="00DA5C58">
        <w:t>Mississippi State University anticipates purchasing the item(s) listed below as a sole source purchase.  Anyone objecting to this purchase shall follow the procedures outlined below.</w:t>
      </w:r>
    </w:p>
    <w:p w14:paraId="508FE74B" w14:textId="77777777" w:rsidR="0013312A" w:rsidRPr="00871DB3" w:rsidRDefault="0013312A" w:rsidP="00AA3149">
      <w:pPr>
        <w:pStyle w:val="Heading2"/>
        <w:numPr>
          <w:ilvl w:val="0"/>
          <w:numId w:val="4"/>
        </w:numPr>
      </w:pPr>
      <w:r w:rsidRPr="00871DB3">
        <w:t>Commodity or commodities to be purchased (make, model, description):</w:t>
      </w:r>
      <w:r w:rsidR="00566AD3" w:rsidRPr="00871DB3">
        <w:t xml:space="preserve"> </w:t>
      </w:r>
    </w:p>
    <w:p w14:paraId="13081CCA" w14:textId="1141CAEB" w:rsidR="005648D6" w:rsidRDefault="00DC5E26" w:rsidP="00AA3149">
      <w:r w:rsidRPr="00DC5E26">
        <w:t xml:space="preserve">Make: </w:t>
      </w:r>
      <w:proofErr w:type="spellStart"/>
      <w:r w:rsidRPr="00137E3D">
        <w:t>P</w:t>
      </w:r>
      <w:r w:rsidR="00794A85" w:rsidRPr="00137E3D">
        <w:t>ol</w:t>
      </w:r>
      <w:r w:rsidRPr="00137E3D">
        <w:t>ytec</w:t>
      </w:r>
      <w:proofErr w:type="spellEnd"/>
    </w:p>
    <w:p w14:paraId="699E5443" w14:textId="77777777" w:rsidR="005648D6" w:rsidRPr="005648D6" w:rsidRDefault="00DC5E26" w:rsidP="00AA3149">
      <w:r w:rsidRPr="005648D6">
        <w:t xml:space="preserve">Model: PSV </w:t>
      </w:r>
      <w:proofErr w:type="spellStart"/>
      <w:r w:rsidRPr="005648D6">
        <w:t>QTec</w:t>
      </w:r>
      <w:proofErr w:type="spellEnd"/>
      <w:r w:rsidRPr="005648D6">
        <w:t xml:space="preserve"> H </w:t>
      </w:r>
      <w:r w:rsidRPr="00137E3D">
        <w:t>Scanning</w:t>
      </w:r>
      <w:r w:rsidRPr="005648D6">
        <w:t xml:space="preserve"> </w:t>
      </w:r>
      <w:r w:rsidR="000C2D0B" w:rsidRPr="005648D6">
        <w:t xml:space="preserve">Laser </w:t>
      </w:r>
      <w:r w:rsidRPr="005648D6">
        <w:t>Vibrometer</w:t>
      </w:r>
    </w:p>
    <w:p w14:paraId="5418F591" w14:textId="592BB14C" w:rsidR="005648D6" w:rsidRDefault="00DC5E26" w:rsidP="00AA3149">
      <w:r w:rsidRPr="005648D6">
        <w:t xml:space="preserve">Description: The </w:t>
      </w:r>
      <w:proofErr w:type="spellStart"/>
      <w:r w:rsidRPr="005648D6">
        <w:t>Polytec</w:t>
      </w:r>
      <w:proofErr w:type="spellEnd"/>
      <w:r w:rsidRPr="005648D6">
        <w:t xml:space="preserve"> </w:t>
      </w:r>
      <w:proofErr w:type="spellStart"/>
      <w:r w:rsidRPr="005648D6">
        <w:t>QTec</w:t>
      </w:r>
      <w:proofErr w:type="spellEnd"/>
      <w:r w:rsidRPr="005648D6">
        <w:t xml:space="preserve"> Scanning Vibrometer is a state-of-the-art for fast noise and vibration measurements in research and development</w:t>
      </w:r>
      <w:r w:rsidR="005648D6" w:rsidRPr="005648D6">
        <w:t xml:space="preserve">, which includes a PSV-F-600 </w:t>
      </w:r>
      <w:r w:rsidR="005648D6">
        <w:t>laser head</w:t>
      </w:r>
      <w:r w:rsidR="005648D6" w:rsidRPr="005648D6">
        <w:t xml:space="preserve">, </w:t>
      </w:r>
      <w:r w:rsidR="005648D6">
        <w:t xml:space="preserve">a </w:t>
      </w:r>
      <w:r w:rsidR="005648D6" w:rsidRPr="005648D6">
        <w:t>PSV-</w:t>
      </w:r>
      <w:r w:rsidR="005648D6">
        <w:t>I</w:t>
      </w:r>
      <w:r w:rsidR="005648D6" w:rsidRPr="005648D6">
        <w:t>-6</w:t>
      </w:r>
      <w:r w:rsidR="005648D6">
        <w:t>8</w:t>
      </w:r>
      <w:r w:rsidR="005648D6" w:rsidRPr="005648D6">
        <w:t xml:space="preserve">0 </w:t>
      </w:r>
      <w:r w:rsidR="005648D6">
        <w:t>scanning head</w:t>
      </w:r>
      <w:r w:rsidR="005648D6" w:rsidRPr="005648D6">
        <w:t xml:space="preserve"> </w:t>
      </w:r>
      <w:r w:rsidR="005648D6">
        <w:t xml:space="preserve">with </w:t>
      </w:r>
      <w:proofErr w:type="spellStart"/>
      <w:r w:rsidR="005648D6">
        <w:t>QTec</w:t>
      </w:r>
      <w:proofErr w:type="spellEnd"/>
      <w:r w:rsidR="005648D6" w:rsidRPr="005648D6">
        <w:t xml:space="preserve">, </w:t>
      </w:r>
      <w:r w:rsidR="005648D6">
        <w:t>time domain analysis</w:t>
      </w:r>
      <w:r w:rsidR="005648D6" w:rsidRPr="005648D6">
        <w:t xml:space="preserve"> software, a</w:t>
      </w:r>
      <w:r w:rsidR="005648D6">
        <w:t xml:space="preserve"> data a</w:t>
      </w:r>
      <w:r w:rsidR="005648D6" w:rsidRPr="005648D6">
        <w:t>cquisition system, and some accessories</w:t>
      </w:r>
      <w:r w:rsidRPr="005648D6">
        <w:t xml:space="preserve">. It </w:t>
      </w:r>
      <w:r w:rsidR="005648D6" w:rsidRPr="00137E3D">
        <w:t>can</w:t>
      </w:r>
      <w:r w:rsidR="005648D6" w:rsidRPr="005648D6">
        <w:t xml:space="preserve"> </w:t>
      </w:r>
      <w:r w:rsidRPr="005648D6">
        <w:t>determine operational deflection shapes and Eigenmodes for noise, vibration, acoustics, structural dynamics, ultrasonics, FEM validation, and non-destructive testing.</w:t>
      </w:r>
      <w:r w:rsidR="00404BA6" w:rsidRPr="005648D6">
        <w:t xml:space="preserve"> </w:t>
      </w:r>
    </w:p>
    <w:p w14:paraId="7DABE77B" w14:textId="77777777" w:rsidR="00955EC8" w:rsidRPr="005648D6" w:rsidRDefault="00955EC8" w:rsidP="005648D6">
      <w:pPr>
        <w:pStyle w:val="Default"/>
        <w:jc w:val="both"/>
        <w:rPr>
          <w:sz w:val="16"/>
          <w:szCs w:val="16"/>
        </w:rPr>
      </w:pPr>
    </w:p>
    <w:p w14:paraId="1200E9EC" w14:textId="77777777" w:rsidR="00566AD3" w:rsidRPr="00871DB3" w:rsidRDefault="0013312A" w:rsidP="00AA3149">
      <w:pPr>
        <w:pStyle w:val="Heading2"/>
        <w:numPr>
          <w:ilvl w:val="0"/>
          <w:numId w:val="4"/>
        </w:numPr>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1002D039" w14:textId="77777777" w:rsidR="00F12D07" w:rsidRDefault="00F12D07" w:rsidP="00955EC8">
      <w:pPr>
        <w:rPr>
          <w:rFonts w:ascii="Arial" w:hAnsi="Arial" w:cs="Arial"/>
          <w:sz w:val="21"/>
        </w:rPr>
      </w:pPr>
    </w:p>
    <w:p w14:paraId="024F9E7C" w14:textId="51CDA728" w:rsidR="0026110E" w:rsidRDefault="00F12D07" w:rsidP="00AA3149">
      <w:pPr>
        <w:rPr>
          <w:shd w:val="clear" w:color="auto" w:fill="FFFFFF"/>
          <w:lang w:eastAsia="zh-CN"/>
        </w:rPr>
      </w:pPr>
      <w:r w:rsidRPr="00F12D07">
        <w:rPr>
          <w:shd w:val="clear" w:color="auto" w:fill="FFFFFF"/>
          <w:lang w:eastAsia="zh-CN"/>
        </w:rPr>
        <w:t xml:space="preserve">As state-of-the-art equipment, the </w:t>
      </w:r>
      <w:proofErr w:type="spellStart"/>
      <w:r w:rsidRPr="00955EC8">
        <w:rPr>
          <w:shd w:val="clear" w:color="auto" w:fill="FFFFFF"/>
          <w:lang w:eastAsia="zh-CN"/>
        </w:rPr>
        <w:t>Polytec</w:t>
      </w:r>
      <w:proofErr w:type="spellEnd"/>
      <w:r w:rsidRPr="00955EC8">
        <w:rPr>
          <w:shd w:val="clear" w:color="auto" w:fill="FFFFFF"/>
          <w:lang w:eastAsia="zh-CN"/>
        </w:rPr>
        <w:t xml:space="preserve"> </w:t>
      </w:r>
      <w:proofErr w:type="spellStart"/>
      <w:r w:rsidRPr="00955EC8">
        <w:rPr>
          <w:shd w:val="clear" w:color="auto" w:fill="FFFFFF"/>
          <w:lang w:eastAsia="zh-CN"/>
        </w:rPr>
        <w:t>QTec</w:t>
      </w:r>
      <w:proofErr w:type="spellEnd"/>
      <w:r w:rsidRPr="00F12D07">
        <w:rPr>
          <w:shd w:val="clear" w:color="auto" w:fill="FFFFFF"/>
          <w:lang w:eastAsia="zh-CN"/>
        </w:rPr>
        <w:t xml:space="preserve"> </w:t>
      </w:r>
      <w:r w:rsidRPr="00955EC8">
        <w:rPr>
          <w:shd w:val="clear" w:color="auto" w:fill="FFFFFF"/>
          <w:lang w:eastAsia="zh-CN"/>
        </w:rPr>
        <w:t xml:space="preserve">laser Doppler vibrometer </w:t>
      </w:r>
      <w:r w:rsidRPr="00F12D07">
        <w:rPr>
          <w:shd w:val="clear" w:color="auto" w:fill="FFFFFF"/>
          <w:lang w:eastAsia="zh-CN"/>
        </w:rPr>
        <w:t xml:space="preserve">provides a full-field nonintrusive optical technique to measure deformation, vibration, and strain of almost any object. </w:t>
      </w:r>
      <w:r w:rsidR="00ED47E7" w:rsidRPr="00ED47E7">
        <w:rPr>
          <w:shd w:val="clear" w:color="auto" w:fill="FFFFFF"/>
          <w:lang w:eastAsia="zh-CN"/>
        </w:rPr>
        <w:t>Its acquisition will enable highly qualified researchers to work together to address challenging problems in different fields, including nonlinear wave propagation and metamaterials, structural health monitoring, fluid-structural interaction (FSI), nonlinear dynamics, thermal modal parameter identification, biological materials, strain measurements, and vibration energy harvesting. It will enhance interdisciplinary research collaborations in such areas as FSI, nonlinear dynamics, and insect dynamics, which will lead to breakthroughs in these interdisciplinary fields. For example, use of the equipment will fill knowledge gaps in the dynamic system thematic area, such as developing understanding of effects of nonlinearities on band gaps of structures and stability of nonlinear wave propagation, developing novel structural damage detection techniques for sandwich panels, developing advanced FSI diagnostic technologies with simultaneous flow and structural measurement capability, understanding complex quasiperiodic nonlinear dynamic behaviors of structures, and investigating the hypothesis of increasing natural frequencies of structures at high temperature by intentionally introducing geometrical imperfections.</w:t>
      </w:r>
    </w:p>
    <w:p w14:paraId="29DDE1ED" w14:textId="5B67C623" w:rsidR="00955EC8" w:rsidRPr="00955EC8" w:rsidRDefault="00955EC8" w:rsidP="00AA3149">
      <w:pPr>
        <w:rPr>
          <w:sz w:val="28"/>
          <w:szCs w:val="28"/>
          <w:lang w:eastAsia="zh-CN"/>
        </w:rPr>
      </w:pPr>
      <w:r w:rsidRPr="00955EC8">
        <w:rPr>
          <w:shd w:val="clear" w:color="auto" w:fill="FFFFFF"/>
          <w:lang w:eastAsia="zh-CN"/>
        </w:rPr>
        <w:lastRenderedPageBreak/>
        <w:t xml:space="preserve">The </w:t>
      </w:r>
      <w:proofErr w:type="spellStart"/>
      <w:r w:rsidRPr="00955EC8">
        <w:rPr>
          <w:shd w:val="clear" w:color="auto" w:fill="FFFFFF"/>
          <w:lang w:eastAsia="zh-CN"/>
        </w:rPr>
        <w:t>Polytec</w:t>
      </w:r>
      <w:proofErr w:type="spellEnd"/>
      <w:r w:rsidRPr="00955EC8">
        <w:rPr>
          <w:shd w:val="clear" w:color="auto" w:fill="FFFFFF"/>
          <w:lang w:eastAsia="zh-CN"/>
        </w:rPr>
        <w:t xml:space="preserve"> laser Doppler vibrometer with </w:t>
      </w:r>
      <w:r w:rsidR="00377337">
        <w:t xml:space="preserve">a </w:t>
      </w:r>
      <w:r w:rsidR="00377337" w:rsidRPr="00794A85">
        <w:t xml:space="preserve">patented </w:t>
      </w:r>
      <w:proofErr w:type="spellStart"/>
      <w:r w:rsidR="00377337" w:rsidRPr="00794A85">
        <w:t>QTec</w:t>
      </w:r>
      <w:proofErr w:type="spellEnd"/>
      <w:r w:rsidR="00377337" w:rsidRPr="00794A85">
        <w:t xml:space="preserve"> multi-path interferometer technology</w:t>
      </w:r>
      <w:r w:rsidR="00377337" w:rsidRPr="00955EC8">
        <w:rPr>
          <w:shd w:val="clear" w:color="auto" w:fill="FFFFFF"/>
          <w:lang w:eastAsia="zh-CN"/>
        </w:rPr>
        <w:t xml:space="preserve"> </w:t>
      </w:r>
      <w:r w:rsidRPr="00955EC8">
        <w:rPr>
          <w:shd w:val="clear" w:color="auto" w:fill="FFFFFF"/>
          <w:lang w:eastAsia="zh-CN"/>
        </w:rPr>
        <w:t xml:space="preserve">will be used to measure vibration and conduct vibration-based damage </w:t>
      </w:r>
      <w:r w:rsidRPr="00955EC8">
        <w:t>detection</w:t>
      </w:r>
      <w:r w:rsidRPr="00955EC8">
        <w:rPr>
          <w:shd w:val="clear" w:color="auto" w:fill="FFFFFF"/>
          <w:lang w:eastAsia="zh-CN"/>
        </w:rPr>
        <w:t xml:space="preserve"> of </w:t>
      </w:r>
      <w:r w:rsidR="0026110E">
        <w:rPr>
          <w:shd w:val="clear" w:color="auto" w:fill="FFFFFF"/>
          <w:lang w:eastAsia="zh-CN"/>
        </w:rPr>
        <w:t>complex structures and rotation machinery</w:t>
      </w:r>
      <w:r w:rsidRPr="00955EC8">
        <w:rPr>
          <w:shd w:val="clear" w:color="auto" w:fill="FFFFFF"/>
          <w:lang w:eastAsia="zh-CN"/>
        </w:rPr>
        <w:t xml:space="preserve">. The </w:t>
      </w:r>
      <w:proofErr w:type="spellStart"/>
      <w:r w:rsidRPr="00955EC8">
        <w:rPr>
          <w:shd w:val="clear" w:color="auto" w:fill="FFFFFF"/>
          <w:lang w:eastAsia="zh-CN"/>
        </w:rPr>
        <w:t>QTec</w:t>
      </w:r>
      <w:proofErr w:type="spellEnd"/>
      <w:r w:rsidRPr="00955EC8">
        <w:rPr>
          <w:shd w:val="clear" w:color="auto" w:fill="FFFFFF"/>
          <w:lang w:eastAsia="zh-CN"/>
        </w:rPr>
        <w:t xml:space="preserve"> technology from </w:t>
      </w:r>
      <w:proofErr w:type="spellStart"/>
      <w:r w:rsidRPr="00955EC8">
        <w:rPr>
          <w:shd w:val="clear" w:color="auto" w:fill="FFFFFF"/>
          <w:lang w:eastAsia="zh-CN"/>
        </w:rPr>
        <w:t>Polytec</w:t>
      </w:r>
      <w:proofErr w:type="spellEnd"/>
      <w:r w:rsidRPr="00955EC8">
        <w:rPr>
          <w:shd w:val="clear" w:color="auto" w:fill="FFFFFF"/>
          <w:lang w:eastAsia="zh-CN"/>
        </w:rPr>
        <w:t xml:space="preserve"> </w:t>
      </w:r>
      <w:r w:rsidR="00377337">
        <w:rPr>
          <w:shd w:val="clear" w:color="auto" w:fill="FFFFFF"/>
          <w:lang w:eastAsia="zh-CN"/>
        </w:rPr>
        <w:t xml:space="preserve">is the only solution that </w:t>
      </w:r>
      <w:r w:rsidR="0026110E">
        <w:rPr>
          <w:shd w:val="clear" w:color="auto" w:fill="FFFFFF"/>
          <w:lang w:eastAsia="zh-CN"/>
        </w:rPr>
        <w:t>can</w:t>
      </w:r>
      <w:r w:rsidRPr="00955EC8">
        <w:rPr>
          <w:shd w:val="clear" w:color="auto" w:fill="FFFFFF"/>
          <w:lang w:eastAsia="zh-CN"/>
        </w:rPr>
        <w:t xml:space="preserve"> eliminate noise in </w:t>
      </w:r>
      <w:r w:rsidRPr="00955EC8">
        <w:t>vibration</w:t>
      </w:r>
      <w:r w:rsidRPr="00955EC8">
        <w:rPr>
          <w:shd w:val="clear" w:color="auto" w:fill="FFFFFF"/>
          <w:lang w:eastAsia="zh-CN"/>
        </w:rPr>
        <w:t xml:space="preserve"> measurement, which can significantly benefit research on vibration-based structural health monitoring.</w:t>
      </w:r>
      <w:r>
        <w:rPr>
          <w:shd w:val="clear" w:color="auto" w:fill="FFFFFF"/>
          <w:lang w:eastAsia="zh-CN"/>
        </w:rPr>
        <w:t xml:space="preserve"> </w:t>
      </w:r>
    </w:p>
    <w:p w14:paraId="46034DD0" w14:textId="022A8881" w:rsidR="00DA5C58" w:rsidRPr="0026110E" w:rsidRDefault="00955EC8" w:rsidP="00AA3149">
      <w:pPr>
        <w:rPr>
          <w:lang w:eastAsia="zh-CN"/>
        </w:rPr>
      </w:pPr>
      <w:r w:rsidRPr="00955EC8">
        <w:rPr>
          <w:lang w:eastAsia="zh-CN"/>
        </w:rPr>
        <w:t>As a noncontact-type vibration measurement method, the laser vibrometer can avoid the mass loading problem that is common in vibration measurement using accelerometers.</w:t>
      </w:r>
      <w:r>
        <w:rPr>
          <w:lang w:eastAsia="zh-CN"/>
        </w:rPr>
        <w:t xml:space="preserve"> </w:t>
      </w:r>
      <w:r w:rsidRPr="00955EC8">
        <w:rPr>
          <w:lang w:eastAsia="zh-CN"/>
        </w:rPr>
        <w:t xml:space="preserve">Moreover, the laser vibrometer has a few benefits over another common optical-based noncontact vibration measurement device, digital imaging correlation (DIC): </w:t>
      </w:r>
      <w:proofErr w:type="spellStart"/>
      <w:r w:rsidR="00ED47E7" w:rsidRPr="00955EC8">
        <w:rPr>
          <w:shd w:val="clear" w:color="auto" w:fill="FFFFFF"/>
          <w:lang w:eastAsia="zh-CN"/>
        </w:rPr>
        <w:t>Polytec</w:t>
      </w:r>
      <w:proofErr w:type="spellEnd"/>
      <w:r w:rsidR="00ED47E7" w:rsidRPr="00955EC8">
        <w:rPr>
          <w:shd w:val="clear" w:color="auto" w:fill="FFFFFF"/>
          <w:lang w:eastAsia="zh-CN"/>
        </w:rPr>
        <w:t xml:space="preserve"> laser Doppler vibrometer </w:t>
      </w:r>
      <w:r w:rsidRPr="00955EC8">
        <w:rPr>
          <w:lang w:eastAsia="zh-CN"/>
        </w:rPr>
        <w:t>can measure at large standoff distances and maintain accuracy over larger test specimens.</w:t>
      </w:r>
      <w:r w:rsidR="0026110E">
        <w:rPr>
          <w:lang w:eastAsia="zh-CN"/>
        </w:rPr>
        <w:t xml:space="preserve"> </w:t>
      </w:r>
    </w:p>
    <w:p w14:paraId="07CCF7BD" w14:textId="77777777" w:rsidR="0013312A" w:rsidRDefault="0013312A" w:rsidP="001027A1">
      <w:pPr>
        <w:pStyle w:val="Heading3"/>
      </w:pPr>
    </w:p>
    <w:p w14:paraId="5D48B299" w14:textId="77777777" w:rsidR="00566AD3" w:rsidRPr="00871DB3" w:rsidRDefault="0013312A" w:rsidP="00AA3149">
      <w:pPr>
        <w:pStyle w:val="Heading2"/>
        <w:numPr>
          <w:ilvl w:val="0"/>
          <w:numId w:val="4"/>
        </w:numPr>
      </w:pPr>
      <w:r w:rsidRPr="00871DB3">
        <w:t>Name of company/individual selling the item and why that source is the only possible source that can provide the required item(s):</w:t>
      </w:r>
      <w:r w:rsidR="00566AD3" w:rsidRPr="00871DB3">
        <w:t xml:space="preserve"> </w:t>
      </w:r>
    </w:p>
    <w:p w14:paraId="49D3641C" w14:textId="77777777" w:rsidR="00137E3D" w:rsidRDefault="00137E3D" w:rsidP="00137E3D"/>
    <w:p w14:paraId="36EF25B3" w14:textId="3B7FCB3C" w:rsidR="00377337" w:rsidRDefault="00794A85" w:rsidP="00AA3149">
      <w:r>
        <w:t>Company name</w:t>
      </w:r>
      <w:r w:rsidR="00377337">
        <w:t>/individual</w:t>
      </w:r>
      <w:r>
        <w:t xml:space="preserve">: </w:t>
      </w:r>
      <w:proofErr w:type="spellStart"/>
      <w:r>
        <w:t>Polytec</w:t>
      </w:r>
      <w:proofErr w:type="spellEnd"/>
      <w:r w:rsidR="00377337">
        <w:t xml:space="preserve"> / </w:t>
      </w:r>
      <w:r w:rsidR="00377337" w:rsidRPr="00377337">
        <w:t>Jack Danieli</w:t>
      </w:r>
      <w:r w:rsidR="00377337">
        <w:t xml:space="preserve"> (</w:t>
      </w:r>
      <w:r w:rsidR="00377337" w:rsidRPr="00377337">
        <w:t>j.danieli@polytec.com</w:t>
      </w:r>
      <w:r w:rsidR="00377337">
        <w:t>)</w:t>
      </w:r>
    </w:p>
    <w:p w14:paraId="014BC992" w14:textId="2F2913E9" w:rsidR="00DA5C58" w:rsidRDefault="00377337" w:rsidP="00AA3149">
      <w:r>
        <w:t xml:space="preserve">Jack Danieli is the </w:t>
      </w:r>
      <w:r w:rsidRPr="00377337">
        <w:t xml:space="preserve">Sales Manager at </w:t>
      </w:r>
      <w:proofErr w:type="spellStart"/>
      <w:r w:rsidRPr="00377337">
        <w:t>Polytec</w:t>
      </w:r>
      <w:proofErr w:type="spellEnd"/>
      <w:r w:rsidRPr="00377337">
        <w:t xml:space="preserve"> Corporation</w:t>
      </w:r>
      <w:r w:rsidR="00794A85" w:rsidRPr="00794A85">
        <w:t>.</w:t>
      </w:r>
      <w:r>
        <w:t xml:space="preserve"> He is r</w:t>
      </w:r>
      <w:r w:rsidRPr="00377337">
        <w:t xml:space="preserve">esponsible for the sales funnel for the US and Canada. </w:t>
      </w:r>
      <w:r>
        <w:t>He g</w:t>
      </w:r>
      <w:r w:rsidRPr="00377337">
        <w:t>ive</w:t>
      </w:r>
      <w:r>
        <w:t>s</w:t>
      </w:r>
      <w:r w:rsidRPr="00377337">
        <w:t xml:space="preserve"> final approval on all sales, trade-ins, </w:t>
      </w:r>
      <w:proofErr w:type="gramStart"/>
      <w:r w:rsidRPr="00377337">
        <w:t>financing</w:t>
      </w:r>
      <w:proofErr w:type="gramEnd"/>
      <w:r w:rsidRPr="00377337">
        <w:t xml:space="preserve"> and credit arrangements. </w:t>
      </w:r>
    </w:p>
    <w:p w14:paraId="538091F2" w14:textId="77777777" w:rsidR="00566AD3" w:rsidRDefault="00566AD3" w:rsidP="001027A1">
      <w:pPr>
        <w:pStyle w:val="Heading3"/>
      </w:pPr>
    </w:p>
    <w:p w14:paraId="066BDBB1" w14:textId="77777777" w:rsidR="00566AD3" w:rsidRPr="00871DB3" w:rsidRDefault="00566AD3" w:rsidP="00AA3149">
      <w:pPr>
        <w:pStyle w:val="Heading2"/>
        <w:numPr>
          <w:ilvl w:val="0"/>
          <w:numId w:val="4"/>
        </w:numPr>
      </w:pPr>
      <w:r w:rsidRPr="00871DB3">
        <w:t>Estimated cost of item(s) and an explanation why the amount to be expended is considered reas</w:t>
      </w:r>
      <w:r w:rsidR="00DA5C58" w:rsidRPr="00871DB3">
        <w:t>onable:</w:t>
      </w:r>
    </w:p>
    <w:p w14:paraId="72D7CE05" w14:textId="77777777" w:rsidR="00566AD3" w:rsidRDefault="00566AD3" w:rsidP="001027A1">
      <w:pPr>
        <w:pStyle w:val="Heading3"/>
      </w:pPr>
    </w:p>
    <w:p w14:paraId="756B3613" w14:textId="77777777" w:rsidR="000D68B6" w:rsidRDefault="00B4769F" w:rsidP="00AA3149">
      <w:pPr>
        <w:rPr>
          <w:shd w:val="clear" w:color="auto" w:fill="FFFFFF"/>
          <w:lang w:eastAsia="zh-CN"/>
        </w:rPr>
      </w:pPr>
      <w:r w:rsidRPr="00B4769F">
        <w:t xml:space="preserve">The requested </w:t>
      </w:r>
      <w:proofErr w:type="spellStart"/>
      <w:r w:rsidR="000D68B6" w:rsidRPr="00955EC8">
        <w:rPr>
          <w:szCs w:val="24"/>
          <w:shd w:val="clear" w:color="auto" w:fill="FFFFFF"/>
          <w:lang w:eastAsia="zh-CN"/>
        </w:rPr>
        <w:t>Polytec</w:t>
      </w:r>
      <w:proofErr w:type="spellEnd"/>
      <w:r w:rsidR="000D68B6" w:rsidRPr="00955EC8">
        <w:rPr>
          <w:szCs w:val="24"/>
          <w:shd w:val="clear" w:color="auto" w:fill="FFFFFF"/>
          <w:lang w:eastAsia="zh-CN"/>
        </w:rPr>
        <w:t xml:space="preserve"> </w:t>
      </w:r>
      <w:proofErr w:type="spellStart"/>
      <w:r w:rsidR="000D68B6">
        <w:rPr>
          <w:szCs w:val="24"/>
          <w:shd w:val="clear" w:color="auto" w:fill="FFFFFF"/>
          <w:lang w:eastAsia="zh-CN"/>
        </w:rPr>
        <w:t>QTec</w:t>
      </w:r>
      <w:proofErr w:type="spellEnd"/>
      <w:r w:rsidR="000D68B6">
        <w:rPr>
          <w:szCs w:val="24"/>
          <w:shd w:val="clear" w:color="auto" w:fill="FFFFFF"/>
          <w:lang w:eastAsia="zh-CN"/>
        </w:rPr>
        <w:t xml:space="preserve"> </w:t>
      </w:r>
      <w:r w:rsidR="000D68B6" w:rsidRPr="00955EC8">
        <w:rPr>
          <w:szCs w:val="24"/>
          <w:shd w:val="clear" w:color="auto" w:fill="FFFFFF"/>
          <w:lang w:eastAsia="zh-CN"/>
        </w:rPr>
        <w:t>laser Doppler vibrometer</w:t>
      </w:r>
      <w:r w:rsidR="000D68B6">
        <w:rPr>
          <w:szCs w:val="24"/>
          <w:shd w:val="clear" w:color="auto" w:fill="FFFFFF"/>
          <w:lang w:eastAsia="zh-CN"/>
        </w:rPr>
        <w:t xml:space="preserve"> </w:t>
      </w:r>
      <w:r w:rsidRPr="00B4769F">
        <w:t xml:space="preserve">includes </w:t>
      </w:r>
      <w:proofErr w:type="spellStart"/>
      <w:r w:rsidR="000D68B6" w:rsidRPr="005648D6">
        <w:rPr>
          <w:szCs w:val="24"/>
        </w:rPr>
        <w:t>includes</w:t>
      </w:r>
      <w:proofErr w:type="spellEnd"/>
      <w:r w:rsidR="000D68B6" w:rsidRPr="005648D6">
        <w:rPr>
          <w:szCs w:val="24"/>
        </w:rPr>
        <w:t xml:space="preserve"> a PSV-F-600 </w:t>
      </w:r>
      <w:r w:rsidR="000D68B6">
        <w:t>laser head</w:t>
      </w:r>
      <w:r w:rsidR="000D68B6" w:rsidRPr="005648D6">
        <w:t xml:space="preserve">, </w:t>
      </w:r>
      <w:r w:rsidR="000D68B6">
        <w:t xml:space="preserve">a </w:t>
      </w:r>
      <w:r w:rsidR="000D68B6" w:rsidRPr="005648D6">
        <w:rPr>
          <w:szCs w:val="24"/>
        </w:rPr>
        <w:t>PSV-</w:t>
      </w:r>
      <w:r w:rsidR="000D68B6">
        <w:t>I</w:t>
      </w:r>
      <w:r w:rsidR="000D68B6" w:rsidRPr="005648D6">
        <w:rPr>
          <w:szCs w:val="24"/>
        </w:rPr>
        <w:t>-6</w:t>
      </w:r>
      <w:r w:rsidR="000D68B6">
        <w:t>8</w:t>
      </w:r>
      <w:r w:rsidR="000D68B6" w:rsidRPr="005648D6">
        <w:rPr>
          <w:szCs w:val="24"/>
        </w:rPr>
        <w:t xml:space="preserve">0 </w:t>
      </w:r>
      <w:r w:rsidR="000D68B6">
        <w:t>scanning head</w:t>
      </w:r>
      <w:r w:rsidR="000D68B6" w:rsidRPr="005648D6">
        <w:t xml:space="preserve"> </w:t>
      </w:r>
      <w:r w:rsidR="000D68B6">
        <w:t xml:space="preserve">with </w:t>
      </w:r>
      <w:proofErr w:type="spellStart"/>
      <w:r w:rsidR="000D68B6">
        <w:t>QTec</w:t>
      </w:r>
      <w:proofErr w:type="spellEnd"/>
      <w:r w:rsidR="000D68B6" w:rsidRPr="005648D6">
        <w:t xml:space="preserve">, </w:t>
      </w:r>
      <w:r w:rsidR="000D68B6">
        <w:t xml:space="preserve">time domain </w:t>
      </w:r>
      <w:r w:rsidR="000D68B6" w:rsidRPr="000D68B6">
        <w:rPr>
          <w:shd w:val="clear" w:color="auto" w:fill="FFFFFF"/>
          <w:lang w:eastAsia="zh-CN"/>
        </w:rPr>
        <w:t>analysis software, a data a</w:t>
      </w:r>
      <w:r w:rsidR="000D68B6" w:rsidRPr="000D68B6">
        <w:rPr>
          <w:szCs w:val="24"/>
          <w:shd w:val="clear" w:color="auto" w:fill="FFFFFF"/>
          <w:lang w:eastAsia="zh-CN"/>
        </w:rPr>
        <w:t xml:space="preserve">cquisition </w:t>
      </w:r>
      <w:r w:rsidR="000D68B6" w:rsidRPr="000D68B6">
        <w:rPr>
          <w:shd w:val="clear" w:color="auto" w:fill="FFFFFF"/>
          <w:lang w:eastAsia="zh-CN"/>
        </w:rPr>
        <w:t xml:space="preserve">system, an extended geometry processing system, </w:t>
      </w:r>
      <w:r w:rsidR="000D68B6" w:rsidRPr="000D68B6">
        <w:t>a</w:t>
      </w:r>
      <w:r w:rsidR="000D68B6" w:rsidRPr="000D68B6">
        <w:rPr>
          <w:shd w:val="clear" w:color="auto" w:fill="FFFFFF"/>
          <w:lang w:eastAsia="zh-CN"/>
        </w:rPr>
        <w:t xml:space="preserve"> signal generator, </w:t>
      </w:r>
      <w:r w:rsidR="000D68B6">
        <w:rPr>
          <w:shd w:val="clear" w:color="auto" w:fill="FFFFFF"/>
          <w:lang w:eastAsia="zh-CN"/>
        </w:rPr>
        <w:t>a s</w:t>
      </w:r>
      <w:r w:rsidR="000D68B6" w:rsidRPr="000D68B6">
        <w:rPr>
          <w:szCs w:val="24"/>
          <w:shd w:val="clear" w:color="auto" w:fill="FFFFFF"/>
          <w:lang w:eastAsia="zh-CN"/>
        </w:rPr>
        <w:t xml:space="preserve">ignal </w:t>
      </w:r>
      <w:r w:rsidR="000D68B6">
        <w:rPr>
          <w:shd w:val="clear" w:color="auto" w:fill="FFFFFF"/>
          <w:lang w:eastAsia="zh-CN"/>
        </w:rPr>
        <w:t>p</w:t>
      </w:r>
      <w:r w:rsidR="000D68B6" w:rsidRPr="000D68B6">
        <w:rPr>
          <w:szCs w:val="24"/>
          <w:shd w:val="clear" w:color="auto" w:fill="FFFFFF"/>
          <w:lang w:eastAsia="zh-CN"/>
        </w:rPr>
        <w:t>rocessor</w:t>
      </w:r>
      <w:r w:rsidR="000D68B6">
        <w:rPr>
          <w:shd w:val="clear" w:color="auto" w:fill="FFFFFF"/>
          <w:lang w:eastAsia="zh-CN"/>
        </w:rPr>
        <w:t xml:space="preserve">, </w:t>
      </w:r>
      <w:r w:rsidR="000D68B6" w:rsidRPr="000D68B6">
        <w:rPr>
          <w:szCs w:val="24"/>
          <w:shd w:val="clear" w:color="auto" w:fill="FFFFFF"/>
          <w:lang w:eastAsia="zh-CN"/>
        </w:rPr>
        <w:t>and some accessories</w:t>
      </w:r>
      <w:r w:rsidRPr="000D68B6">
        <w:rPr>
          <w:szCs w:val="24"/>
          <w:shd w:val="clear" w:color="auto" w:fill="FFFFFF"/>
          <w:lang w:eastAsia="zh-CN"/>
        </w:rPr>
        <w:t>. The total price, including software maintenance and training/installation, is $</w:t>
      </w:r>
      <w:r w:rsidR="000D68B6" w:rsidRPr="000D68B6">
        <w:rPr>
          <w:szCs w:val="24"/>
          <w:shd w:val="clear" w:color="auto" w:fill="FFFFFF"/>
          <w:lang w:eastAsia="zh-CN"/>
        </w:rPr>
        <w:t>167,000</w:t>
      </w:r>
      <w:r w:rsidRPr="000D68B6" w:rsidDel="003604C4">
        <w:rPr>
          <w:szCs w:val="24"/>
          <w:shd w:val="clear" w:color="auto" w:fill="FFFFFF"/>
          <w:lang w:eastAsia="zh-CN"/>
        </w:rPr>
        <w:t xml:space="preserve"> </w:t>
      </w:r>
      <w:r w:rsidRPr="000D68B6">
        <w:rPr>
          <w:szCs w:val="24"/>
          <w:shd w:val="clear" w:color="auto" w:fill="FFFFFF"/>
          <w:lang w:eastAsia="zh-CN"/>
        </w:rPr>
        <w:t xml:space="preserve">(see the price quotation from </w:t>
      </w:r>
      <w:proofErr w:type="spellStart"/>
      <w:r w:rsidR="000D68B6" w:rsidRPr="000D68B6">
        <w:rPr>
          <w:szCs w:val="24"/>
          <w:shd w:val="clear" w:color="auto" w:fill="FFFFFF"/>
          <w:lang w:eastAsia="zh-CN"/>
        </w:rPr>
        <w:t>Polytec</w:t>
      </w:r>
      <w:proofErr w:type="spellEnd"/>
      <w:r w:rsidRPr="000D68B6">
        <w:rPr>
          <w:szCs w:val="24"/>
          <w:shd w:val="clear" w:color="auto" w:fill="FFFFFF"/>
          <w:lang w:eastAsia="zh-CN"/>
        </w:rPr>
        <w:t xml:space="preserve">). </w:t>
      </w:r>
    </w:p>
    <w:p w14:paraId="5C0782E9" w14:textId="6D9C8194" w:rsidR="00566AD3" w:rsidRPr="000D68B6" w:rsidRDefault="000D68B6" w:rsidP="00AA3149">
      <w:r>
        <w:t>Compar</w:t>
      </w:r>
      <w:r w:rsidR="003835C8">
        <w:t>ing with</w:t>
      </w:r>
      <w:r w:rsidR="00B4769F" w:rsidRPr="000D68B6">
        <w:t xml:space="preserve"> </w:t>
      </w:r>
      <w:r w:rsidR="003835C8">
        <w:t xml:space="preserve">the price of </w:t>
      </w:r>
      <w:r w:rsidR="00B4769F" w:rsidRPr="000D68B6">
        <w:t xml:space="preserve">a VIC-3D DIC measurement system </w:t>
      </w:r>
      <w:r w:rsidR="003835C8">
        <w:t>with a</w:t>
      </w:r>
      <w:r w:rsidR="00B4769F" w:rsidRPr="000D68B6">
        <w:t xml:space="preserve"> high-speed camera (VRI-V2640-288G-M) </w:t>
      </w:r>
      <w:r w:rsidR="003835C8">
        <w:t>of</w:t>
      </w:r>
      <w:r w:rsidR="00B4769F" w:rsidRPr="000D68B6">
        <w:t xml:space="preserve"> $274,</w:t>
      </w:r>
      <w:r w:rsidR="003835C8">
        <w:t>000, t</w:t>
      </w:r>
      <w:r w:rsidR="00B4769F" w:rsidRPr="000D68B6">
        <w:t xml:space="preserve">he </w:t>
      </w:r>
      <w:r w:rsidR="003835C8">
        <w:t xml:space="preserve">price of </w:t>
      </w:r>
      <w:proofErr w:type="spellStart"/>
      <w:r w:rsidR="003835C8" w:rsidRPr="00955EC8">
        <w:rPr>
          <w:szCs w:val="24"/>
          <w:shd w:val="clear" w:color="auto" w:fill="FFFFFF"/>
          <w:lang w:eastAsia="zh-CN"/>
        </w:rPr>
        <w:t>Polytec</w:t>
      </w:r>
      <w:proofErr w:type="spellEnd"/>
      <w:r w:rsidR="003835C8" w:rsidRPr="00955EC8">
        <w:rPr>
          <w:szCs w:val="24"/>
          <w:shd w:val="clear" w:color="auto" w:fill="FFFFFF"/>
          <w:lang w:eastAsia="zh-CN"/>
        </w:rPr>
        <w:t xml:space="preserve"> </w:t>
      </w:r>
      <w:proofErr w:type="spellStart"/>
      <w:r w:rsidR="003835C8">
        <w:rPr>
          <w:szCs w:val="24"/>
          <w:shd w:val="clear" w:color="auto" w:fill="FFFFFF"/>
          <w:lang w:eastAsia="zh-CN"/>
        </w:rPr>
        <w:t>QTec</w:t>
      </w:r>
      <w:proofErr w:type="spellEnd"/>
      <w:r w:rsidR="003835C8">
        <w:rPr>
          <w:szCs w:val="24"/>
          <w:shd w:val="clear" w:color="auto" w:fill="FFFFFF"/>
          <w:lang w:eastAsia="zh-CN"/>
        </w:rPr>
        <w:t xml:space="preserve"> </w:t>
      </w:r>
      <w:r w:rsidR="003835C8" w:rsidRPr="00955EC8">
        <w:rPr>
          <w:szCs w:val="24"/>
          <w:shd w:val="clear" w:color="auto" w:fill="FFFFFF"/>
          <w:lang w:eastAsia="zh-CN"/>
        </w:rPr>
        <w:t>laser Doppler vibrometer</w:t>
      </w:r>
      <w:r w:rsidR="003835C8">
        <w:rPr>
          <w:szCs w:val="24"/>
          <w:shd w:val="clear" w:color="auto" w:fill="FFFFFF"/>
          <w:lang w:eastAsia="zh-CN"/>
        </w:rPr>
        <w:t xml:space="preserve"> is more </w:t>
      </w:r>
      <w:r w:rsidR="00AA3149">
        <w:rPr>
          <w:szCs w:val="24"/>
          <w:shd w:val="clear" w:color="auto" w:fill="FFFFFF"/>
          <w:lang w:eastAsia="zh-CN"/>
        </w:rPr>
        <w:t>REASONABLE.</w:t>
      </w:r>
    </w:p>
    <w:p w14:paraId="27361078" w14:textId="77777777" w:rsidR="00DA5C58" w:rsidRDefault="00DA5C58" w:rsidP="001027A1">
      <w:pPr>
        <w:pStyle w:val="Heading3"/>
      </w:pPr>
    </w:p>
    <w:p w14:paraId="60228DAE" w14:textId="77777777" w:rsidR="00566AD3" w:rsidRPr="00871DB3" w:rsidRDefault="00566AD3" w:rsidP="00AA3149">
      <w:pPr>
        <w:pStyle w:val="Heading2"/>
        <w:numPr>
          <w:ilvl w:val="0"/>
          <w:numId w:val="4"/>
        </w:numPr>
      </w:pPr>
      <w:r w:rsidRPr="00871DB3">
        <w:t>Explanation of the efforts taken by the department to determine this is the only source and the efforts used to obtain the best possible</w:t>
      </w:r>
      <w:r w:rsidR="00DA5C58" w:rsidRPr="00871DB3">
        <w:t xml:space="preserve"> price:</w:t>
      </w:r>
    </w:p>
    <w:p w14:paraId="28A22DFE" w14:textId="77777777" w:rsidR="00566AD3" w:rsidRDefault="00566AD3" w:rsidP="008B0CFD"/>
    <w:p w14:paraId="60133C7C" w14:textId="56B3C557" w:rsidR="003835C8" w:rsidRDefault="003835C8" w:rsidP="00AA3149">
      <w:r>
        <w:t xml:space="preserve">The initial quote of the </w:t>
      </w:r>
      <w:proofErr w:type="spellStart"/>
      <w:r w:rsidRPr="00955EC8">
        <w:rPr>
          <w:rFonts w:eastAsia="Times New Roman"/>
          <w:shd w:val="clear" w:color="auto" w:fill="FFFFFF"/>
          <w:lang w:eastAsia="zh-CN"/>
        </w:rPr>
        <w:t>Polytec</w:t>
      </w:r>
      <w:proofErr w:type="spellEnd"/>
      <w:r w:rsidRPr="00955EC8">
        <w:rPr>
          <w:rFonts w:eastAsia="Times New Roman"/>
          <w:shd w:val="clear" w:color="auto" w:fill="FFFFFF"/>
          <w:lang w:eastAsia="zh-CN"/>
        </w:rPr>
        <w:t xml:space="preserve"> </w:t>
      </w:r>
      <w:proofErr w:type="spellStart"/>
      <w:r>
        <w:rPr>
          <w:rFonts w:eastAsia="Times New Roman"/>
          <w:shd w:val="clear" w:color="auto" w:fill="FFFFFF"/>
          <w:lang w:eastAsia="zh-CN"/>
        </w:rPr>
        <w:t>QTec</w:t>
      </w:r>
      <w:proofErr w:type="spellEnd"/>
      <w:r>
        <w:rPr>
          <w:rFonts w:eastAsia="Times New Roman"/>
          <w:shd w:val="clear" w:color="auto" w:fill="FFFFFF"/>
          <w:lang w:eastAsia="zh-CN"/>
        </w:rPr>
        <w:t xml:space="preserve"> </w:t>
      </w:r>
      <w:r w:rsidRPr="00955EC8">
        <w:rPr>
          <w:rFonts w:eastAsia="Times New Roman"/>
          <w:shd w:val="clear" w:color="auto" w:fill="FFFFFF"/>
          <w:lang w:eastAsia="zh-CN"/>
        </w:rPr>
        <w:t>laser Doppler vibrometer</w:t>
      </w:r>
      <w:r>
        <w:rPr>
          <w:rFonts w:eastAsia="Times New Roman"/>
          <w:shd w:val="clear" w:color="auto" w:fill="FFFFFF"/>
          <w:lang w:eastAsia="zh-CN"/>
        </w:rPr>
        <w:t xml:space="preserve"> was $180,000.  </w:t>
      </w:r>
      <w:r w:rsidRPr="003835C8">
        <w:rPr>
          <w:rFonts w:eastAsia="Times New Roman"/>
          <w:shd w:val="clear" w:color="auto" w:fill="FFFFFF"/>
          <w:lang w:eastAsia="zh-CN"/>
        </w:rPr>
        <w:t xml:space="preserve">After </w:t>
      </w:r>
      <w:proofErr w:type="gramStart"/>
      <w:r w:rsidRPr="003835C8">
        <w:rPr>
          <w:rFonts w:eastAsia="Times New Roman"/>
          <w:shd w:val="clear" w:color="auto" w:fill="FFFFFF"/>
          <w:lang w:eastAsia="zh-CN"/>
        </w:rPr>
        <w:t>two month</w:t>
      </w:r>
      <w:proofErr w:type="gramEnd"/>
      <w:r w:rsidRPr="003835C8">
        <w:rPr>
          <w:rFonts w:eastAsia="Times New Roman"/>
          <w:shd w:val="clear" w:color="auto" w:fill="FFFFFF"/>
          <w:lang w:eastAsia="zh-CN"/>
        </w:rPr>
        <w:t xml:space="preserve"> </w:t>
      </w:r>
      <w:r w:rsidRPr="003835C8">
        <w:rPr>
          <w:color w:val="000000"/>
          <w:shd w:val="clear" w:color="auto" w:fill="FFFFFF"/>
        </w:rPr>
        <w:t>negotiation,</w:t>
      </w:r>
      <w:r w:rsidR="005451EB">
        <w:rPr>
          <w:color w:val="000000"/>
          <w:shd w:val="clear" w:color="auto" w:fill="FFFFFF"/>
        </w:rPr>
        <w:t xml:space="preserve"> I</w:t>
      </w:r>
      <w:r w:rsidRPr="003835C8">
        <w:rPr>
          <w:color w:val="000000"/>
          <w:shd w:val="clear" w:color="auto" w:fill="FFFFFF"/>
        </w:rPr>
        <w:t xml:space="preserve"> was able to secure a final quote of $167</w:t>
      </w:r>
      <w:r>
        <w:rPr>
          <w:color w:val="000000"/>
          <w:shd w:val="clear" w:color="auto" w:fill="FFFFFF"/>
        </w:rPr>
        <w:t>,000.</w:t>
      </w:r>
    </w:p>
    <w:p w14:paraId="3E03DA52" w14:textId="77777777" w:rsidR="00B4769F" w:rsidRPr="0013312A" w:rsidRDefault="00B4769F" w:rsidP="00AA3149"/>
    <w:p w14:paraId="70CB44AF" w14:textId="77777777" w:rsidR="00566AD3" w:rsidRPr="008B0CFD" w:rsidRDefault="00566AD3" w:rsidP="00AA3149">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4116DE7E" w14:textId="0F945A3E" w:rsidR="00DA5C58" w:rsidRPr="008B0CFD" w:rsidRDefault="001027A1" w:rsidP="00AA3149">
      <w:r>
        <w:t>Jennifer Mayfield</w:t>
      </w:r>
      <w:r w:rsidR="00DA5C58" w:rsidRPr="008B0CFD">
        <w:t>, CPPO</w:t>
      </w:r>
      <w:r w:rsidR="00DA5C58" w:rsidRPr="008B0CFD">
        <w:br/>
      </w:r>
      <w:r>
        <w:t xml:space="preserve">Interim Deputy </w:t>
      </w:r>
      <w:r w:rsidR="00DA5C58" w:rsidRPr="008B0CFD">
        <w:t>Director of Procurement &amp; Contracts</w:t>
      </w:r>
      <w:r w:rsidR="00DA5C58" w:rsidRPr="008B0CFD">
        <w:br/>
      </w:r>
      <w:hyperlink r:id="rId6" w:history="1">
        <w:r w:rsidRPr="00BA7C93">
          <w:rPr>
            <w:rStyle w:val="Hyperlink"/>
          </w:rPr>
          <w:t>jmayfield@procurement.msstate.edu</w:t>
        </w:r>
      </w:hyperlink>
      <w:r w:rsidR="00DA5C58" w:rsidRPr="008B0CFD">
        <w:br/>
        <w:t xml:space="preserve">Subject Line must read “Sole Source </w:t>
      </w:r>
      <w:proofErr w:type="gramStart"/>
      <w:r w:rsidR="00DA5C58" w:rsidRPr="008B0CFD">
        <w:t>Objection</w:t>
      </w:r>
      <w:proofErr w:type="gramEnd"/>
      <w:r w:rsidR="00DA5C58" w:rsidRPr="008B0CFD">
        <w:t>”</w:t>
      </w:r>
    </w:p>
    <w:p w14:paraId="2562576D" w14:textId="77777777" w:rsidR="0013312A" w:rsidRPr="008B0CFD" w:rsidRDefault="00566AD3" w:rsidP="00AA3149">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48C0A74C" w14:textId="77777777" w:rsidR="00566AD3" w:rsidRPr="008B0CFD" w:rsidRDefault="00566AD3" w:rsidP="00AA3149">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7D383016" w14:textId="1EA50A62" w:rsidR="0013312A" w:rsidRPr="00D55174" w:rsidRDefault="00027DD6" w:rsidP="00AA3149">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78821426"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95463"/>
    <w:multiLevelType w:val="hybridMultilevel"/>
    <w:tmpl w:val="2B18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369130">
    <w:abstractNumId w:val="0"/>
  </w:num>
  <w:num w:numId="2" w16cid:durableId="222179834">
    <w:abstractNumId w:val="2"/>
  </w:num>
  <w:num w:numId="3" w16cid:durableId="586229995">
    <w:abstractNumId w:val="1"/>
  </w:num>
  <w:num w:numId="4" w16cid:durableId="1418988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0C2D0B"/>
    <w:rsid w:val="000D68B6"/>
    <w:rsid w:val="001027A1"/>
    <w:rsid w:val="0013312A"/>
    <w:rsid w:val="00137E3D"/>
    <w:rsid w:val="001653AC"/>
    <w:rsid w:val="001C661F"/>
    <w:rsid w:val="001D79D0"/>
    <w:rsid w:val="0026110E"/>
    <w:rsid w:val="00351FF4"/>
    <w:rsid w:val="00377337"/>
    <w:rsid w:val="003835C8"/>
    <w:rsid w:val="003B51C3"/>
    <w:rsid w:val="00404BA6"/>
    <w:rsid w:val="005451EB"/>
    <w:rsid w:val="005648D6"/>
    <w:rsid w:val="00564B7F"/>
    <w:rsid w:val="00566AD3"/>
    <w:rsid w:val="00654100"/>
    <w:rsid w:val="00794A85"/>
    <w:rsid w:val="00871DB3"/>
    <w:rsid w:val="008B0CFD"/>
    <w:rsid w:val="00955EC8"/>
    <w:rsid w:val="00A30B99"/>
    <w:rsid w:val="00A94737"/>
    <w:rsid w:val="00AA3149"/>
    <w:rsid w:val="00B4769F"/>
    <w:rsid w:val="00DA5C58"/>
    <w:rsid w:val="00DC5E26"/>
    <w:rsid w:val="00ED47E7"/>
    <w:rsid w:val="00F12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E94"/>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149"/>
    <w:pPr>
      <w:spacing w:after="240"/>
    </w:pPr>
    <w:rPr>
      <w:rFonts w:asciiTheme="majorHAnsi" w:hAnsiTheme="majorHAnsi"/>
      <w:sz w:val="24"/>
    </w:rPr>
  </w:style>
  <w:style w:type="paragraph" w:styleId="Heading1">
    <w:name w:val="heading 1"/>
    <w:basedOn w:val="Normal"/>
    <w:next w:val="Normal"/>
    <w:link w:val="Heading1Char"/>
    <w:uiPriority w:val="9"/>
    <w:qFormat/>
    <w:rsid w:val="00AA3149"/>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A3149"/>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AA3149"/>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AA3149"/>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styleId="UnresolvedMention">
    <w:name w:val="Unresolved Mention"/>
    <w:basedOn w:val="DefaultParagraphFont"/>
    <w:uiPriority w:val="99"/>
    <w:semiHidden/>
    <w:unhideWhenUsed/>
    <w:rsid w:val="001027A1"/>
    <w:rPr>
      <w:color w:val="605E5C"/>
      <w:shd w:val="clear" w:color="auto" w:fill="E1DFDD"/>
    </w:rPr>
  </w:style>
  <w:style w:type="paragraph" w:customStyle="1" w:styleId="Default">
    <w:name w:val="Default"/>
    <w:rsid w:val="00DC5E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9646">
      <w:bodyDiv w:val="1"/>
      <w:marLeft w:val="0"/>
      <w:marRight w:val="0"/>
      <w:marTop w:val="0"/>
      <w:marBottom w:val="0"/>
      <w:divBdr>
        <w:top w:val="none" w:sz="0" w:space="0" w:color="auto"/>
        <w:left w:val="none" w:sz="0" w:space="0" w:color="auto"/>
        <w:bottom w:val="none" w:sz="0" w:space="0" w:color="auto"/>
        <w:right w:val="none" w:sz="0" w:space="0" w:color="auto"/>
      </w:divBdr>
    </w:div>
    <w:div w:id="709913357">
      <w:bodyDiv w:val="1"/>
      <w:marLeft w:val="0"/>
      <w:marRight w:val="0"/>
      <w:marTop w:val="0"/>
      <w:marBottom w:val="0"/>
      <w:divBdr>
        <w:top w:val="none" w:sz="0" w:space="0" w:color="auto"/>
        <w:left w:val="none" w:sz="0" w:space="0" w:color="auto"/>
        <w:bottom w:val="none" w:sz="0" w:space="0" w:color="auto"/>
        <w:right w:val="none" w:sz="0" w:space="0" w:color="auto"/>
      </w:divBdr>
    </w:div>
    <w:div w:id="1585795697">
      <w:bodyDiv w:val="1"/>
      <w:marLeft w:val="0"/>
      <w:marRight w:val="0"/>
      <w:marTop w:val="0"/>
      <w:marBottom w:val="0"/>
      <w:divBdr>
        <w:top w:val="none" w:sz="0" w:space="0" w:color="auto"/>
        <w:left w:val="none" w:sz="0" w:space="0" w:color="auto"/>
        <w:bottom w:val="none" w:sz="0" w:space="0" w:color="auto"/>
        <w:right w:val="none" w:sz="0" w:space="0" w:color="auto"/>
      </w:divBdr>
    </w:div>
    <w:div w:id="1630235176">
      <w:bodyDiv w:val="1"/>
      <w:marLeft w:val="0"/>
      <w:marRight w:val="0"/>
      <w:marTop w:val="0"/>
      <w:marBottom w:val="0"/>
      <w:divBdr>
        <w:top w:val="none" w:sz="0" w:space="0" w:color="auto"/>
        <w:left w:val="none" w:sz="0" w:space="0" w:color="auto"/>
        <w:bottom w:val="none" w:sz="0" w:space="0" w:color="auto"/>
        <w:right w:val="none" w:sz="0" w:space="0" w:color="auto"/>
      </w:divBdr>
    </w:div>
    <w:div w:id="1873572085">
      <w:bodyDiv w:val="1"/>
      <w:marLeft w:val="0"/>
      <w:marRight w:val="0"/>
      <w:marTop w:val="0"/>
      <w:marBottom w:val="0"/>
      <w:divBdr>
        <w:top w:val="none" w:sz="0" w:space="0" w:color="auto"/>
        <w:left w:val="none" w:sz="0" w:space="0" w:color="auto"/>
        <w:bottom w:val="none" w:sz="0" w:space="0" w:color="auto"/>
        <w:right w:val="none" w:sz="0" w:space="0" w:color="auto"/>
      </w:divBdr>
      <w:divsChild>
        <w:div w:id="174529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ayfield@procurement.ms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Year>2011</b:Year>
    <b:Volume>7984</b:Volume>
    <b:BIBTEX_Entry>inproceedings</b:BIBTEX_Entry>
    <b:SourceType>ConferenceProceedings</b:SourceType>
    <b:Title>Structural health monitoring by high-frequency vibration measurement with non-contact laser excitation</b:Title>
    <b:Tag>kajiwara2011structural</b:Tag>
    <b:BookTitle>Health Monitoring of Structural and Biological Systems 2011</b:BookTitle>
    <b:Author>
      <b:Author>
        <b:NameList>
          <b:Person>
            <b:Last>Kajiwara</b:Last>
            <b:First>Itsuro</b:First>
          </b:Person>
          <b:Person>
            <b:Last>Miyamoto</b:Last>
            <b:First>D.</b:First>
          </b:Person>
          <b:Person>
            <b:Last>Hosoya</b:Last>
            <b:First>Naoki</b:First>
          </b:Person>
          <b:Person>
            <b:Last>Nishidome</b:Last>
            <b:First>C.</b:First>
          </b:Person>
        </b:NameList>
      </b:Author>
    </b:Author>
    <b:Pages>79841K</b:Pages>
    <b:ConferenceName>Health Monitoring of Structural and Biological Systems 2011</b:ConferenceName>
    <b:RefOrder>33</b:RefOrder>
  </b:Source>
  <b:Source>
    <b:Year>2020</b:Year>
    <b:Volume>39</b:Volume>
    <b:BIBTEX_Entry>article</b:BIBTEX_Entry>
    <b:SourceType>JournalArticle</b:SourceType>
    <b:Title>A comparative study on structural damage detection using derivatives of laser-measured flexural and longitudinal vibration shapes</b:Title>
    <b:Tag>xu2020comparative</b:Tag>
    <b:Publisher>Springer</b:Publisher>
    <b:Author>
      <b:Author>
        <b:NameList>
          <b:Person>
            <b:Last>Xu</b:Last>
            <b:First>Wei</b:First>
          </b:Person>
          <b:Person>
            <b:Last>Zhu</b:Last>
            <b:First>Weidong</b:First>
          </b:Person>
          <b:Person>
            <b:Last>Xu</b:Last>
            <b:First>Yongfeng</b:First>
          </b:Person>
          <b:Person>
            <b:Last>Cao</b:Last>
            <b:First>Maosen</b:First>
          </b:Person>
        </b:NameList>
      </b:Author>
    </b:Author>
    <b:Pages>1–17</b:Pages>
    <b:JournalName>Journal of Nondestructive Evaluation</b:JournalName>
    <b:Number>3</b:Number>
    <b:RefOrder>34</b:RefOrder>
  </b:Source>
</b:Sources>
</file>

<file path=customXml/itemProps1.xml><?xml version="1.0" encoding="utf-8"?>
<ds:datastoreItem xmlns:ds="http://schemas.openxmlformats.org/officeDocument/2006/customXml" ds:itemID="{659670B3-C001-584C-9C49-78F2B482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884</Words>
  <Characters>5040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2023-12-06T20:17:00Z</dcterms:created>
  <dcterms:modified xsi:type="dcterms:W3CDTF">2023-12-06T20:17:00Z</dcterms:modified>
</cp:coreProperties>
</file>