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44265128" w:rsidR="002D2B69" w:rsidRPr="00096D94" w:rsidRDefault="00096D94" w:rsidP="002D2B69">
      <w:r>
        <w:rPr>
          <w:b/>
        </w:rPr>
        <w:t xml:space="preserve">Date:   </w:t>
      </w:r>
      <w:r w:rsidR="007169DF">
        <w:fldChar w:fldCharType="begin"/>
      </w:r>
      <w:r w:rsidR="007169DF">
        <w:instrText xml:space="preserve"> DATE \@ "MMMM d, yyyy" </w:instrText>
      </w:r>
      <w:r w:rsidR="007169DF">
        <w:fldChar w:fldCharType="separate"/>
      </w:r>
      <w:r w:rsidR="007169DF">
        <w:rPr>
          <w:noProof/>
        </w:rPr>
        <w:t>September 7, 2022</w:t>
      </w:r>
      <w:r w:rsidR="007169DF">
        <w:fldChar w:fldCharType="end"/>
      </w:r>
    </w:p>
    <w:p w14:paraId="24610532" w14:textId="77777777" w:rsidR="002D2B69" w:rsidRDefault="002D2B69" w:rsidP="002D2B69"/>
    <w:p w14:paraId="60033831" w14:textId="3A79A100" w:rsidR="002D2B69" w:rsidRDefault="002D2B69" w:rsidP="00CC1D28">
      <w:pPr>
        <w:ind w:left="720" w:hanging="720"/>
      </w:pPr>
      <w:r w:rsidRPr="000C58CD">
        <w:rPr>
          <w:b/>
        </w:rPr>
        <w:t>Re:</w:t>
      </w:r>
      <w:r>
        <w:t xml:space="preserve"> </w:t>
      </w:r>
      <w:r>
        <w:tab/>
        <w:t xml:space="preserve">Sole Source Certification Number </w:t>
      </w:r>
      <w:r w:rsidR="00204911">
        <w:t>9</w:t>
      </w:r>
      <w:r w:rsidR="00381943">
        <w:t>5</w:t>
      </w:r>
      <w:r w:rsidR="00B46EA1">
        <w:t>1</w:t>
      </w:r>
      <w:r w:rsidR="0038618A">
        <w:t>7</w:t>
      </w:r>
      <w:r w:rsidR="00381943">
        <w:t xml:space="preserve"> </w:t>
      </w:r>
      <w:r w:rsidR="0038618A">
        <w:t>Intake Management and Assessment Software</w:t>
      </w:r>
    </w:p>
    <w:p w14:paraId="76758A4E" w14:textId="77777777" w:rsidR="00CC1D28" w:rsidRDefault="00CC1D28" w:rsidP="00CC1D28">
      <w:pPr>
        <w:ind w:left="720" w:hanging="720"/>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E2254DD" w14:textId="319D5D15" w:rsidR="0018451E" w:rsidRPr="00337C1B" w:rsidRDefault="002D2B69" w:rsidP="0018451E">
      <w:pPr>
        <w:pStyle w:val="PlainText"/>
        <w:jc w:val="both"/>
        <w:rPr>
          <w:rFonts w:ascii="Times New Roman" w:hAnsi="Times New Roman" w:cs="Times New Roman"/>
          <w:sz w:val="24"/>
          <w:szCs w:val="24"/>
        </w:rPr>
      </w:pPr>
      <w:r w:rsidRPr="00337C1B">
        <w:rPr>
          <w:rFonts w:ascii="Times New Roman" w:hAnsi="Times New Roman" w:cs="Times New Roman"/>
          <w:sz w:val="24"/>
          <w:szCs w:val="24"/>
        </w:rPr>
        <w:t xml:space="preserve">Regarding UMMC Sole Source Certification Number </w:t>
      </w:r>
      <w:r w:rsidR="00772D52" w:rsidRPr="00337C1B">
        <w:rPr>
          <w:rFonts w:ascii="Times New Roman" w:hAnsi="Times New Roman" w:cs="Times New Roman"/>
          <w:sz w:val="24"/>
          <w:szCs w:val="24"/>
        </w:rPr>
        <w:t>9</w:t>
      </w:r>
      <w:r w:rsidR="00381943" w:rsidRPr="00337C1B">
        <w:rPr>
          <w:rFonts w:ascii="Times New Roman" w:hAnsi="Times New Roman" w:cs="Times New Roman"/>
          <w:sz w:val="24"/>
          <w:szCs w:val="24"/>
        </w:rPr>
        <w:t>5</w:t>
      </w:r>
      <w:r w:rsidR="00CC1D28" w:rsidRPr="00337C1B">
        <w:rPr>
          <w:rFonts w:ascii="Times New Roman" w:hAnsi="Times New Roman" w:cs="Times New Roman"/>
          <w:sz w:val="24"/>
          <w:szCs w:val="24"/>
        </w:rPr>
        <w:t>1</w:t>
      </w:r>
      <w:r w:rsidR="0038618A">
        <w:rPr>
          <w:rFonts w:ascii="Times New Roman" w:hAnsi="Times New Roman" w:cs="Times New Roman"/>
          <w:sz w:val="24"/>
          <w:szCs w:val="24"/>
        </w:rPr>
        <w:t>7</w:t>
      </w:r>
      <w:r w:rsidR="00772D52" w:rsidRPr="00337C1B">
        <w:rPr>
          <w:rFonts w:ascii="Times New Roman" w:hAnsi="Times New Roman" w:cs="Times New Roman"/>
          <w:sz w:val="24"/>
          <w:szCs w:val="24"/>
        </w:rPr>
        <w:t xml:space="preserve"> for </w:t>
      </w:r>
      <w:r w:rsidR="0038618A">
        <w:rPr>
          <w:rFonts w:ascii="Times New Roman" w:hAnsi="Times New Roman" w:cs="Times New Roman"/>
          <w:sz w:val="24"/>
          <w:szCs w:val="24"/>
        </w:rPr>
        <w:t>Intake Management and Assessment Software</w:t>
      </w:r>
      <w:r w:rsidR="00772D52" w:rsidRPr="00337C1B">
        <w:rPr>
          <w:rFonts w:ascii="Times New Roman" w:hAnsi="Times New Roman" w:cs="Times New Roman"/>
          <w:sz w:val="24"/>
          <w:szCs w:val="24"/>
        </w:rPr>
        <w:t>,</w:t>
      </w:r>
      <w:r w:rsidR="00204911" w:rsidRPr="00337C1B">
        <w:rPr>
          <w:rFonts w:ascii="Times New Roman" w:hAnsi="Times New Roman" w:cs="Times New Roman"/>
          <w:sz w:val="24"/>
          <w:szCs w:val="24"/>
        </w:rPr>
        <w:t xml:space="preserve"> </w:t>
      </w:r>
      <w:r w:rsidRPr="00337C1B">
        <w:rPr>
          <w:rFonts w:ascii="Times New Roman" w:hAnsi="Times New Roman" w:cs="Times New Roman"/>
          <w:sz w:val="24"/>
          <w:szCs w:val="24"/>
        </w:rPr>
        <w:t xml:space="preserve">please be advised that UMMC intends to award the purchase of </w:t>
      </w:r>
      <w:r w:rsidR="0001425C" w:rsidRPr="00337C1B">
        <w:rPr>
          <w:rFonts w:ascii="Times New Roman" w:hAnsi="Times New Roman" w:cs="Times New Roman"/>
          <w:sz w:val="24"/>
          <w:szCs w:val="24"/>
        </w:rPr>
        <w:t>the</w:t>
      </w:r>
      <w:r w:rsidR="00772D52" w:rsidRPr="00337C1B">
        <w:rPr>
          <w:rFonts w:ascii="Times New Roman" w:hAnsi="Times New Roman" w:cs="Times New Roman"/>
          <w:sz w:val="24"/>
          <w:szCs w:val="24"/>
        </w:rPr>
        <w:t xml:space="preserve"> </w:t>
      </w:r>
      <w:r w:rsidR="0038618A">
        <w:rPr>
          <w:rFonts w:ascii="Times New Roman" w:hAnsi="Times New Roman" w:cs="Times New Roman"/>
          <w:sz w:val="24"/>
          <w:szCs w:val="24"/>
        </w:rPr>
        <w:t>Intake Management and Assessment Software</w:t>
      </w:r>
      <w:r w:rsidR="00337C1B" w:rsidRPr="00337C1B">
        <w:rPr>
          <w:rFonts w:ascii="Times New Roman" w:hAnsi="Times New Roman" w:cs="Times New Roman"/>
          <w:sz w:val="24"/>
          <w:szCs w:val="24"/>
        </w:rPr>
        <w:t xml:space="preserve">, </w:t>
      </w:r>
      <w:r w:rsidR="00CC1D28" w:rsidRPr="00337C1B">
        <w:rPr>
          <w:rFonts w:ascii="Times New Roman" w:hAnsi="Times New Roman" w:cs="Times New Roman"/>
          <w:sz w:val="24"/>
          <w:szCs w:val="24"/>
        </w:rPr>
        <w:t xml:space="preserve">to </w:t>
      </w:r>
      <w:r w:rsidR="0038618A">
        <w:rPr>
          <w:rFonts w:ascii="Times New Roman" w:hAnsi="Times New Roman" w:cs="Times New Roman"/>
          <w:sz w:val="24"/>
          <w:szCs w:val="24"/>
        </w:rPr>
        <w:t>ABA Engine, LLC</w:t>
      </w:r>
      <w:r w:rsidR="00CC1D28" w:rsidRPr="00337C1B">
        <w:rPr>
          <w:rFonts w:ascii="Times New Roman" w:hAnsi="Times New Roman" w:cs="Times New Roman"/>
          <w:sz w:val="24"/>
          <w:szCs w:val="24"/>
        </w:rPr>
        <w:t xml:space="preserve"> </w:t>
      </w:r>
      <w:r w:rsidR="00E536BF" w:rsidRPr="00337C1B">
        <w:rPr>
          <w:rFonts w:ascii="Times New Roman" w:hAnsi="Times New Roman" w:cs="Times New Roman"/>
          <w:sz w:val="24"/>
          <w:szCs w:val="24"/>
        </w:rPr>
        <w:t>as the</w:t>
      </w:r>
      <w:r w:rsidR="00E7419C" w:rsidRPr="00337C1B">
        <w:rPr>
          <w:rFonts w:ascii="Times New Roman" w:hAnsi="Times New Roman" w:cs="Times New Roman"/>
          <w:sz w:val="24"/>
          <w:szCs w:val="24"/>
        </w:rPr>
        <w:t xml:space="preserve"> s</w:t>
      </w:r>
      <w:r w:rsidR="00E536BF" w:rsidRPr="00337C1B">
        <w:rPr>
          <w:rFonts w:ascii="Times New Roman" w:hAnsi="Times New Roman" w:cs="Times New Roman"/>
          <w:sz w:val="24"/>
          <w:szCs w:val="24"/>
        </w:rPr>
        <w:t xml:space="preserve">ole </w:t>
      </w:r>
      <w:r w:rsidRPr="00337C1B">
        <w:rPr>
          <w:rFonts w:ascii="Times New Roman" w:hAnsi="Times New Roman" w:cs="Times New Roman"/>
          <w:sz w:val="24"/>
          <w:szCs w:val="24"/>
        </w:rPr>
        <w:t>source provider</w:t>
      </w:r>
      <w:r w:rsidR="00CC1D28" w:rsidRPr="00337C1B">
        <w:rPr>
          <w:rFonts w:ascii="Times New Roman" w:hAnsi="Times New Roman" w:cs="Times New Roman"/>
          <w:sz w:val="24"/>
          <w:szCs w:val="24"/>
        </w:rPr>
        <w:t>.</w:t>
      </w:r>
      <w:r w:rsidR="00381943" w:rsidRPr="00337C1B">
        <w:rPr>
          <w:rFonts w:ascii="Times New Roman" w:hAnsi="Times New Roman" w:cs="Times New Roman"/>
          <w:sz w:val="24"/>
          <w:szCs w:val="24"/>
        </w:rPr>
        <w:t xml:space="preserve"> </w:t>
      </w:r>
      <w:r w:rsidR="0038618A">
        <w:rPr>
          <w:rFonts w:ascii="Times New Roman" w:hAnsi="Times New Roman" w:cs="Times New Roman"/>
          <w:sz w:val="24"/>
          <w:szCs w:val="24"/>
        </w:rPr>
        <w:t xml:space="preserve">ABA Engine is </w:t>
      </w:r>
      <w:r w:rsidR="007D0184">
        <w:rPr>
          <w:rFonts w:ascii="Times New Roman" w:hAnsi="Times New Roman" w:cs="Times New Roman"/>
          <w:sz w:val="24"/>
          <w:szCs w:val="24"/>
        </w:rPr>
        <w:t xml:space="preserve">unique because it is </w:t>
      </w:r>
      <w:r w:rsidR="0038618A">
        <w:rPr>
          <w:rFonts w:ascii="Times New Roman" w:hAnsi="Times New Roman" w:cs="Times New Roman"/>
          <w:sz w:val="24"/>
          <w:szCs w:val="24"/>
        </w:rPr>
        <w:t xml:space="preserve">the only all-in-one </w:t>
      </w:r>
      <w:r w:rsidR="00E20505">
        <w:rPr>
          <w:rFonts w:ascii="Times New Roman" w:hAnsi="Times New Roman" w:cs="Times New Roman"/>
          <w:sz w:val="24"/>
          <w:szCs w:val="24"/>
        </w:rPr>
        <w:t>platform for scheduling and assessments for children’s mental health clinics and hospitals. ABA Engine integrates with the electronic health record, EPIC to keep all patient data into one place.  This product will be used by UMMC and the Center for Advancement for Youth (CAY) extend clinical care for families of children with Autism Spectrum Disorder.</w:t>
      </w:r>
    </w:p>
    <w:p w14:paraId="5CFC6D3B" w14:textId="77777777" w:rsidR="0018451E" w:rsidRPr="00337C1B" w:rsidRDefault="0018451E" w:rsidP="0018451E">
      <w:pPr>
        <w:pStyle w:val="PlainText"/>
        <w:jc w:val="both"/>
        <w:rPr>
          <w:rFonts w:ascii="Times New Roman" w:hAnsi="Times New Roman" w:cs="Times New Roman"/>
          <w:sz w:val="24"/>
          <w:szCs w:val="24"/>
        </w:rPr>
      </w:pPr>
    </w:p>
    <w:p w14:paraId="34A1CF2C" w14:textId="061E8C63" w:rsidR="002D2B69" w:rsidRPr="0018451E" w:rsidRDefault="002D2B69" w:rsidP="0018451E">
      <w:pPr>
        <w:pStyle w:val="PlainText"/>
        <w:jc w:val="both"/>
        <w:rPr>
          <w:rFonts w:ascii="Times New Roman" w:hAnsi="Times New Roman" w:cs="Times New Roman"/>
          <w:sz w:val="24"/>
          <w:szCs w:val="24"/>
        </w:rPr>
      </w:pPr>
      <w:r w:rsidRPr="0018451E">
        <w:rPr>
          <w:rFonts w:ascii="Times New Roman" w:hAnsi="Times New Roman" w:cs="Times New Roman"/>
          <w:sz w:val="24"/>
          <w:szCs w:val="24"/>
        </w:rP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EF05CF2" w:rsidR="002D2B69" w:rsidRPr="000D7740" w:rsidRDefault="00CD22A7" w:rsidP="00191D54">
            <w:r>
              <w:t>September</w:t>
            </w:r>
            <w:r w:rsidR="000D7740">
              <w:t xml:space="preserve"> </w:t>
            </w:r>
            <w:r w:rsidR="007169DF">
              <w:t>12</w:t>
            </w:r>
            <w:r w:rsidR="000D7740">
              <w:t>, 20</w:t>
            </w:r>
            <w:r w:rsidR="008E76D1">
              <w:t>22</w:t>
            </w:r>
          </w:p>
        </w:tc>
      </w:tr>
      <w:tr w:rsidR="002D2B69" w14:paraId="1E58EC36" w14:textId="77777777" w:rsidTr="006B61DB">
        <w:trPr>
          <w:jc w:val="center"/>
        </w:trPr>
        <w:tc>
          <w:tcPr>
            <w:tcW w:w="4045" w:type="dxa"/>
          </w:tcPr>
          <w:p w14:paraId="5C145972" w14:textId="77777777" w:rsidR="002D2B69" w:rsidRDefault="002D2B69" w:rsidP="006B61DB">
            <w:r>
              <w:lastRenderedPageBreak/>
              <w:t>Second Advertisement Date</w:t>
            </w:r>
          </w:p>
        </w:tc>
        <w:tc>
          <w:tcPr>
            <w:tcW w:w="3600" w:type="dxa"/>
          </w:tcPr>
          <w:p w14:paraId="13B83F16" w14:textId="118A5825" w:rsidR="002D2B69" w:rsidRPr="000D7740" w:rsidRDefault="00317BBD" w:rsidP="00191D54">
            <w:r>
              <w:t>September</w:t>
            </w:r>
            <w:r w:rsidR="00CF2BFC">
              <w:t xml:space="preserve"> </w:t>
            </w:r>
            <w:r w:rsidR="00CD22A7">
              <w:t>1</w:t>
            </w:r>
            <w:r w:rsidR="007169DF">
              <w:t>9</w:t>
            </w:r>
            <w:r w:rsidR="000D7740">
              <w:t>, 20</w:t>
            </w:r>
            <w:r w:rsidR="008E76D1">
              <w:t>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5F4EE8B" w:rsidR="002D2B69" w:rsidRPr="000D7740" w:rsidRDefault="00317BBD" w:rsidP="00191D54">
            <w:r>
              <w:t xml:space="preserve">September </w:t>
            </w:r>
            <w:r w:rsidR="00CD22A7">
              <w:t>2</w:t>
            </w:r>
            <w:r w:rsidR="007169DF">
              <w:t>6</w:t>
            </w:r>
            <w:r w:rsidR="000D7740">
              <w:t>, 20</w:t>
            </w:r>
            <w:r w:rsidR="008E76D1">
              <w:t>22</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A70BA6E" w:rsidR="002D2B69" w:rsidRPr="000D7740" w:rsidRDefault="002D2B69" w:rsidP="00191D54">
            <w:r w:rsidRPr="000D7740">
              <w:t xml:space="preserve">Not before </w:t>
            </w:r>
            <w:r w:rsidR="00317BBD">
              <w:t xml:space="preserve">September </w:t>
            </w:r>
            <w:r w:rsidR="00CD22A7">
              <w:t>2</w:t>
            </w:r>
            <w:r w:rsidR="007169DF">
              <w:t>6</w:t>
            </w:r>
            <w:r w:rsidR="00317BBD">
              <w:t>, 2022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7989DB5" w14:textId="77777777" w:rsidR="00E20505" w:rsidRPr="00E20505" w:rsidRDefault="00E20505" w:rsidP="00E20505">
      <w:pPr>
        <w:pStyle w:val="ListParagraph"/>
        <w:autoSpaceDE w:val="0"/>
        <w:autoSpaceDN w:val="0"/>
        <w:adjustRightInd w:val="0"/>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92"/>
      </w:tblGrid>
      <w:tr w:rsidR="00E20505" w:rsidRPr="00E20505" w14:paraId="0E2489D7" w14:textId="77777777">
        <w:trPr>
          <w:trHeight w:val="656"/>
        </w:trPr>
        <w:tc>
          <w:tcPr>
            <w:tcW w:w="7692" w:type="dxa"/>
          </w:tcPr>
          <w:p w14:paraId="5688EEFE" w14:textId="77777777" w:rsidR="00E20505" w:rsidRPr="00E20505" w:rsidRDefault="00E20505" w:rsidP="00E20505">
            <w:pPr>
              <w:autoSpaceDE w:val="0"/>
              <w:autoSpaceDN w:val="0"/>
              <w:adjustRightInd w:val="0"/>
              <w:ind w:left="720"/>
              <w:rPr>
                <w:color w:val="212121"/>
              </w:rPr>
            </w:pPr>
            <w:r w:rsidRPr="00E20505">
              <w:rPr>
                <w:color w:val="212121"/>
              </w:rPr>
              <w:t xml:space="preserve">UMMC has a waitlist of potential patients that can be referred to local service providers, referred to the school, or serviced through UMMC clinicians. In order to manage this efficiently, UMMC needs a management tool that can assess and then automatically match and schedule based on those assessments. The software will provide initial guidance and help for families of children with </w:t>
            </w:r>
            <w:proofErr w:type="spellStart"/>
            <w:r w:rsidRPr="00E20505">
              <w:rPr>
                <w:color w:val="212121"/>
              </w:rPr>
              <w:t>Autsim</w:t>
            </w:r>
            <w:proofErr w:type="spellEnd"/>
            <w:r w:rsidRPr="00E20505">
              <w:rPr>
                <w:color w:val="212121"/>
              </w:rPr>
              <w:t xml:space="preserve"> Spectrum Disorder as they wait for the first behavioral health</w:t>
            </w:r>
          </w:p>
          <w:p w14:paraId="492E9600" w14:textId="2FDD4053" w:rsidR="00E20505" w:rsidRDefault="00E20505" w:rsidP="00E20505">
            <w:pPr>
              <w:autoSpaceDE w:val="0"/>
              <w:autoSpaceDN w:val="0"/>
              <w:adjustRightInd w:val="0"/>
              <w:ind w:left="720"/>
              <w:rPr>
                <w:color w:val="212121"/>
              </w:rPr>
            </w:pPr>
            <w:r w:rsidRPr="00E20505">
              <w:rPr>
                <w:color w:val="212121"/>
              </w:rPr>
              <w:t>appointment, which can take up to 12 months. This software is a trea</w:t>
            </w:r>
            <w:r>
              <w:rPr>
                <w:color w:val="212121"/>
              </w:rPr>
              <w:t>t</w:t>
            </w:r>
            <w:r w:rsidRPr="00E20505">
              <w:rPr>
                <w:color w:val="212121"/>
              </w:rPr>
              <w:t xml:space="preserve">ment extender, and will help </w:t>
            </w:r>
            <w:r w:rsidR="007D0184">
              <w:rPr>
                <w:color w:val="212121"/>
              </w:rPr>
              <w:t>UMMC</w:t>
            </w:r>
            <w:r w:rsidRPr="00E20505">
              <w:rPr>
                <w:color w:val="212121"/>
              </w:rPr>
              <w:t xml:space="preserve"> care for families as they wait for in-person care.</w:t>
            </w:r>
          </w:p>
          <w:p w14:paraId="64E707D6" w14:textId="0E0AA37C" w:rsidR="0015371A" w:rsidRPr="00E20505" w:rsidRDefault="0015371A" w:rsidP="00E20505">
            <w:pPr>
              <w:autoSpaceDE w:val="0"/>
              <w:autoSpaceDN w:val="0"/>
              <w:adjustRightInd w:val="0"/>
              <w:ind w:left="720"/>
              <w:rPr>
                <w:color w:val="000000"/>
              </w:rPr>
            </w:pPr>
          </w:p>
        </w:tc>
      </w:tr>
    </w:tbl>
    <w:p w14:paraId="0CF17A68" w14:textId="258D1B64" w:rsidR="00DC566D" w:rsidRPr="008451DC" w:rsidRDefault="00604485" w:rsidP="00604485">
      <w:pPr>
        <w:pStyle w:val="ListParagraph"/>
        <w:numPr>
          <w:ilvl w:val="0"/>
          <w:numId w:val="5"/>
        </w:numPr>
        <w:rPr>
          <w:b/>
        </w:rPr>
      </w:pPr>
      <w:r w:rsidRPr="008451DC">
        <w:rPr>
          <w:b/>
        </w:rPr>
        <w:t xml:space="preserve"> </w:t>
      </w:r>
      <w:r w:rsidR="00DC566D" w:rsidRPr="008451DC">
        <w:rPr>
          <w:b/>
        </w:rPr>
        <w:t>Explain why the commodity</w:t>
      </w:r>
      <w:r w:rsidR="00923482" w:rsidRPr="008451DC">
        <w:rPr>
          <w:b/>
        </w:rPr>
        <w:t>/service</w:t>
      </w:r>
      <w:r w:rsidR="00DC566D" w:rsidRPr="008451DC">
        <w:rPr>
          <w:b/>
        </w:rPr>
        <w:t xml:space="preserve"> is the only one (1) that can meet the needs of the agency</w:t>
      </w:r>
      <w:r w:rsidR="00923482" w:rsidRPr="008451DC">
        <w:rPr>
          <w:b/>
        </w:rPr>
        <w:t>/institution</w:t>
      </w:r>
      <w:r w:rsidR="00DC566D" w:rsidRPr="008451DC">
        <w:rPr>
          <w:b/>
        </w:rPr>
        <w:t xml:space="preserve">:  </w:t>
      </w:r>
    </w:p>
    <w:p w14:paraId="73AC3633" w14:textId="2E4800B7" w:rsidR="007D045E" w:rsidRDefault="007D0184" w:rsidP="0015371A">
      <w:pPr>
        <w:autoSpaceDE w:val="0"/>
        <w:autoSpaceDN w:val="0"/>
        <w:adjustRightInd w:val="0"/>
        <w:ind w:left="720"/>
        <w:rPr>
          <w:color w:val="000000"/>
        </w:rPr>
      </w:pPr>
      <w:r>
        <w:t xml:space="preserve">ABA Engine is unique because it is the only all-in-one platform for scheduling and assessments for children’s mental health clinics and hospitals. </w:t>
      </w:r>
      <w:r w:rsidR="00E20505" w:rsidRPr="00E20505">
        <w:rPr>
          <w:color w:val="000000"/>
        </w:rPr>
        <w:t>This product will help UMMC and the Center for Advancement of Youth (CAY) extend clinical care for families as they navigate the extensive wait for care in our Center; it will position UMMC and CAY as indu</w:t>
      </w:r>
      <w:r w:rsidR="00E20505">
        <w:rPr>
          <w:color w:val="000000"/>
        </w:rPr>
        <w:t>s</w:t>
      </w:r>
      <w:r w:rsidR="00E20505" w:rsidRPr="00E20505">
        <w:rPr>
          <w:color w:val="000000"/>
        </w:rPr>
        <w:t xml:space="preserve">try leaders in the care of these </w:t>
      </w:r>
      <w:r>
        <w:rPr>
          <w:color w:val="000000"/>
        </w:rPr>
        <w:t>children</w:t>
      </w:r>
      <w:r w:rsidR="00E20505" w:rsidRPr="00E20505">
        <w:rPr>
          <w:color w:val="000000"/>
        </w:rPr>
        <w:t>.</w:t>
      </w:r>
    </w:p>
    <w:p w14:paraId="1CFAB249" w14:textId="77777777" w:rsidR="0015371A" w:rsidRPr="00E20505" w:rsidRDefault="0015371A" w:rsidP="0015371A">
      <w:pPr>
        <w:autoSpaceDE w:val="0"/>
        <w:autoSpaceDN w:val="0"/>
        <w:adjustRightInd w:val="0"/>
        <w:ind w:left="720"/>
        <w:rPr>
          <w:color w:val="000000"/>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512DDDFC" w14:textId="77777777" w:rsidR="00670226" w:rsidRPr="00670226" w:rsidRDefault="00670226" w:rsidP="00670226">
      <w:pPr>
        <w:autoSpaceDE w:val="0"/>
        <w:autoSpaceDN w:val="0"/>
        <w:adjustRightInd w:val="0"/>
        <w:rPr>
          <w:rFonts w:ascii="Arial" w:hAnsi="Arial" w:cs="Arial"/>
          <w:color w:val="000000"/>
        </w:rPr>
      </w:pPr>
    </w:p>
    <w:p w14:paraId="4660B65C" w14:textId="0F198D0F" w:rsidR="00DC566D" w:rsidRPr="008451DC" w:rsidRDefault="007D0184" w:rsidP="00670226">
      <w:pPr>
        <w:ind w:left="720"/>
        <w:jc w:val="both"/>
      </w:pPr>
      <w:r>
        <w:rPr>
          <w:color w:val="000000"/>
        </w:rPr>
        <w:t>ABA Engine, LLC is the manufacturer of this software and does not have resellers</w:t>
      </w:r>
      <w:r w:rsidR="0018451E" w:rsidRPr="0018451E">
        <w:rPr>
          <w:color w:val="000000"/>
        </w:rPr>
        <w:t xml:space="preserve">. </w:t>
      </w:r>
      <w:r w:rsidR="00DC566D" w:rsidRPr="008451DC">
        <w:t xml:space="preserve">See supporting letter from </w:t>
      </w:r>
      <w:r>
        <w:rPr>
          <w:color w:val="000000"/>
        </w:rPr>
        <w:t>ABA Engine, LLC</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0C63A8AC"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r w:rsidR="007D0184">
        <w:rPr>
          <w:rFonts w:ascii="Times New Roman" w:hAnsi="Times New Roman" w:cs="Times New Roman"/>
          <w:sz w:val="24"/>
          <w:szCs w:val="24"/>
        </w:rPr>
        <w:t>Intake Management and Assessment Software</w:t>
      </w:r>
      <w:r w:rsidR="00A93968" w:rsidRPr="000D7740">
        <w:rPr>
          <w:rFonts w:ascii="Times New Roman" w:hAnsi="Times New Roman" w:cs="Times New Roman"/>
          <w:sz w:val="24"/>
          <w:szCs w:val="24"/>
        </w:rPr>
        <w:t xml:space="preserve"> </w:t>
      </w:r>
      <w:r w:rsidRPr="000D7740">
        <w:rPr>
          <w:rFonts w:ascii="Times New Roman" w:hAnsi="Times New Roman" w:cs="Times New Roman"/>
          <w:sz w:val="24"/>
          <w:szCs w:val="24"/>
        </w:rPr>
        <w:t xml:space="preserve">is </w:t>
      </w:r>
      <w:r w:rsidRPr="000D7740">
        <w:rPr>
          <w:rFonts w:ascii="Times New Roman" w:hAnsi="Times New Roman" w:cs="Times New Roman"/>
          <w:b/>
          <w:bCs/>
          <w:sz w:val="24"/>
          <w:szCs w:val="24"/>
        </w:rPr>
        <w:t>$</w:t>
      </w:r>
      <w:r w:rsidR="007D0184">
        <w:rPr>
          <w:rFonts w:ascii="Times New Roman" w:hAnsi="Times New Roman" w:cs="Times New Roman"/>
          <w:b/>
          <w:bCs/>
          <w:sz w:val="24"/>
          <w:szCs w:val="24"/>
        </w:rPr>
        <w:t>90</w:t>
      </w:r>
      <w:r w:rsidR="000D7740">
        <w:rPr>
          <w:rFonts w:ascii="Times New Roman" w:hAnsi="Times New Roman" w:cs="Times New Roman"/>
          <w:b/>
          <w:bCs/>
          <w:sz w:val="24"/>
          <w:szCs w:val="24"/>
        </w:rPr>
        <w:t>,</w:t>
      </w:r>
      <w:r w:rsidR="008E0C79">
        <w:rPr>
          <w:rFonts w:ascii="Times New Roman" w:hAnsi="Times New Roman" w:cs="Times New Roman"/>
          <w:b/>
          <w:bCs/>
          <w:sz w:val="24"/>
          <w:szCs w:val="24"/>
        </w:rPr>
        <w:t>000</w:t>
      </w:r>
      <w:r w:rsidR="000D7740">
        <w:rPr>
          <w:rFonts w:ascii="Times New Roman" w:hAnsi="Times New Roman" w:cs="Times New Roman"/>
          <w:b/>
          <w:bCs/>
          <w:sz w:val="24"/>
          <w:szCs w:val="24"/>
        </w:rPr>
        <w:t>.00</w:t>
      </w:r>
      <w:r w:rsidR="00AF2D42" w:rsidRPr="000D7740">
        <w:rPr>
          <w:rFonts w:ascii="Times New Roman" w:hAnsi="Times New Roman" w:cs="Times New Roman"/>
          <w:bCs/>
          <w:sz w:val="24"/>
          <w:szCs w:val="24"/>
        </w:rPr>
        <w:t>.</w:t>
      </w:r>
      <w:r w:rsidR="00AF2D42">
        <w:rPr>
          <w:rFonts w:ascii="Times New Roman" w:hAnsi="Times New Roman" w:cs="Times New Roman"/>
          <w:bCs/>
          <w:sz w:val="24"/>
          <w:szCs w:val="24"/>
        </w:rPr>
        <w:t xml:space="preserve"> </w:t>
      </w:r>
      <w:r w:rsidR="008E76D1" w:rsidRPr="0014114F">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r w:rsidR="007D0184" w:rsidRPr="007D0184">
        <w:rPr>
          <w:rFonts w:ascii="Times New Roman" w:hAnsi="Times New Roman" w:cs="Times New Roman"/>
          <w:color w:val="000000"/>
          <w:sz w:val="24"/>
          <w:szCs w:val="24"/>
        </w:rPr>
        <w:t>ABA Engine, LLC</w:t>
      </w:r>
      <w:r w:rsidR="008E76D1">
        <w:rPr>
          <w:rFonts w:ascii="Times New Roman" w:hAnsi="Times New Roman" w:cs="Times New Roman"/>
        </w:rPr>
        <w:t xml:space="preserve"> </w:t>
      </w:r>
      <w:r w:rsidR="008E76D1" w:rsidRPr="0014114F">
        <w:rPr>
          <w:rFonts w:ascii="Times New Roman" w:hAnsi="Times New Roman" w:cs="Times New Roman"/>
        </w:rPr>
        <w:t>change their name during this certification period, then UMMC will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48978D1A" w14:textId="35CDD27D" w:rsidR="00DC566D" w:rsidRDefault="00DC566D" w:rsidP="00CC6526">
      <w:pPr>
        <w:ind w:left="720"/>
        <w:jc w:val="both"/>
      </w:pPr>
      <w:r w:rsidRPr="00CC6526">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0BFF474" w:rsidR="002D2B69" w:rsidRDefault="002D2B69" w:rsidP="002D2B69">
      <w:r>
        <w:t xml:space="preserve">Interested parties who have reason to believe that </w:t>
      </w:r>
      <w:r w:rsidR="004D66FE">
        <w:t xml:space="preserve">the </w:t>
      </w:r>
      <w:r w:rsidR="007D0184">
        <w:t>Intake Management and Assessment Software</w:t>
      </w:r>
      <w:r w:rsidR="00714915">
        <w:rPr>
          <w:b/>
        </w:rPr>
        <w:t>,</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7D0184">
        <w:rPr>
          <w:color w:val="000000"/>
        </w:rPr>
        <w:t>ABA Engine, LLC</w:t>
      </w:r>
      <w:r w:rsidR="00670226">
        <w:t>.</w:t>
      </w:r>
      <w:r w:rsidR="00670226" w:rsidRPr="00CC1D28">
        <w:t xml:space="preserve"> </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836ACE6" w:rsidR="002D2B69" w:rsidRDefault="002D2B69" w:rsidP="00DC566D">
      <w:r>
        <w:t xml:space="preserve">Comments will be accepted at any time prior </w:t>
      </w:r>
      <w:r w:rsidR="00317BBD">
        <w:t xml:space="preserve">to </w:t>
      </w:r>
      <w:r w:rsidR="007169DF">
        <w:t>Monday</w:t>
      </w:r>
      <w:r w:rsidR="00F726A9">
        <w:t xml:space="preserve">, </w:t>
      </w:r>
      <w:r w:rsidR="00317BBD">
        <w:t xml:space="preserve">September </w:t>
      </w:r>
      <w:r w:rsidR="00CD22A7">
        <w:t>2</w:t>
      </w:r>
      <w:r w:rsidR="007169DF">
        <w:t>6</w:t>
      </w:r>
      <w:r w:rsidR="00317BBD">
        <w:t xml:space="preserve">, 2022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517C704" w:rsidR="002D2B69" w:rsidRDefault="002D2B69" w:rsidP="002D2B69">
                            <w:pPr>
                              <w:ind w:left="540" w:right="525"/>
                              <w:jc w:val="center"/>
                              <w:rPr>
                                <w:b/>
                              </w:rPr>
                            </w:pPr>
                            <w:r w:rsidRPr="00DC3864">
                              <w:rPr>
                                <w:b/>
                              </w:rPr>
                              <w:t>Sole Source Certification No</w:t>
                            </w:r>
                            <w:r w:rsidR="00CC6526">
                              <w:rPr>
                                <w:b/>
                              </w:rPr>
                              <w:t>. SS 9</w:t>
                            </w:r>
                            <w:r w:rsidR="008E76D1">
                              <w:rPr>
                                <w:b/>
                              </w:rPr>
                              <w:t>5</w:t>
                            </w:r>
                            <w:r w:rsidR="008451DC">
                              <w:rPr>
                                <w:b/>
                              </w:rPr>
                              <w:t>1</w:t>
                            </w:r>
                            <w:r w:rsidR="008E0C79">
                              <w:rPr>
                                <w:b/>
                              </w:rPr>
                              <w:t>7</w:t>
                            </w:r>
                          </w:p>
                          <w:p w14:paraId="23732217" w14:textId="77777777" w:rsidR="00026285" w:rsidRPr="00CC6526" w:rsidRDefault="00026285" w:rsidP="002D2B69">
                            <w:pPr>
                              <w:ind w:left="540" w:right="525"/>
                              <w:jc w:val="center"/>
                              <w:rPr>
                                <w:b/>
                                <w:color w:val="000000" w:themeColor="text1"/>
                              </w:rPr>
                            </w:pPr>
                          </w:p>
                          <w:p w14:paraId="20940D37" w14:textId="79F41594" w:rsidR="002D2B69" w:rsidRPr="00DC3864" w:rsidRDefault="002D2B69" w:rsidP="002D2B69">
                            <w:pPr>
                              <w:ind w:left="540" w:right="525"/>
                              <w:jc w:val="center"/>
                              <w:rPr>
                                <w:b/>
                              </w:rPr>
                            </w:pPr>
                            <w:r w:rsidRPr="00DC3864">
                              <w:rPr>
                                <w:b/>
                              </w:rPr>
                              <w:t xml:space="preserve">Accepted until </w:t>
                            </w:r>
                            <w:r w:rsidR="007169DF">
                              <w:rPr>
                                <w:b/>
                              </w:rPr>
                              <w:t>Monday</w:t>
                            </w:r>
                            <w:r w:rsidR="00191D54">
                              <w:rPr>
                                <w:b/>
                              </w:rPr>
                              <w:t xml:space="preserve">, </w:t>
                            </w:r>
                            <w:r w:rsidR="00317BBD" w:rsidRPr="00317BBD">
                              <w:rPr>
                                <w:b/>
                              </w:rPr>
                              <w:t xml:space="preserve">September </w:t>
                            </w:r>
                            <w:r w:rsidR="00CD22A7">
                              <w:rPr>
                                <w:b/>
                              </w:rPr>
                              <w:t>2</w:t>
                            </w:r>
                            <w:r w:rsidR="007169DF">
                              <w:rPr>
                                <w:b/>
                              </w:rPr>
                              <w:t>6</w:t>
                            </w:r>
                            <w:bookmarkStart w:id="0" w:name="_GoBack"/>
                            <w:bookmarkEnd w:id="0"/>
                            <w:r w:rsidR="00317BBD" w:rsidRPr="00317BBD">
                              <w:rPr>
                                <w:b/>
                              </w:rPr>
                              <w:t>, 2022</w:t>
                            </w:r>
                            <w:r w:rsidR="00317BBD">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517C704" w:rsidR="002D2B69" w:rsidRDefault="002D2B69" w:rsidP="002D2B69">
                      <w:pPr>
                        <w:ind w:left="540" w:right="525"/>
                        <w:jc w:val="center"/>
                        <w:rPr>
                          <w:b/>
                        </w:rPr>
                      </w:pPr>
                      <w:r w:rsidRPr="00DC3864">
                        <w:rPr>
                          <w:b/>
                        </w:rPr>
                        <w:t>Sole Source Certification No</w:t>
                      </w:r>
                      <w:r w:rsidR="00CC6526">
                        <w:rPr>
                          <w:b/>
                        </w:rPr>
                        <w:t>. SS 9</w:t>
                      </w:r>
                      <w:r w:rsidR="008E76D1">
                        <w:rPr>
                          <w:b/>
                        </w:rPr>
                        <w:t>5</w:t>
                      </w:r>
                      <w:r w:rsidR="008451DC">
                        <w:rPr>
                          <w:b/>
                        </w:rPr>
                        <w:t>1</w:t>
                      </w:r>
                      <w:r w:rsidR="008E0C79">
                        <w:rPr>
                          <w:b/>
                        </w:rPr>
                        <w:t>7</w:t>
                      </w:r>
                    </w:p>
                    <w:p w14:paraId="23732217" w14:textId="77777777" w:rsidR="00026285" w:rsidRPr="00CC6526" w:rsidRDefault="00026285" w:rsidP="002D2B69">
                      <w:pPr>
                        <w:ind w:left="540" w:right="525"/>
                        <w:jc w:val="center"/>
                        <w:rPr>
                          <w:b/>
                          <w:color w:val="000000" w:themeColor="text1"/>
                        </w:rPr>
                      </w:pPr>
                    </w:p>
                    <w:p w14:paraId="20940D37" w14:textId="79F41594" w:rsidR="002D2B69" w:rsidRPr="00DC3864" w:rsidRDefault="002D2B69" w:rsidP="002D2B69">
                      <w:pPr>
                        <w:ind w:left="540" w:right="525"/>
                        <w:jc w:val="center"/>
                        <w:rPr>
                          <w:b/>
                        </w:rPr>
                      </w:pPr>
                      <w:r w:rsidRPr="00DC3864">
                        <w:rPr>
                          <w:b/>
                        </w:rPr>
                        <w:t xml:space="preserve">Accepted until </w:t>
                      </w:r>
                      <w:r w:rsidR="007169DF">
                        <w:rPr>
                          <w:b/>
                        </w:rPr>
                        <w:t>Monday</w:t>
                      </w:r>
                      <w:r w:rsidR="00191D54">
                        <w:rPr>
                          <w:b/>
                        </w:rPr>
                        <w:t xml:space="preserve">, </w:t>
                      </w:r>
                      <w:r w:rsidR="00317BBD" w:rsidRPr="00317BBD">
                        <w:rPr>
                          <w:b/>
                        </w:rPr>
                        <w:t xml:space="preserve">September </w:t>
                      </w:r>
                      <w:r w:rsidR="00CD22A7">
                        <w:rPr>
                          <w:b/>
                        </w:rPr>
                        <w:t>2</w:t>
                      </w:r>
                      <w:r w:rsidR="007169DF">
                        <w:rPr>
                          <w:b/>
                        </w:rPr>
                        <w:t>6</w:t>
                      </w:r>
                      <w:bookmarkStart w:id="1" w:name="_GoBack"/>
                      <w:bookmarkEnd w:id="1"/>
                      <w:r w:rsidR="00317BBD" w:rsidRPr="00317BBD">
                        <w:rPr>
                          <w:b/>
                        </w:rPr>
                        <w:t>, 2022</w:t>
                      </w:r>
                      <w:r w:rsidR="00317BBD">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5B46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5A91585"/>
    <w:multiLevelType w:val="hybridMultilevel"/>
    <w:tmpl w:val="87F41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52CA2"/>
    <w:rsid w:val="00091C15"/>
    <w:rsid w:val="00096D94"/>
    <w:rsid w:val="000D7740"/>
    <w:rsid w:val="000E2ADE"/>
    <w:rsid w:val="000E43BD"/>
    <w:rsid w:val="00120833"/>
    <w:rsid w:val="0015371A"/>
    <w:rsid w:val="0016059B"/>
    <w:rsid w:val="0018451E"/>
    <w:rsid w:val="00191D54"/>
    <w:rsid w:val="001B22B0"/>
    <w:rsid w:val="00204911"/>
    <w:rsid w:val="00250A8E"/>
    <w:rsid w:val="0027264D"/>
    <w:rsid w:val="00295AE2"/>
    <w:rsid w:val="002D2405"/>
    <w:rsid w:val="002D2B69"/>
    <w:rsid w:val="002F1534"/>
    <w:rsid w:val="002F2097"/>
    <w:rsid w:val="00317BBD"/>
    <w:rsid w:val="00337C1B"/>
    <w:rsid w:val="00381943"/>
    <w:rsid w:val="0038618A"/>
    <w:rsid w:val="003C1047"/>
    <w:rsid w:val="00475552"/>
    <w:rsid w:val="004D66FE"/>
    <w:rsid w:val="00533FB3"/>
    <w:rsid w:val="00600E14"/>
    <w:rsid w:val="00604485"/>
    <w:rsid w:val="00616CF2"/>
    <w:rsid w:val="006624AB"/>
    <w:rsid w:val="006653BF"/>
    <w:rsid w:val="00670226"/>
    <w:rsid w:val="006B61DB"/>
    <w:rsid w:val="006F31B1"/>
    <w:rsid w:val="00714915"/>
    <w:rsid w:val="007166DD"/>
    <w:rsid w:val="007169DF"/>
    <w:rsid w:val="007209EC"/>
    <w:rsid w:val="00765458"/>
    <w:rsid w:val="00772D52"/>
    <w:rsid w:val="007D0184"/>
    <w:rsid w:val="007D045E"/>
    <w:rsid w:val="007F2A7E"/>
    <w:rsid w:val="008451DC"/>
    <w:rsid w:val="008D1DDB"/>
    <w:rsid w:val="008E0C79"/>
    <w:rsid w:val="008E76D1"/>
    <w:rsid w:val="00923482"/>
    <w:rsid w:val="009415BF"/>
    <w:rsid w:val="009459B7"/>
    <w:rsid w:val="009A39EA"/>
    <w:rsid w:val="009B01B7"/>
    <w:rsid w:val="009D150D"/>
    <w:rsid w:val="00A70889"/>
    <w:rsid w:val="00A93968"/>
    <w:rsid w:val="00AA70D0"/>
    <w:rsid w:val="00AF2D42"/>
    <w:rsid w:val="00B25F96"/>
    <w:rsid w:val="00B46EA1"/>
    <w:rsid w:val="00B4728B"/>
    <w:rsid w:val="00B5151C"/>
    <w:rsid w:val="00B96F08"/>
    <w:rsid w:val="00BC1E51"/>
    <w:rsid w:val="00C04BBA"/>
    <w:rsid w:val="00C46938"/>
    <w:rsid w:val="00C5340A"/>
    <w:rsid w:val="00CA7E6A"/>
    <w:rsid w:val="00CB0C26"/>
    <w:rsid w:val="00CC1D28"/>
    <w:rsid w:val="00CC6526"/>
    <w:rsid w:val="00CD22A7"/>
    <w:rsid w:val="00CF2BFC"/>
    <w:rsid w:val="00D0785D"/>
    <w:rsid w:val="00D646E4"/>
    <w:rsid w:val="00DC566D"/>
    <w:rsid w:val="00E05D58"/>
    <w:rsid w:val="00E121D1"/>
    <w:rsid w:val="00E20505"/>
    <w:rsid w:val="00E32357"/>
    <w:rsid w:val="00E4129D"/>
    <w:rsid w:val="00E536BF"/>
    <w:rsid w:val="00E654C5"/>
    <w:rsid w:val="00E7419C"/>
    <w:rsid w:val="00E96AC1"/>
    <w:rsid w:val="00EC3087"/>
    <w:rsid w:val="00EE05F8"/>
    <w:rsid w:val="00EE2EDC"/>
    <w:rsid w:val="00F66BFE"/>
    <w:rsid w:val="00F726A9"/>
    <w:rsid w:val="00FE2539"/>
    <w:rsid w:val="00FF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2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52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2022-08-31T20:38:00Z</dcterms:created>
  <dcterms:modified xsi:type="dcterms:W3CDTF">2022-09-07T18:40:00Z</dcterms:modified>
</cp:coreProperties>
</file>