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3DF121B6"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663FDE">
        <w:rPr>
          <w:noProof/>
        </w:rPr>
        <w:t>12/13/2017</w:t>
      </w:r>
      <w:r w:rsidR="00C2674D">
        <w:fldChar w:fldCharType="end"/>
      </w:r>
    </w:p>
    <w:p w14:paraId="67E3AF81" w14:textId="77777777" w:rsidR="00C2674D" w:rsidRDefault="00C2674D" w:rsidP="002D2B69"/>
    <w:p w14:paraId="39111945" w14:textId="7C60E317" w:rsidR="002D2B69" w:rsidRPr="00CD418D" w:rsidRDefault="002D2B69" w:rsidP="009D150D">
      <w:pPr>
        <w:ind w:left="720" w:hanging="720"/>
        <w:rPr>
          <w:b/>
        </w:rPr>
      </w:pPr>
      <w:r w:rsidRPr="000C58CD">
        <w:rPr>
          <w:b/>
        </w:rPr>
        <w:t>Re:</w:t>
      </w:r>
      <w:r>
        <w:t xml:space="preserve"> </w:t>
      </w:r>
      <w:r>
        <w:tab/>
        <w:t xml:space="preserve">Sole Source Certification Number </w:t>
      </w:r>
      <w:bookmarkStart w:id="0" w:name="_GoBack"/>
      <w:r w:rsidR="00C2674D" w:rsidRPr="00CD418D">
        <w:rPr>
          <w:b/>
        </w:rPr>
        <w:t>SS</w:t>
      </w:r>
      <w:r w:rsidR="00663FDE" w:rsidRPr="00CD418D">
        <w:rPr>
          <w:b/>
        </w:rPr>
        <w:t>009032</w:t>
      </w:r>
    </w:p>
    <w:bookmarkEnd w:id="0"/>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7636FCE" w:rsidR="002D2B69" w:rsidRPr="00663FDE" w:rsidRDefault="00DC61A1" w:rsidP="0001425C">
      <w:pPr>
        <w:jc w:val="both"/>
        <w:rPr>
          <w:b/>
        </w:rPr>
      </w:pPr>
      <w:r w:rsidRPr="00663FDE">
        <w:t xml:space="preserve">Regarding UMMC Sole Source Certification Number </w:t>
      </w:r>
      <w:r w:rsidR="00663FDE" w:rsidRPr="00663FDE">
        <w:rPr>
          <w:b/>
        </w:rPr>
        <w:t>SS009032</w:t>
      </w:r>
      <w:r w:rsidRPr="00663FDE">
        <w:t xml:space="preserve"> for </w:t>
      </w:r>
      <w:r w:rsidR="00663FDE">
        <w:rPr>
          <w:b/>
        </w:rPr>
        <w:t>GI/</w:t>
      </w:r>
      <w:proofErr w:type="spellStart"/>
      <w:r w:rsidR="00663FDE">
        <w:rPr>
          <w:b/>
        </w:rPr>
        <w:t>Bronch</w:t>
      </w:r>
      <w:proofErr w:type="spellEnd"/>
      <w:r w:rsidR="00663FDE">
        <w:rPr>
          <w:b/>
        </w:rPr>
        <w:t xml:space="preserve"> Mentor and LAP Mentor Express System Renewal Service Agreement</w:t>
      </w:r>
      <w:r w:rsidRPr="00663FDE">
        <w:t xml:space="preserve">, please be advised that UMMC intends to award the purchase of the </w:t>
      </w:r>
      <w:r w:rsidR="00663FDE">
        <w:rPr>
          <w:b/>
        </w:rPr>
        <w:t>GI/</w:t>
      </w:r>
      <w:proofErr w:type="spellStart"/>
      <w:r w:rsidR="00663FDE">
        <w:rPr>
          <w:b/>
        </w:rPr>
        <w:t>Bronch</w:t>
      </w:r>
      <w:proofErr w:type="spellEnd"/>
      <w:r w:rsidR="00663FDE">
        <w:rPr>
          <w:b/>
        </w:rPr>
        <w:t xml:space="preserve"> Mentor and LAP Mentor Express System Renewal Service Agreement</w:t>
      </w:r>
      <w:r w:rsidRPr="00663FDE">
        <w:rPr>
          <w:b/>
        </w:rPr>
        <w:t xml:space="preserve">, </w:t>
      </w:r>
      <w:r w:rsidRPr="00663FDE">
        <w:t xml:space="preserve">to </w:t>
      </w:r>
      <w:r w:rsidR="00663FDE" w:rsidRPr="00663FDE">
        <w:rPr>
          <w:b/>
        </w:rPr>
        <w:t>3D Systems Healthcare</w:t>
      </w:r>
      <w:r w:rsidRPr="00663FDE">
        <w:t xml:space="preserve"> as the sole source provider </w:t>
      </w:r>
      <w:r w:rsidR="00663FDE" w:rsidRPr="00663FDE">
        <w:t xml:space="preserve">of </w:t>
      </w:r>
      <w:r w:rsidR="00663FDE">
        <w:rPr>
          <w:b/>
        </w:rPr>
        <w:t>GI/</w:t>
      </w:r>
      <w:proofErr w:type="spellStart"/>
      <w:r w:rsidR="00663FDE">
        <w:rPr>
          <w:b/>
        </w:rPr>
        <w:t>Bronch</w:t>
      </w:r>
      <w:proofErr w:type="spellEnd"/>
      <w:r w:rsidR="00663FDE">
        <w:rPr>
          <w:b/>
        </w:rPr>
        <w:t xml:space="preserve"> Mentor and LAP Mentor Express System Renewal Service Agreement</w:t>
      </w:r>
      <w:r w:rsidR="00663FDE" w:rsidRPr="00663FDE">
        <w:rPr>
          <w:b/>
        </w:rPr>
        <w:t>.</w:t>
      </w:r>
    </w:p>
    <w:p w14:paraId="25C29383" w14:textId="77777777" w:rsidR="0001425C" w:rsidRPr="00663FDE"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Pr="00663FDE" w:rsidRDefault="002D2B69" w:rsidP="006B61DB">
            <w:r w:rsidRPr="00663FDE">
              <w:t>First Advertisement Date</w:t>
            </w:r>
          </w:p>
        </w:tc>
        <w:tc>
          <w:tcPr>
            <w:tcW w:w="3600" w:type="dxa"/>
          </w:tcPr>
          <w:p w14:paraId="74AFECDB" w14:textId="5D71F821" w:rsidR="002D2B69" w:rsidRPr="00663FDE" w:rsidRDefault="00663FDE" w:rsidP="006F31B1">
            <w:r w:rsidRPr="00663FDE">
              <w:t>December 19, 2017</w:t>
            </w:r>
          </w:p>
        </w:tc>
      </w:tr>
      <w:tr w:rsidR="002D2B69" w14:paraId="1E58EC36" w14:textId="77777777" w:rsidTr="006B61DB">
        <w:trPr>
          <w:jc w:val="center"/>
        </w:trPr>
        <w:tc>
          <w:tcPr>
            <w:tcW w:w="4045" w:type="dxa"/>
          </w:tcPr>
          <w:p w14:paraId="5C145972" w14:textId="77777777" w:rsidR="002D2B69" w:rsidRPr="00663FDE" w:rsidRDefault="002D2B69" w:rsidP="006B61DB">
            <w:r w:rsidRPr="00663FDE">
              <w:t>Second Advertisement Date</w:t>
            </w:r>
          </w:p>
        </w:tc>
        <w:tc>
          <w:tcPr>
            <w:tcW w:w="3600" w:type="dxa"/>
          </w:tcPr>
          <w:p w14:paraId="13B83F16" w14:textId="43DE4BF5" w:rsidR="002D2B69" w:rsidRPr="00663FDE" w:rsidRDefault="00663FDE" w:rsidP="006F31B1">
            <w:r w:rsidRPr="00663FDE">
              <w:t>December 28</w:t>
            </w:r>
            <w:r w:rsidR="00DC61A1" w:rsidRPr="00663FDE">
              <w:t>, 2017</w:t>
            </w:r>
          </w:p>
        </w:tc>
      </w:tr>
      <w:tr w:rsidR="001D4764" w:rsidRPr="001D4764" w14:paraId="5480224D" w14:textId="77777777" w:rsidTr="006B61DB">
        <w:trPr>
          <w:jc w:val="center"/>
        </w:trPr>
        <w:tc>
          <w:tcPr>
            <w:tcW w:w="4045" w:type="dxa"/>
          </w:tcPr>
          <w:p w14:paraId="546A9674" w14:textId="77777777" w:rsidR="002D2B69" w:rsidRPr="00663FDE" w:rsidRDefault="002D2B69" w:rsidP="006B61DB">
            <w:r w:rsidRPr="00663FDE">
              <w:t>Response Deadline from Objectors</w:t>
            </w:r>
          </w:p>
        </w:tc>
        <w:tc>
          <w:tcPr>
            <w:tcW w:w="3600" w:type="dxa"/>
          </w:tcPr>
          <w:p w14:paraId="181ABAE2" w14:textId="543DBFFA" w:rsidR="002D2B69" w:rsidRPr="00663FDE" w:rsidRDefault="00663FDE" w:rsidP="00941BC6">
            <w:r w:rsidRPr="00663FDE">
              <w:t>January 5</w:t>
            </w:r>
            <w:r w:rsidR="00DC61A1" w:rsidRPr="00663FDE">
              <w:t>, 2018</w:t>
            </w:r>
            <w:r w:rsidR="002D2B69" w:rsidRPr="00663FDE">
              <w:t>, at 3:00 p.m. Central Time</w:t>
            </w:r>
          </w:p>
        </w:tc>
      </w:tr>
      <w:tr w:rsidR="002D2B69" w:rsidRPr="001D4764" w14:paraId="23643A0C" w14:textId="77777777" w:rsidTr="006B61DB">
        <w:trPr>
          <w:jc w:val="center"/>
        </w:trPr>
        <w:tc>
          <w:tcPr>
            <w:tcW w:w="4045" w:type="dxa"/>
          </w:tcPr>
          <w:p w14:paraId="52B0D8A3" w14:textId="77777777" w:rsidR="002D2B69" w:rsidRPr="00663FDE" w:rsidRDefault="002D2B69" w:rsidP="006B61DB">
            <w:r w:rsidRPr="00663FDE">
              <w:t>Notice of Award/No Award Posted</w:t>
            </w:r>
          </w:p>
        </w:tc>
        <w:tc>
          <w:tcPr>
            <w:tcW w:w="3600" w:type="dxa"/>
          </w:tcPr>
          <w:p w14:paraId="6573B7EF" w14:textId="0AB57D05" w:rsidR="002D2B69" w:rsidRPr="00663FDE" w:rsidRDefault="002D2B69" w:rsidP="00DC61A1">
            <w:r w:rsidRPr="00663FDE">
              <w:t xml:space="preserve">Not before </w:t>
            </w:r>
            <w:r w:rsidR="00663FDE" w:rsidRPr="00663FDE">
              <w:t>January 10</w:t>
            </w:r>
            <w:r w:rsidR="00DC61A1" w:rsidRPr="00663FDE">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56002127"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0F52755C" w14:textId="1063CD13" w:rsidR="00663FDE" w:rsidRDefault="00663FDE" w:rsidP="00663FDE">
      <w:pPr>
        <w:spacing w:after="160" w:line="259" w:lineRule="auto"/>
        <w:ind w:left="720"/>
      </w:pPr>
      <w:r>
        <w:t>The service is a renewed service agreement for the GI/</w:t>
      </w:r>
      <w:proofErr w:type="spellStart"/>
      <w:r>
        <w:t>Bronch</w:t>
      </w:r>
      <w:proofErr w:type="spellEnd"/>
      <w:r>
        <w:t xml:space="preserve"> Mentor and LAP Mentor Express System Virtual Reality simulators and Mentor Learn Online Management System. The virtual reality simulators are used to provide hands-on training for </w:t>
      </w:r>
      <w:r>
        <w:t>endoscopic</w:t>
      </w:r>
      <w:r>
        <w:t xml:space="preserve"> and </w:t>
      </w:r>
      <w:r>
        <w:t>laparoscopic</w:t>
      </w:r>
      <w:r>
        <w:t xml:space="preserve"> procedures with 50+ virtual patient cases. The Mentor Learn System allows instructors to train and follow the performance of the trainee through </w:t>
      </w:r>
      <w:r>
        <w:t>online</w:t>
      </w:r>
      <w:r>
        <w:t>, easy access learning and compare skills to a national data base of other online users.</w:t>
      </w:r>
    </w:p>
    <w:p w14:paraId="2E264352" w14:textId="78A63610" w:rsidR="00DC566D" w:rsidRDefault="000F15D2" w:rsidP="00663FDE">
      <w:pPr>
        <w:pStyle w:val="PlainText"/>
        <w:ind w:left="720"/>
        <w:jc w:val="both"/>
      </w:pPr>
      <w:r w:rsidRPr="006B61DB">
        <w:rPr>
          <w:rFonts w:ascii="Times New Roman" w:hAnsi="Times New Roman" w:cs="Times New Roman"/>
          <w:sz w:val="24"/>
          <w:szCs w:val="24"/>
        </w:rPr>
        <w:t xml:space="preserve"> </w:t>
      </w:r>
    </w:p>
    <w:p w14:paraId="0CF17A68" w14:textId="73FA1A0F" w:rsidR="00DC566D" w:rsidRPr="00EB37F3" w:rsidRDefault="00DC566D" w:rsidP="00DC566D">
      <w:pPr>
        <w:pStyle w:val="ListParagraph"/>
        <w:numPr>
          <w:ilvl w:val="0"/>
          <w:numId w:val="5"/>
        </w:numPr>
        <w:rPr>
          <w:b/>
        </w:rPr>
      </w:pPr>
      <w:r w:rsidRPr="00EB37F3">
        <w:rPr>
          <w:b/>
        </w:rPr>
        <w:t xml:space="preserve">Explain why the commodity is the only one (1) that </w:t>
      </w:r>
      <w:r w:rsidR="00D65EE6">
        <w:rPr>
          <w:b/>
        </w:rPr>
        <w:t xml:space="preserve">can meet the needs of the </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3E946808" w14:textId="77777777" w:rsidR="00663FDE" w:rsidRDefault="00663FDE" w:rsidP="00663FDE">
      <w:pPr>
        <w:spacing w:line="259" w:lineRule="auto"/>
        <w:ind w:left="720"/>
      </w:pPr>
      <w:r>
        <w:t xml:space="preserve">The </w:t>
      </w:r>
      <w:proofErr w:type="spellStart"/>
      <w:r>
        <w:t>Simbionix</w:t>
      </w:r>
      <w:proofErr w:type="spellEnd"/>
      <w:r>
        <w:t xml:space="preserve"> (3D Healthcare) Systems provides procedural tasks that helps to bridge the gap between basic skills training outside of the operating room and improve performance of complex surgical skills inside the operating room. The educational software aids in managing trainees and organized groups. </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77777777"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45CBD96A" w14:textId="63E38869" w:rsidR="00727A60" w:rsidRPr="00663FDE" w:rsidRDefault="00663FDE" w:rsidP="00506BCE">
      <w:pPr>
        <w:pStyle w:val="PlainText"/>
        <w:ind w:left="720"/>
        <w:jc w:val="both"/>
        <w:rPr>
          <w:rFonts w:ascii="Times New Roman" w:hAnsi="Times New Roman" w:cs="Times New Roman"/>
          <w:sz w:val="24"/>
          <w:szCs w:val="24"/>
        </w:rPr>
      </w:pPr>
      <w:r w:rsidRPr="00663FDE">
        <w:rPr>
          <w:rFonts w:ascii="Times New Roman" w:hAnsi="Times New Roman" w:cs="Times New Roman"/>
          <w:sz w:val="24"/>
          <w:szCs w:val="24"/>
        </w:rPr>
        <w:t>Simulators produced by 3D Systems Healthcare have proprietary hardware and software that is not available to resellers.</w:t>
      </w:r>
    </w:p>
    <w:p w14:paraId="6D3323CD" w14:textId="77777777" w:rsidR="00727A60" w:rsidRPr="00663FDE" w:rsidRDefault="00727A60" w:rsidP="00506BCE">
      <w:pPr>
        <w:pStyle w:val="PlainText"/>
        <w:ind w:left="720"/>
        <w:jc w:val="both"/>
        <w:rPr>
          <w:rFonts w:ascii="Times New Roman" w:hAnsi="Times New Roman" w:cs="Times New Roman"/>
          <w:sz w:val="24"/>
          <w:szCs w:val="24"/>
        </w:rPr>
      </w:pPr>
    </w:p>
    <w:p w14:paraId="4660B65C" w14:textId="2D1449B6" w:rsidR="00DC566D" w:rsidRPr="00C2674D" w:rsidRDefault="00DC566D" w:rsidP="00506BCE">
      <w:pPr>
        <w:pStyle w:val="PlainText"/>
        <w:ind w:left="720"/>
        <w:jc w:val="both"/>
        <w:rPr>
          <w:rFonts w:ascii="Times New Roman" w:hAnsi="Times New Roman" w:cs="Times New Roman"/>
          <w:color w:val="FF0000"/>
          <w:sz w:val="24"/>
          <w:szCs w:val="24"/>
        </w:rPr>
      </w:pPr>
      <w:r w:rsidRPr="00663FDE">
        <w:rPr>
          <w:rFonts w:ascii="Times New Roman" w:hAnsi="Times New Roman" w:cs="Times New Roman"/>
          <w:sz w:val="24"/>
          <w:szCs w:val="24"/>
        </w:rPr>
        <w:t xml:space="preserve">See supporting letter from </w:t>
      </w:r>
      <w:r w:rsidR="00663FDE" w:rsidRPr="00663FDE">
        <w:rPr>
          <w:rFonts w:ascii="Times New Roman" w:hAnsi="Times New Roman" w:cs="Times New Roman"/>
          <w:b/>
          <w:sz w:val="24"/>
          <w:szCs w:val="24"/>
        </w:rPr>
        <w:t>3D Systems Healthcare</w:t>
      </w:r>
      <w:r w:rsidRPr="00663FDE">
        <w:rPr>
          <w:rFonts w:ascii="Times New Roman" w:hAnsi="Times New Roman" w:cs="Times New Roman"/>
          <w:sz w:val="24"/>
          <w:szCs w:val="24"/>
        </w:rPr>
        <w:t>, 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77777777" w:rsidR="00DC566D" w:rsidRPr="00EB37F3" w:rsidRDefault="00DC566D" w:rsidP="00DC566D">
      <w:pPr>
        <w:pStyle w:val="ListParagraph"/>
        <w:numPr>
          <w:ilvl w:val="0"/>
          <w:numId w:val="5"/>
        </w:numPr>
        <w:rPr>
          <w:b/>
        </w:rPr>
      </w:pPr>
      <w:r w:rsidRPr="00EB37F3">
        <w:rPr>
          <w:b/>
        </w:rPr>
        <w:t xml:space="preserve">Explain why the amount to be expended for the commodity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356EF04D" w:rsidR="00DC566D" w:rsidRPr="00663FDE" w:rsidRDefault="00DC566D" w:rsidP="00DC566D">
      <w:pPr>
        <w:pStyle w:val="PlainText"/>
        <w:ind w:left="720"/>
        <w:jc w:val="both"/>
        <w:rPr>
          <w:rFonts w:ascii="Times New Roman" w:hAnsi="Times New Roman" w:cs="Times New Roman"/>
          <w:sz w:val="24"/>
          <w:szCs w:val="24"/>
        </w:rPr>
      </w:pPr>
      <w:r w:rsidRPr="00663FDE">
        <w:rPr>
          <w:rFonts w:ascii="Times New Roman" w:hAnsi="Times New Roman" w:cs="Times New Roman"/>
          <w:sz w:val="24"/>
          <w:szCs w:val="24"/>
        </w:rPr>
        <w:t xml:space="preserve">The estimated amount to be expended is for the </w:t>
      </w:r>
      <w:r w:rsidRPr="00663FDE">
        <w:rPr>
          <w:rFonts w:ascii="Times New Roman" w:eastAsia="Times New Roman" w:hAnsi="Times New Roman" w:cs="Times New Roman"/>
          <w:sz w:val="24"/>
          <w:szCs w:val="24"/>
        </w:rPr>
        <w:t xml:space="preserve">purchase of the </w:t>
      </w:r>
      <w:r w:rsidR="00663FDE" w:rsidRPr="00663FDE">
        <w:rPr>
          <w:b/>
        </w:rPr>
        <w:t>GI/</w:t>
      </w:r>
      <w:proofErr w:type="spellStart"/>
      <w:r w:rsidR="00663FDE" w:rsidRPr="00663FDE">
        <w:rPr>
          <w:b/>
        </w:rPr>
        <w:t>Bronch</w:t>
      </w:r>
      <w:proofErr w:type="spellEnd"/>
      <w:r w:rsidR="00663FDE" w:rsidRPr="00663FDE">
        <w:rPr>
          <w:b/>
        </w:rPr>
        <w:t xml:space="preserve"> Mentor and LAP Mentor Express System Renewal Service Agreement</w:t>
      </w:r>
      <w:r w:rsidR="00941BC6" w:rsidRPr="00663FDE">
        <w:t xml:space="preserve"> </w:t>
      </w:r>
      <w:r w:rsidRPr="00663FDE">
        <w:rPr>
          <w:rFonts w:ascii="Times New Roman" w:hAnsi="Times New Roman" w:cs="Times New Roman"/>
          <w:sz w:val="24"/>
          <w:szCs w:val="24"/>
        </w:rPr>
        <w:t xml:space="preserve">is </w:t>
      </w:r>
      <w:r w:rsidRPr="00663FDE">
        <w:rPr>
          <w:rFonts w:ascii="Times New Roman" w:hAnsi="Times New Roman" w:cs="Times New Roman"/>
          <w:bCs/>
          <w:sz w:val="24"/>
          <w:szCs w:val="24"/>
        </w:rPr>
        <w:t>$</w:t>
      </w:r>
      <w:r w:rsidR="00663FDE" w:rsidRPr="00663FDE">
        <w:rPr>
          <w:rFonts w:ascii="Times New Roman" w:hAnsi="Times New Roman" w:cs="Times New Roman"/>
          <w:bCs/>
          <w:sz w:val="24"/>
          <w:szCs w:val="24"/>
        </w:rPr>
        <w:t>60</w:t>
      </w:r>
      <w:r w:rsidR="00941BC6" w:rsidRPr="00663FDE">
        <w:rPr>
          <w:rFonts w:ascii="Times New Roman" w:hAnsi="Times New Roman" w:cs="Times New Roman"/>
          <w:bCs/>
          <w:sz w:val="24"/>
          <w:szCs w:val="24"/>
        </w:rPr>
        <w:t>,500.00</w:t>
      </w:r>
      <w:r w:rsidRPr="00663FDE">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7B0A7AFE" w14:textId="77777777" w:rsidR="00663FDE" w:rsidRDefault="00663FDE" w:rsidP="00DC566D">
      <w:pPr>
        <w:pStyle w:val="ListParagraph"/>
        <w:jc w:val="both"/>
        <w:rPr>
          <w:rFonts w:eastAsia="Calibri"/>
        </w:rPr>
      </w:pPr>
    </w:p>
    <w:p w14:paraId="48978D1A" w14:textId="7C05869F"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5C1D5E94" w:rsidR="00DC566D" w:rsidRDefault="00DC566D" w:rsidP="002D2B69"/>
    <w:p w14:paraId="6DC23ACA" w14:textId="4F564E38" w:rsidR="00663FDE" w:rsidRDefault="00663FDE" w:rsidP="002D2B69"/>
    <w:p w14:paraId="3D03977B" w14:textId="77777777" w:rsidR="00663FDE" w:rsidRDefault="00663FDE"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97839A7" w:rsidR="002D2B69" w:rsidRDefault="002D2B69" w:rsidP="002D2B69">
      <w:r>
        <w:t xml:space="preserve">Interested parties who have reason to believe that the </w:t>
      </w:r>
      <w:r w:rsidR="00663FDE">
        <w:rPr>
          <w:b/>
        </w:rPr>
        <w:t>GI/</w:t>
      </w:r>
      <w:proofErr w:type="spellStart"/>
      <w:r w:rsidR="00663FDE">
        <w:rPr>
          <w:b/>
        </w:rPr>
        <w:t>Bronch</w:t>
      </w:r>
      <w:proofErr w:type="spellEnd"/>
      <w:r w:rsidR="00663FDE">
        <w:rPr>
          <w:b/>
        </w:rPr>
        <w:t xml:space="preserve"> Mentor and LAP Mentor Express System Renewal Service Agreement</w:t>
      </w:r>
      <w:r w:rsidR="00663FDE">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663FDE">
        <w:t xml:space="preserve">3D </w:t>
      </w:r>
      <w:r w:rsidR="00CD418D">
        <w:t>Systems Healthcare</w:t>
      </w:r>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EDAFDF9" w:rsidR="002D2B69" w:rsidRDefault="002D2B69" w:rsidP="00DC566D">
      <w:r>
        <w:t xml:space="preserve">Comments will be accepted at any time prior to </w:t>
      </w:r>
      <w:r w:rsidR="00CD418D" w:rsidRPr="00CD418D">
        <w:rPr>
          <w:b/>
        </w:rPr>
        <w:t>Friday, January 5</w:t>
      </w:r>
      <w:r w:rsidRPr="00CD418D">
        <w:rPr>
          <w:b/>
        </w:rPr>
        <w:t>, 201</w:t>
      </w:r>
      <w:r w:rsidR="006F31B1" w:rsidRPr="00CD418D">
        <w:rPr>
          <w:b/>
        </w:rPr>
        <w:t>7</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CD418D" w:rsidRDefault="002D2B69" w:rsidP="002D2B69">
                            <w:pPr>
                              <w:ind w:left="540" w:right="525"/>
                              <w:jc w:val="center"/>
                              <w:rPr>
                                <w:b/>
                              </w:rPr>
                            </w:pPr>
                            <w:r w:rsidRPr="00CD418D">
                              <w:rPr>
                                <w:b/>
                              </w:rPr>
                              <w:t>SUBMITTED IN RESPONSE TO</w:t>
                            </w:r>
                          </w:p>
                          <w:p w14:paraId="0E16ED23" w14:textId="36E1E616" w:rsidR="002D2B69" w:rsidRPr="00CD418D" w:rsidRDefault="002D2B69" w:rsidP="002D2B69">
                            <w:pPr>
                              <w:ind w:left="540" w:right="525"/>
                              <w:jc w:val="center"/>
                              <w:rPr>
                                <w:b/>
                              </w:rPr>
                            </w:pPr>
                            <w:r w:rsidRPr="00CD418D">
                              <w:rPr>
                                <w:b/>
                              </w:rPr>
                              <w:t xml:space="preserve">Sole Source Certification No. </w:t>
                            </w:r>
                            <w:r w:rsidR="00CD418D" w:rsidRPr="00CD418D">
                              <w:rPr>
                                <w:b/>
                              </w:rPr>
                              <w:t>SS009032</w:t>
                            </w:r>
                          </w:p>
                          <w:p w14:paraId="20940D37" w14:textId="41576247" w:rsidR="002D2B69" w:rsidRPr="00CD418D" w:rsidRDefault="002D2B69" w:rsidP="002D2B69">
                            <w:pPr>
                              <w:ind w:left="540" w:right="525"/>
                              <w:jc w:val="center"/>
                              <w:rPr>
                                <w:b/>
                              </w:rPr>
                            </w:pPr>
                            <w:r w:rsidRPr="00CD418D">
                              <w:rPr>
                                <w:b/>
                              </w:rPr>
                              <w:t xml:space="preserve">Accepted until </w:t>
                            </w:r>
                            <w:r w:rsidR="00CD418D" w:rsidRPr="00CD418D">
                              <w:rPr>
                                <w:b/>
                              </w:rPr>
                              <w:t>January 5, 2018</w:t>
                            </w:r>
                            <w:r w:rsidRPr="00CD418D">
                              <w:rPr>
                                <w:b/>
                              </w:rPr>
                              <w:t>, at 3:00 p.m.</w:t>
                            </w:r>
                          </w:p>
                          <w:p w14:paraId="6ACBC4FB" w14:textId="77777777" w:rsidR="002D2B69" w:rsidRPr="00CD418D" w:rsidRDefault="002D2B69" w:rsidP="002D2B69">
                            <w:pPr>
                              <w:ind w:left="540" w:right="525"/>
                              <w:jc w:val="center"/>
                              <w:rPr>
                                <w:b/>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CD418D" w:rsidRDefault="002D2B69" w:rsidP="002D2B69">
                      <w:pPr>
                        <w:ind w:left="540" w:right="525"/>
                        <w:jc w:val="center"/>
                        <w:rPr>
                          <w:b/>
                        </w:rPr>
                      </w:pPr>
                      <w:r w:rsidRPr="00CD418D">
                        <w:rPr>
                          <w:b/>
                        </w:rPr>
                        <w:t>SUBMITTED IN RESPONSE TO</w:t>
                      </w:r>
                    </w:p>
                    <w:p w14:paraId="0E16ED23" w14:textId="36E1E616" w:rsidR="002D2B69" w:rsidRPr="00CD418D" w:rsidRDefault="002D2B69" w:rsidP="002D2B69">
                      <w:pPr>
                        <w:ind w:left="540" w:right="525"/>
                        <w:jc w:val="center"/>
                        <w:rPr>
                          <w:b/>
                        </w:rPr>
                      </w:pPr>
                      <w:r w:rsidRPr="00CD418D">
                        <w:rPr>
                          <w:b/>
                        </w:rPr>
                        <w:t xml:space="preserve">Sole Source Certification No. </w:t>
                      </w:r>
                      <w:r w:rsidR="00CD418D" w:rsidRPr="00CD418D">
                        <w:rPr>
                          <w:b/>
                        </w:rPr>
                        <w:t>SS009032</w:t>
                      </w:r>
                    </w:p>
                    <w:p w14:paraId="20940D37" w14:textId="41576247" w:rsidR="002D2B69" w:rsidRPr="00CD418D" w:rsidRDefault="002D2B69" w:rsidP="002D2B69">
                      <w:pPr>
                        <w:ind w:left="540" w:right="525"/>
                        <w:jc w:val="center"/>
                        <w:rPr>
                          <w:b/>
                        </w:rPr>
                      </w:pPr>
                      <w:r w:rsidRPr="00CD418D">
                        <w:rPr>
                          <w:b/>
                        </w:rPr>
                        <w:t xml:space="preserve">Accepted until </w:t>
                      </w:r>
                      <w:r w:rsidR="00CD418D" w:rsidRPr="00CD418D">
                        <w:rPr>
                          <w:b/>
                        </w:rPr>
                        <w:t>January 5, 2018</w:t>
                      </w:r>
                      <w:r w:rsidRPr="00CD418D">
                        <w:rPr>
                          <w:b/>
                        </w:rPr>
                        <w:t>, at 3:00 p.m.</w:t>
                      </w:r>
                    </w:p>
                    <w:p w14:paraId="6ACBC4FB" w14:textId="77777777" w:rsidR="002D2B69" w:rsidRPr="00CD418D" w:rsidRDefault="002D2B69" w:rsidP="002D2B69">
                      <w:pPr>
                        <w:ind w:left="540" w:right="525"/>
                        <w:jc w:val="center"/>
                        <w:rPr>
                          <w:b/>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506BCE"/>
    <w:rsid w:val="00600E14"/>
    <w:rsid w:val="00663FDE"/>
    <w:rsid w:val="006653BF"/>
    <w:rsid w:val="006B61DB"/>
    <w:rsid w:val="006F31B1"/>
    <w:rsid w:val="00727A60"/>
    <w:rsid w:val="00736D02"/>
    <w:rsid w:val="007A445D"/>
    <w:rsid w:val="009415BF"/>
    <w:rsid w:val="00941BC6"/>
    <w:rsid w:val="009B01B7"/>
    <w:rsid w:val="009D150D"/>
    <w:rsid w:val="00AD3D7B"/>
    <w:rsid w:val="00B25F96"/>
    <w:rsid w:val="00B4728B"/>
    <w:rsid w:val="00B96F08"/>
    <w:rsid w:val="00C2674D"/>
    <w:rsid w:val="00C46938"/>
    <w:rsid w:val="00CA7E6A"/>
    <w:rsid w:val="00CD418D"/>
    <w:rsid w:val="00D65EE6"/>
    <w:rsid w:val="00DA3D49"/>
    <w:rsid w:val="00DC566D"/>
    <w:rsid w:val="00DC61A1"/>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2017-12-13T18:52:00Z</dcterms:created>
  <dcterms:modified xsi:type="dcterms:W3CDTF">2017-12-13T18:52:00Z</dcterms:modified>
</cp:coreProperties>
</file>