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58A7701F"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561DE0">
        <w:rPr>
          <w:noProof/>
        </w:rPr>
        <w:t>2/13/2018</w:t>
      </w:r>
      <w:r w:rsidR="00C2674D">
        <w:fldChar w:fldCharType="end"/>
      </w:r>
    </w:p>
    <w:p w14:paraId="67E3AF81" w14:textId="77777777" w:rsidR="00C2674D" w:rsidRDefault="00C2674D" w:rsidP="002D2B69"/>
    <w:p w14:paraId="39111945" w14:textId="040D217D"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1D4764">
        <w:rPr>
          <w:b/>
          <w:color w:val="FF0000"/>
        </w:rPr>
        <w:t>SS</w:t>
      </w:r>
      <w:r w:rsidR="00561DE0">
        <w:rPr>
          <w:b/>
          <w:color w:val="FF0000"/>
        </w:rPr>
        <w:t>009046</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46CB7678" w:rsidR="00DC61A1" w:rsidRPr="00F415C1" w:rsidRDefault="00DC61A1" w:rsidP="00F415C1">
      <w:pPr>
        <w:jc w:val="both"/>
        <w:rPr>
          <w:b/>
        </w:rPr>
      </w:pPr>
      <w:r w:rsidRPr="00F415C1">
        <w:t xml:space="preserve">Regarding UMMC Sole Source Certification Number </w:t>
      </w:r>
      <w:r w:rsidR="00561DE0">
        <w:rPr>
          <w:b/>
        </w:rPr>
        <w:t>SS009046</w:t>
      </w:r>
      <w:r w:rsidRPr="00F415C1">
        <w:t xml:space="preserve"> for </w:t>
      </w:r>
      <w:r w:rsidR="00E01720">
        <w:rPr>
          <w:b/>
        </w:rPr>
        <w:t>GraphPad Prism Subscription Renewal</w:t>
      </w:r>
      <w:r w:rsidRPr="00F415C1">
        <w:t xml:space="preserve">, please be advised that UMMC intends to award the purchase of the </w:t>
      </w:r>
      <w:r w:rsidR="00E01720">
        <w:rPr>
          <w:b/>
        </w:rPr>
        <w:t>GraphPad Prism Subscription Renewal</w:t>
      </w:r>
      <w:r w:rsidRPr="00F415C1">
        <w:rPr>
          <w:b/>
        </w:rPr>
        <w:t xml:space="preserve">, </w:t>
      </w:r>
      <w:r w:rsidRPr="00F415C1">
        <w:t xml:space="preserve">to </w:t>
      </w:r>
      <w:r w:rsidR="00E01720">
        <w:rPr>
          <w:b/>
        </w:rPr>
        <w:t>GraphPad Software Inc.</w:t>
      </w:r>
      <w:r w:rsidR="00F415C1" w:rsidRPr="00F415C1">
        <w:rPr>
          <w:b/>
        </w:rPr>
        <w:t>, as</w:t>
      </w:r>
      <w:r w:rsidRPr="00F415C1">
        <w:t xml:space="preserve"> the sole source provider of </w:t>
      </w:r>
      <w:r w:rsidR="00E01720">
        <w:rPr>
          <w:b/>
        </w:rPr>
        <w:t>GraphPad Prism Subscription Renewal</w:t>
      </w:r>
      <w:r w:rsidR="00F415C1" w:rsidRPr="00F415C1">
        <w:rPr>
          <w:b/>
        </w:rPr>
        <w:t>.</w:t>
      </w:r>
    </w:p>
    <w:p w14:paraId="4120E373" w14:textId="35AE506B" w:rsidR="002D2B69" w:rsidRPr="001D4764" w:rsidRDefault="002D2B69" w:rsidP="0001425C">
      <w:pPr>
        <w:jc w:val="both"/>
        <w:rPr>
          <w:b/>
          <w:color w:val="FF0000"/>
        </w:rPr>
      </w:pP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Pr="00F415C1" w:rsidRDefault="002D2B69" w:rsidP="006B61DB">
            <w:r w:rsidRPr="00F415C1">
              <w:t>First Advertisement Date</w:t>
            </w:r>
          </w:p>
        </w:tc>
        <w:tc>
          <w:tcPr>
            <w:tcW w:w="3600" w:type="dxa"/>
          </w:tcPr>
          <w:p w14:paraId="74AFECDB" w14:textId="018F4F57" w:rsidR="002D2B69" w:rsidRPr="00F415C1" w:rsidRDefault="00561DE0" w:rsidP="006F31B1">
            <w:r>
              <w:t>February 16</w:t>
            </w:r>
            <w:r w:rsidR="000B3A8C">
              <w:t>,</w:t>
            </w:r>
            <w:r w:rsidR="00F415C1" w:rsidRPr="00F415C1">
              <w:t xml:space="preserve"> 2018</w:t>
            </w:r>
          </w:p>
        </w:tc>
      </w:tr>
      <w:tr w:rsidR="002D2B69" w14:paraId="1E58EC36" w14:textId="77777777" w:rsidTr="006B61DB">
        <w:trPr>
          <w:jc w:val="center"/>
        </w:trPr>
        <w:tc>
          <w:tcPr>
            <w:tcW w:w="4045" w:type="dxa"/>
          </w:tcPr>
          <w:p w14:paraId="5C145972" w14:textId="77777777" w:rsidR="002D2B69" w:rsidRPr="00F415C1" w:rsidRDefault="002D2B69" w:rsidP="006B61DB">
            <w:r w:rsidRPr="00F415C1">
              <w:t>Second Advertisement Date</w:t>
            </w:r>
          </w:p>
        </w:tc>
        <w:tc>
          <w:tcPr>
            <w:tcW w:w="3600" w:type="dxa"/>
          </w:tcPr>
          <w:p w14:paraId="13B83F16" w14:textId="11AC61CF" w:rsidR="002D2B69" w:rsidRPr="00F415C1" w:rsidRDefault="00561DE0" w:rsidP="006F31B1">
            <w:r>
              <w:t xml:space="preserve">February 23, </w:t>
            </w:r>
            <w:r w:rsidR="00F415C1" w:rsidRPr="00F415C1">
              <w:t xml:space="preserve"> 2018</w:t>
            </w:r>
          </w:p>
        </w:tc>
      </w:tr>
      <w:tr w:rsidR="001D4764" w:rsidRPr="001D4764" w14:paraId="5480224D" w14:textId="77777777" w:rsidTr="006B61DB">
        <w:trPr>
          <w:jc w:val="center"/>
        </w:trPr>
        <w:tc>
          <w:tcPr>
            <w:tcW w:w="4045" w:type="dxa"/>
          </w:tcPr>
          <w:p w14:paraId="546A9674" w14:textId="77777777" w:rsidR="002D2B69" w:rsidRPr="00F415C1" w:rsidRDefault="002D2B69" w:rsidP="006B61DB">
            <w:r w:rsidRPr="00F415C1">
              <w:t>Response Deadline from Objectors</w:t>
            </w:r>
          </w:p>
        </w:tc>
        <w:tc>
          <w:tcPr>
            <w:tcW w:w="3600" w:type="dxa"/>
          </w:tcPr>
          <w:p w14:paraId="181ABAE2" w14:textId="2A75CED8" w:rsidR="002D2B69" w:rsidRPr="00F415C1" w:rsidRDefault="00561DE0" w:rsidP="00941BC6">
            <w:r>
              <w:t>March 2</w:t>
            </w:r>
            <w:r w:rsidR="00DC61A1" w:rsidRPr="00F415C1">
              <w:t>, 2018</w:t>
            </w:r>
            <w:r w:rsidR="002D2B69" w:rsidRPr="00F415C1">
              <w:t>, at 3:00 p.m. Central Time</w:t>
            </w:r>
          </w:p>
        </w:tc>
      </w:tr>
      <w:tr w:rsidR="002D2B69" w:rsidRPr="001D4764" w14:paraId="23643A0C" w14:textId="77777777" w:rsidTr="006B61DB">
        <w:trPr>
          <w:jc w:val="center"/>
        </w:trPr>
        <w:tc>
          <w:tcPr>
            <w:tcW w:w="4045" w:type="dxa"/>
          </w:tcPr>
          <w:p w14:paraId="52B0D8A3" w14:textId="77777777" w:rsidR="002D2B69" w:rsidRPr="00F415C1" w:rsidRDefault="002D2B69" w:rsidP="006B61DB">
            <w:r w:rsidRPr="00F415C1">
              <w:t>Notice of Award/No Award Posted</w:t>
            </w:r>
          </w:p>
        </w:tc>
        <w:tc>
          <w:tcPr>
            <w:tcW w:w="3600" w:type="dxa"/>
          </w:tcPr>
          <w:p w14:paraId="6573B7EF" w14:textId="1AF360B7" w:rsidR="002D2B69" w:rsidRPr="00F415C1" w:rsidRDefault="002D2B69" w:rsidP="00561DE0">
            <w:r w:rsidRPr="00F415C1">
              <w:t xml:space="preserve">Not before </w:t>
            </w:r>
            <w:r w:rsidR="00561DE0">
              <w:t>March 6</w:t>
            </w:r>
            <w:r w:rsidR="00DC61A1" w:rsidRPr="00F415C1">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56002127"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2E891A97" w14:textId="6C4AC0CF" w:rsidR="00F415C1" w:rsidRPr="00F415C1" w:rsidRDefault="00E01720" w:rsidP="000F15D2">
      <w:pPr>
        <w:pStyle w:val="PlainText"/>
        <w:ind w:left="720"/>
        <w:jc w:val="both"/>
        <w:rPr>
          <w:rFonts w:ascii="Arial" w:hAnsi="Arial" w:cs="Arial"/>
        </w:rPr>
      </w:pPr>
      <w:r>
        <w:rPr>
          <w:rFonts w:ascii="Arial" w:hAnsi="Arial" w:cs="Arial"/>
        </w:rPr>
        <w:t>GraphPad Prism organizes and links data, graphs and analyses together.  Changes in this information automatically updates all related data graphs and analyses.</w:t>
      </w:r>
    </w:p>
    <w:p w14:paraId="2E264352" w14:textId="30364F33"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3FA1A0F" w:rsidR="00DC566D" w:rsidRPr="00EB37F3" w:rsidRDefault="00DC566D" w:rsidP="00DC566D">
      <w:pPr>
        <w:pStyle w:val="ListParagraph"/>
        <w:numPr>
          <w:ilvl w:val="0"/>
          <w:numId w:val="5"/>
        </w:numPr>
        <w:rPr>
          <w:b/>
        </w:rPr>
      </w:pPr>
      <w:r w:rsidRPr="00EB37F3">
        <w:rPr>
          <w:b/>
        </w:rPr>
        <w:t xml:space="preserve">Explain why the commodity is the only one (1) that </w:t>
      </w:r>
      <w:r w:rsidR="00D65EE6">
        <w:rPr>
          <w:b/>
        </w:rPr>
        <w:t xml:space="preserve">can meet the needs of the </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1B4764CC" w14:textId="078FD821" w:rsidR="00F415C1" w:rsidRPr="00F415C1" w:rsidRDefault="00E01720" w:rsidP="00F415C1">
      <w:pPr>
        <w:pStyle w:val="BodyText"/>
        <w:kinsoku w:val="0"/>
        <w:overflowPunct w:val="0"/>
        <w:spacing w:before="43"/>
        <w:ind w:left="834" w:right="405"/>
        <w:rPr>
          <w:sz w:val="22"/>
          <w:szCs w:val="22"/>
        </w:rPr>
      </w:pPr>
      <w:r>
        <w:rPr>
          <w:sz w:val="22"/>
          <w:szCs w:val="22"/>
        </w:rPr>
        <w:t>Prism also includes help and teaching inform</w:t>
      </w:r>
      <w:r w:rsidR="006851BD">
        <w:rPr>
          <w:sz w:val="22"/>
          <w:szCs w:val="22"/>
        </w:rPr>
        <w:t>ation for guidance in statistic</w:t>
      </w:r>
      <w:r>
        <w:rPr>
          <w:sz w:val="22"/>
          <w:szCs w:val="22"/>
        </w:rPr>
        <w:t>al test selection and graph creation.</w:t>
      </w:r>
    </w:p>
    <w:p w14:paraId="1DD6C25C" w14:textId="77777777" w:rsidR="000F15D2" w:rsidRPr="00F415C1" w:rsidRDefault="000F15D2" w:rsidP="000F15D2">
      <w:pPr>
        <w:pStyle w:val="PlainText"/>
        <w:ind w:left="720"/>
        <w:jc w:val="both"/>
        <w:rPr>
          <w:rFonts w:ascii="Times New Roman" w:hAnsi="Times New Roman" w:cs="Times New Roman"/>
          <w:b/>
          <w:szCs w:val="22"/>
        </w:rPr>
      </w:pPr>
    </w:p>
    <w:p w14:paraId="53807823" w14:textId="77777777"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34AED622" w14:textId="549A1F26" w:rsidR="00F415C1" w:rsidRPr="00F415C1" w:rsidRDefault="00E01720" w:rsidP="00F415C1">
      <w:pPr>
        <w:pStyle w:val="BodyText"/>
        <w:kinsoku w:val="0"/>
        <w:overflowPunct w:val="0"/>
        <w:spacing w:before="63"/>
        <w:ind w:left="834" w:right="234"/>
        <w:rPr>
          <w:sz w:val="22"/>
          <w:szCs w:val="22"/>
        </w:rPr>
      </w:pPr>
      <w:r>
        <w:rPr>
          <w:sz w:val="22"/>
          <w:szCs w:val="22"/>
        </w:rPr>
        <w:t>GraphPad has all of the features of Prism or functions in precisely the same way</w:t>
      </w:r>
      <w:r w:rsidR="00F415C1" w:rsidRPr="00F415C1">
        <w:rPr>
          <w:sz w:val="22"/>
          <w:szCs w:val="22"/>
        </w:rPr>
        <w:t>.</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1DF5C454"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w:t>
      </w:r>
      <w:r w:rsidRPr="00F415C1">
        <w:rPr>
          <w:rFonts w:ascii="Times New Roman" w:hAnsi="Times New Roman" w:cs="Times New Roman"/>
          <w:sz w:val="24"/>
          <w:szCs w:val="24"/>
        </w:rPr>
        <w:t xml:space="preserve">from </w:t>
      </w:r>
      <w:r w:rsidR="00E01720" w:rsidRPr="00E01720">
        <w:rPr>
          <w:b/>
        </w:rPr>
        <w:t>GraphPad Software Inc</w:t>
      </w:r>
      <w:r w:rsidR="00E01720">
        <w:rPr>
          <w:b/>
        </w:rPr>
        <w:t>.</w:t>
      </w:r>
      <w:r w:rsidR="00F415C1" w:rsidRPr="00F415C1">
        <w:rPr>
          <w:rFonts w:ascii="Times New Roman" w:hAnsi="Times New Roman" w:cs="Times New Roman"/>
          <w:b/>
          <w:sz w:val="24"/>
          <w:szCs w:val="24"/>
        </w:rPr>
        <w:t>,</w:t>
      </w:r>
      <w:r w:rsidRPr="00F415C1">
        <w:rPr>
          <w:rFonts w:ascii="Times New Roman" w:hAnsi="Times New Roman" w:cs="Times New Roman"/>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77777777" w:rsidR="00DC566D" w:rsidRPr="00EB37F3" w:rsidRDefault="00DC566D" w:rsidP="00DC566D">
      <w:pPr>
        <w:pStyle w:val="ListParagraph"/>
        <w:numPr>
          <w:ilvl w:val="0"/>
          <w:numId w:val="5"/>
        </w:numPr>
        <w:rPr>
          <w:b/>
        </w:rPr>
      </w:pPr>
      <w:r w:rsidRPr="00EB37F3">
        <w:rPr>
          <w:b/>
        </w:rPr>
        <w:t xml:space="preserve">Explain why the amount to be expended for the commodity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2B76D7F6" w:rsidR="00DC566D" w:rsidRPr="00F415C1" w:rsidRDefault="00DC566D" w:rsidP="00DC566D">
      <w:pPr>
        <w:pStyle w:val="PlainText"/>
        <w:ind w:left="720"/>
        <w:jc w:val="both"/>
        <w:rPr>
          <w:rFonts w:ascii="Times New Roman" w:hAnsi="Times New Roman" w:cs="Times New Roman"/>
          <w:sz w:val="24"/>
          <w:szCs w:val="24"/>
        </w:rPr>
      </w:pPr>
      <w:r w:rsidRPr="00F415C1">
        <w:rPr>
          <w:rFonts w:ascii="Times New Roman" w:hAnsi="Times New Roman" w:cs="Times New Roman"/>
          <w:sz w:val="24"/>
          <w:szCs w:val="24"/>
        </w:rPr>
        <w:t xml:space="preserve">The estimated amount to be expended is for the </w:t>
      </w:r>
      <w:r w:rsidRPr="00F415C1">
        <w:rPr>
          <w:rFonts w:ascii="Times New Roman" w:eastAsia="Times New Roman" w:hAnsi="Times New Roman" w:cs="Times New Roman"/>
          <w:sz w:val="24"/>
          <w:szCs w:val="24"/>
        </w:rPr>
        <w:t xml:space="preserve">purchase of the </w:t>
      </w:r>
      <w:r w:rsidR="00E01720">
        <w:rPr>
          <w:rFonts w:ascii="Arial" w:hAnsi="Arial" w:cs="Arial"/>
        </w:rPr>
        <w:t>GraphPad Prism</w:t>
      </w:r>
      <w:r w:rsidR="00941BC6" w:rsidRPr="00F415C1">
        <w:t xml:space="preserve"> </w:t>
      </w:r>
      <w:r w:rsidRPr="00F415C1">
        <w:rPr>
          <w:rFonts w:ascii="Times New Roman" w:hAnsi="Times New Roman" w:cs="Times New Roman"/>
          <w:sz w:val="24"/>
          <w:szCs w:val="24"/>
        </w:rPr>
        <w:t xml:space="preserve">is </w:t>
      </w:r>
      <w:r w:rsidRPr="00F415C1">
        <w:rPr>
          <w:rFonts w:ascii="Times New Roman" w:hAnsi="Times New Roman" w:cs="Times New Roman"/>
          <w:bCs/>
          <w:sz w:val="24"/>
          <w:szCs w:val="24"/>
        </w:rPr>
        <w:t>$</w:t>
      </w:r>
      <w:r w:rsidR="00E01720">
        <w:rPr>
          <w:rFonts w:ascii="Times New Roman" w:hAnsi="Times New Roman" w:cs="Times New Roman"/>
          <w:bCs/>
          <w:sz w:val="24"/>
          <w:szCs w:val="24"/>
        </w:rPr>
        <w:t>13</w:t>
      </w:r>
      <w:r w:rsidR="00941BC6" w:rsidRPr="00F415C1">
        <w:rPr>
          <w:rFonts w:ascii="Times New Roman" w:hAnsi="Times New Roman" w:cs="Times New Roman"/>
          <w:bCs/>
          <w:sz w:val="24"/>
          <w:szCs w:val="24"/>
        </w:rPr>
        <w:t>,500.00</w:t>
      </w:r>
      <w:r w:rsidRPr="00F415C1">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35BEF16F" w14:textId="77777777" w:rsidR="00F415C1" w:rsidRDefault="00F415C1" w:rsidP="00DC566D">
      <w:pPr>
        <w:pStyle w:val="ListParagraph"/>
        <w:jc w:val="both"/>
        <w:rPr>
          <w:rFonts w:eastAsia="Calibri"/>
        </w:rPr>
      </w:pPr>
    </w:p>
    <w:p w14:paraId="48978D1A" w14:textId="1430F8A1"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0947CDB7" w:rsidR="006B61DB" w:rsidRDefault="006B61DB" w:rsidP="006B61DB">
      <w:pPr>
        <w:pStyle w:val="PlainText"/>
        <w:ind w:left="495"/>
        <w:jc w:val="both"/>
        <w:rPr>
          <w:rFonts w:ascii="Times New Roman" w:hAnsi="Times New Roman" w:cs="Times New Roman"/>
          <w:sz w:val="24"/>
          <w:szCs w:val="24"/>
        </w:rPr>
      </w:pPr>
    </w:p>
    <w:p w14:paraId="22AB94B0" w14:textId="2B73E80D" w:rsidR="00E01720" w:rsidRDefault="00E01720" w:rsidP="006B61DB">
      <w:pPr>
        <w:pStyle w:val="PlainText"/>
        <w:ind w:left="495"/>
        <w:jc w:val="both"/>
        <w:rPr>
          <w:rFonts w:ascii="Times New Roman" w:hAnsi="Times New Roman" w:cs="Times New Roman"/>
          <w:sz w:val="24"/>
          <w:szCs w:val="24"/>
        </w:rPr>
      </w:pPr>
    </w:p>
    <w:p w14:paraId="1899F279" w14:textId="64F7C4D3" w:rsidR="00E01720" w:rsidRDefault="00E01720" w:rsidP="006B61DB">
      <w:pPr>
        <w:pStyle w:val="PlainText"/>
        <w:ind w:left="495"/>
        <w:jc w:val="both"/>
        <w:rPr>
          <w:rFonts w:ascii="Times New Roman" w:hAnsi="Times New Roman" w:cs="Times New Roman"/>
          <w:sz w:val="24"/>
          <w:szCs w:val="24"/>
        </w:rPr>
      </w:pPr>
    </w:p>
    <w:p w14:paraId="1046CDB0" w14:textId="074D9628" w:rsidR="00E01720" w:rsidRDefault="00E01720" w:rsidP="006B61DB">
      <w:pPr>
        <w:pStyle w:val="PlainText"/>
        <w:ind w:left="495"/>
        <w:jc w:val="both"/>
        <w:rPr>
          <w:rFonts w:ascii="Times New Roman" w:hAnsi="Times New Roman" w:cs="Times New Roman"/>
          <w:sz w:val="24"/>
          <w:szCs w:val="24"/>
        </w:rPr>
      </w:pPr>
    </w:p>
    <w:p w14:paraId="46863F5E" w14:textId="2739D3E3" w:rsidR="00E01720" w:rsidRDefault="00E01720" w:rsidP="006B61DB">
      <w:pPr>
        <w:pStyle w:val="PlainText"/>
        <w:ind w:left="495"/>
        <w:jc w:val="both"/>
        <w:rPr>
          <w:rFonts w:ascii="Times New Roman" w:hAnsi="Times New Roman" w:cs="Times New Roman"/>
          <w:sz w:val="24"/>
          <w:szCs w:val="24"/>
        </w:rPr>
      </w:pPr>
    </w:p>
    <w:p w14:paraId="70828407" w14:textId="5A0FF534" w:rsidR="00E01720" w:rsidRDefault="00E01720" w:rsidP="006B61DB">
      <w:pPr>
        <w:pStyle w:val="PlainText"/>
        <w:ind w:left="495"/>
        <w:jc w:val="both"/>
        <w:rPr>
          <w:rFonts w:ascii="Times New Roman" w:hAnsi="Times New Roman" w:cs="Times New Roman"/>
          <w:sz w:val="24"/>
          <w:szCs w:val="24"/>
        </w:rPr>
      </w:pPr>
    </w:p>
    <w:p w14:paraId="313EC50D" w14:textId="501A528C" w:rsidR="00E01720" w:rsidRDefault="00E01720" w:rsidP="006B61DB">
      <w:pPr>
        <w:pStyle w:val="PlainText"/>
        <w:ind w:left="495"/>
        <w:jc w:val="both"/>
        <w:rPr>
          <w:rFonts w:ascii="Times New Roman" w:hAnsi="Times New Roman" w:cs="Times New Roman"/>
          <w:sz w:val="24"/>
          <w:szCs w:val="24"/>
        </w:rPr>
      </w:pPr>
    </w:p>
    <w:p w14:paraId="1CDDA1FF" w14:textId="7D9C8501" w:rsidR="00E01720" w:rsidRDefault="00E01720" w:rsidP="006B61DB">
      <w:pPr>
        <w:pStyle w:val="PlainText"/>
        <w:ind w:left="495"/>
        <w:jc w:val="both"/>
        <w:rPr>
          <w:rFonts w:ascii="Times New Roman" w:hAnsi="Times New Roman" w:cs="Times New Roman"/>
          <w:sz w:val="24"/>
          <w:szCs w:val="24"/>
        </w:rPr>
      </w:pPr>
    </w:p>
    <w:p w14:paraId="78A7819A" w14:textId="4D23F618" w:rsidR="00E01720" w:rsidRDefault="00E01720" w:rsidP="006B61DB">
      <w:pPr>
        <w:pStyle w:val="PlainText"/>
        <w:ind w:left="495"/>
        <w:jc w:val="both"/>
        <w:rPr>
          <w:rFonts w:ascii="Times New Roman" w:hAnsi="Times New Roman" w:cs="Times New Roman"/>
          <w:sz w:val="24"/>
          <w:szCs w:val="24"/>
        </w:rPr>
      </w:pPr>
    </w:p>
    <w:p w14:paraId="77A4C803" w14:textId="079A1E5E" w:rsidR="00E01720" w:rsidRDefault="00E01720" w:rsidP="006B61DB">
      <w:pPr>
        <w:pStyle w:val="PlainText"/>
        <w:ind w:left="495"/>
        <w:jc w:val="both"/>
        <w:rPr>
          <w:rFonts w:ascii="Times New Roman" w:hAnsi="Times New Roman" w:cs="Times New Roman"/>
          <w:sz w:val="24"/>
          <w:szCs w:val="24"/>
        </w:rPr>
      </w:pPr>
    </w:p>
    <w:p w14:paraId="3E8BB89E" w14:textId="11364F48" w:rsidR="00E01720" w:rsidRDefault="00E01720" w:rsidP="006B61DB">
      <w:pPr>
        <w:pStyle w:val="PlainText"/>
        <w:ind w:left="495"/>
        <w:jc w:val="both"/>
        <w:rPr>
          <w:rFonts w:ascii="Times New Roman" w:hAnsi="Times New Roman" w:cs="Times New Roman"/>
          <w:sz w:val="24"/>
          <w:szCs w:val="24"/>
        </w:rPr>
      </w:pPr>
    </w:p>
    <w:p w14:paraId="6B8C3460" w14:textId="7CC2420E" w:rsidR="00E01720" w:rsidRDefault="00E01720" w:rsidP="006B61DB">
      <w:pPr>
        <w:pStyle w:val="PlainText"/>
        <w:ind w:left="495"/>
        <w:jc w:val="both"/>
        <w:rPr>
          <w:rFonts w:ascii="Times New Roman" w:hAnsi="Times New Roman" w:cs="Times New Roman"/>
          <w:sz w:val="24"/>
          <w:szCs w:val="24"/>
        </w:rPr>
      </w:pPr>
    </w:p>
    <w:p w14:paraId="436D049A" w14:textId="485668FA" w:rsidR="00E01720" w:rsidRDefault="00E01720" w:rsidP="006B61DB">
      <w:pPr>
        <w:pStyle w:val="PlainText"/>
        <w:ind w:left="495"/>
        <w:jc w:val="both"/>
        <w:rPr>
          <w:rFonts w:ascii="Times New Roman" w:hAnsi="Times New Roman" w:cs="Times New Roman"/>
          <w:sz w:val="24"/>
          <w:szCs w:val="24"/>
        </w:rPr>
      </w:pPr>
    </w:p>
    <w:p w14:paraId="36062147" w14:textId="77777777" w:rsidR="00E01720" w:rsidRPr="006B61DB" w:rsidRDefault="00E01720"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5D20CFF" w:rsidR="002D2B69" w:rsidRDefault="002D2B69" w:rsidP="002D2B69">
      <w:r>
        <w:t xml:space="preserve">Interested parties who have reason to believe that the </w:t>
      </w:r>
      <w:r w:rsidR="00E01720">
        <w:rPr>
          <w:rFonts w:ascii="Arial" w:hAnsi="Arial" w:cs="Arial"/>
          <w:b/>
        </w:rPr>
        <w:t>Grap</w:t>
      </w:r>
      <w:r w:rsidR="00561DE0">
        <w:rPr>
          <w:rFonts w:ascii="Arial" w:hAnsi="Arial" w:cs="Arial"/>
          <w:b/>
        </w:rPr>
        <w:t>h</w:t>
      </w:r>
      <w:r w:rsidR="00E01720">
        <w:rPr>
          <w:rFonts w:ascii="Arial" w:hAnsi="Arial" w:cs="Arial"/>
          <w:b/>
        </w:rPr>
        <w:t>Pad Prism Subscription Renewal</w:t>
      </w:r>
      <w:r w:rsidR="00F415C1">
        <w:rPr>
          <w:rFonts w:ascii="Arial" w:hAnsi="Arial" w:cs="Arial"/>
        </w:rPr>
        <w:t>,</w:t>
      </w:r>
      <w:r w:rsidR="00F415C1">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E01720">
        <w:rPr>
          <w:b/>
        </w:rPr>
        <w:t>GraphPad Software, Inc.</w:t>
      </w:r>
      <w:r w:rsidR="005E1425" w:rsidRPr="005E1425">
        <w:rPr>
          <w:b/>
        </w:rPr>
        <w:t>)</w:t>
      </w:r>
      <w:r w:rsidR="00EE05F8" w:rsidRPr="005E1425">
        <w:t>.</w:t>
      </w:r>
      <w:r w:rsidR="00DC566D" w:rsidRPr="005E1425">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31D353E" w:rsidR="002D2B69" w:rsidRDefault="002D2B69" w:rsidP="00DC566D">
      <w:r>
        <w:t xml:space="preserve">Comments will be accepted at any time prior to </w:t>
      </w:r>
      <w:r w:rsidR="000B3A8C">
        <w:rPr>
          <w:b/>
        </w:rPr>
        <w:t>Friday, March 2</w:t>
      </w:r>
      <w:r w:rsidR="005E1425" w:rsidRPr="005E1425">
        <w:rPr>
          <w:b/>
        </w:rPr>
        <w:t>, 2018</w:t>
      </w:r>
      <w:r w:rsidRPr="005E1425">
        <w:rPr>
          <w:b/>
        </w:rPr>
        <w:t xml:space="preserve">, </w:t>
      </w:r>
      <w:r w:rsidRPr="002C3465">
        <w:rPr>
          <w:b/>
        </w:rPr>
        <w:t>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5E1425" w:rsidRDefault="002D2B69" w:rsidP="002D2B69">
                            <w:pPr>
                              <w:ind w:left="540" w:right="525"/>
                              <w:jc w:val="center"/>
                              <w:rPr>
                                <w:b/>
                              </w:rPr>
                            </w:pPr>
                            <w:r w:rsidRPr="00DC3864">
                              <w:rPr>
                                <w:b/>
                              </w:rPr>
                              <w:t xml:space="preserve">SUBMITTED IN </w:t>
                            </w:r>
                            <w:r w:rsidRPr="005E1425">
                              <w:rPr>
                                <w:b/>
                              </w:rPr>
                              <w:t>RESPONSE TO</w:t>
                            </w:r>
                          </w:p>
                          <w:p w14:paraId="0E16ED23" w14:textId="3BABE45F" w:rsidR="002D2B69" w:rsidRPr="005E1425" w:rsidRDefault="002D2B69" w:rsidP="002D2B69">
                            <w:pPr>
                              <w:ind w:left="540" w:right="525"/>
                              <w:jc w:val="center"/>
                              <w:rPr>
                                <w:b/>
                              </w:rPr>
                            </w:pPr>
                            <w:r w:rsidRPr="005E1425">
                              <w:rPr>
                                <w:b/>
                              </w:rPr>
                              <w:t xml:space="preserve">Sole Source Certification No. </w:t>
                            </w:r>
                            <w:r w:rsidR="000B3A8C">
                              <w:rPr>
                                <w:b/>
                              </w:rPr>
                              <w:t>SS009046</w:t>
                            </w:r>
                          </w:p>
                          <w:p w14:paraId="20940D37" w14:textId="40715B65" w:rsidR="002D2B69" w:rsidRPr="005E1425" w:rsidRDefault="002D2B69" w:rsidP="002D2B69">
                            <w:pPr>
                              <w:ind w:left="540" w:right="525"/>
                              <w:jc w:val="center"/>
                              <w:rPr>
                                <w:b/>
                              </w:rPr>
                            </w:pPr>
                            <w:r w:rsidRPr="005E1425">
                              <w:rPr>
                                <w:b/>
                              </w:rPr>
                              <w:t xml:space="preserve">Accepted until </w:t>
                            </w:r>
                            <w:r w:rsidR="000B3A8C">
                              <w:rPr>
                                <w:b/>
                              </w:rPr>
                              <w:t>Friday, March 2</w:t>
                            </w:r>
                            <w:r w:rsidR="005E1425" w:rsidRPr="005E1425">
                              <w:rPr>
                                <w:b/>
                              </w:rPr>
                              <w:t>, 2018</w:t>
                            </w:r>
                            <w:r w:rsidRPr="005E1425">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5E1425" w:rsidRDefault="002D2B69" w:rsidP="002D2B69">
                      <w:pPr>
                        <w:ind w:left="540" w:right="525"/>
                        <w:jc w:val="center"/>
                        <w:rPr>
                          <w:b/>
                        </w:rPr>
                      </w:pPr>
                      <w:r w:rsidRPr="00DC3864">
                        <w:rPr>
                          <w:b/>
                        </w:rPr>
                        <w:t xml:space="preserve">SUBMITTED IN </w:t>
                      </w:r>
                      <w:r w:rsidRPr="005E1425">
                        <w:rPr>
                          <w:b/>
                        </w:rPr>
                        <w:t>RESPONSE TO</w:t>
                      </w:r>
                    </w:p>
                    <w:p w14:paraId="0E16ED23" w14:textId="3BABE45F" w:rsidR="002D2B69" w:rsidRPr="005E1425" w:rsidRDefault="002D2B69" w:rsidP="002D2B69">
                      <w:pPr>
                        <w:ind w:left="540" w:right="525"/>
                        <w:jc w:val="center"/>
                        <w:rPr>
                          <w:b/>
                        </w:rPr>
                      </w:pPr>
                      <w:r w:rsidRPr="005E1425">
                        <w:rPr>
                          <w:b/>
                        </w:rPr>
                        <w:t xml:space="preserve">Sole Source Certification No. </w:t>
                      </w:r>
                      <w:r w:rsidR="000B3A8C">
                        <w:rPr>
                          <w:b/>
                        </w:rPr>
                        <w:t>SS009046</w:t>
                      </w:r>
                    </w:p>
                    <w:p w14:paraId="20940D37" w14:textId="40715B65" w:rsidR="002D2B69" w:rsidRPr="005E1425" w:rsidRDefault="002D2B69" w:rsidP="002D2B69">
                      <w:pPr>
                        <w:ind w:left="540" w:right="525"/>
                        <w:jc w:val="center"/>
                        <w:rPr>
                          <w:b/>
                        </w:rPr>
                      </w:pPr>
                      <w:r w:rsidRPr="005E1425">
                        <w:rPr>
                          <w:b/>
                        </w:rPr>
                        <w:t xml:space="preserve">Accepted until </w:t>
                      </w:r>
                      <w:r w:rsidR="000B3A8C">
                        <w:rPr>
                          <w:b/>
                        </w:rPr>
                        <w:t>Friday, March 2</w:t>
                      </w:r>
                      <w:r w:rsidR="005E1425" w:rsidRPr="005E1425">
                        <w:rPr>
                          <w:b/>
                        </w:rPr>
                        <w:t>, 2018</w:t>
                      </w:r>
                      <w:r w:rsidRPr="005E1425">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bookmarkStart w:id="0" w:name="_GoBack"/>
      <w:bookmarkEnd w:id="0"/>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B3A8C"/>
    <w:rsid w:val="000E2ADE"/>
    <w:rsid w:val="000F15D2"/>
    <w:rsid w:val="001D4764"/>
    <w:rsid w:val="002C3465"/>
    <w:rsid w:val="002D2405"/>
    <w:rsid w:val="002D2B69"/>
    <w:rsid w:val="002F1534"/>
    <w:rsid w:val="00506BCE"/>
    <w:rsid w:val="00561DE0"/>
    <w:rsid w:val="005E1425"/>
    <w:rsid w:val="00600E14"/>
    <w:rsid w:val="006653BF"/>
    <w:rsid w:val="006851BD"/>
    <w:rsid w:val="006B61DB"/>
    <w:rsid w:val="006F31B1"/>
    <w:rsid w:val="00727A60"/>
    <w:rsid w:val="00736D02"/>
    <w:rsid w:val="007A445D"/>
    <w:rsid w:val="00933B81"/>
    <w:rsid w:val="009415BF"/>
    <w:rsid w:val="00941BC6"/>
    <w:rsid w:val="009B01B7"/>
    <w:rsid w:val="009D150D"/>
    <w:rsid w:val="00AD3D7B"/>
    <w:rsid w:val="00B25F96"/>
    <w:rsid w:val="00B4728B"/>
    <w:rsid w:val="00B96F08"/>
    <w:rsid w:val="00C2674D"/>
    <w:rsid w:val="00C46938"/>
    <w:rsid w:val="00CA7E6A"/>
    <w:rsid w:val="00D65EE6"/>
    <w:rsid w:val="00DA3D49"/>
    <w:rsid w:val="00DC566D"/>
    <w:rsid w:val="00DC61A1"/>
    <w:rsid w:val="00E01720"/>
    <w:rsid w:val="00E25134"/>
    <w:rsid w:val="00E32357"/>
    <w:rsid w:val="00E654C5"/>
    <w:rsid w:val="00EC3087"/>
    <w:rsid w:val="00EE05F8"/>
    <w:rsid w:val="00EE2EDC"/>
    <w:rsid w:val="00F4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F415C1"/>
    <w:pPr>
      <w:widowControl w:val="0"/>
      <w:autoSpaceDE w:val="0"/>
      <w:autoSpaceDN w:val="0"/>
      <w:adjustRightInd w:val="0"/>
    </w:pPr>
    <w:rPr>
      <w:rFonts w:ascii="Arial" w:eastAsiaTheme="minorEastAsia" w:hAnsi="Arial" w:cs="Arial"/>
    </w:rPr>
  </w:style>
  <w:style w:type="character" w:customStyle="1" w:styleId="BodyTextChar">
    <w:name w:val="Body Text Char"/>
    <w:basedOn w:val="DefaultParagraphFont"/>
    <w:link w:val="BodyText"/>
    <w:uiPriority w:val="99"/>
    <w:rsid w:val="00F415C1"/>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2018-02-13T14:47:00Z</dcterms:created>
  <dcterms:modified xsi:type="dcterms:W3CDTF">2018-02-13T14:47:00Z</dcterms:modified>
</cp:coreProperties>
</file>