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D1973B5" w:rsidR="002D2B69" w:rsidRPr="000C58CD" w:rsidRDefault="002D2B69" w:rsidP="002D2B69">
      <w:pPr>
        <w:rPr>
          <w:b/>
        </w:rPr>
      </w:pPr>
      <w:r w:rsidRPr="000C58CD">
        <w:rPr>
          <w:b/>
        </w:rPr>
        <w:t xml:space="preserve">Date: </w:t>
      </w:r>
      <w:r w:rsidRPr="000C58CD">
        <w:rPr>
          <w:b/>
        </w:rPr>
        <w:tab/>
      </w:r>
      <w:r w:rsidR="00026285">
        <w:t>April 3, 2018</w:t>
      </w:r>
    </w:p>
    <w:p w14:paraId="24610532" w14:textId="77777777" w:rsidR="002D2B69" w:rsidRDefault="002D2B69" w:rsidP="002D2B69"/>
    <w:p w14:paraId="39111945" w14:textId="46AB4F32" w:rsidR="002D2B69" w:rsidRDefault="002D2B69" w:rsidP="009D150D">
      <w:pPr>
        <w:ind w:left="720" w:hanging="720"/>
      </w:pPr>
      <w:r w:rsidRPr="000C58CD">
        <w:rPr>
          <w:b/>
        </w:rPr>
        <w:t>Re:</w:t>
      </w:r>
      <w:r>
        <w:t xml:space="preserve"> </w:t>
      </w:r>
      <w:r>
        <w:tab/>
        <w:t xml:space="preserve">Sole Source Certification Number </w:t>
      </w:r>
      <w:r w:rsidR="001B22B0">
        <w:rPr>
          <w:b/>
        </w:rPr>
        <w:t>SS</w:t>
      </w:r>
      <w:r w:rsidR="00E536BF">
        <w:rPr>
          <w:b/>
        </w:rPr>
        <w:t>9051</w:t>
      </w:r>
      <w:r w:rsidRPr="000E2ADE">
        <w:rPr>
          <w:color w:val="FF0000"/>
        </w:rPr>
        <w:t xml:space="preserve"> </w:t>
      </w:r>
      <w:r>
        <w:t xml:space="preserve">for </w:t>
      </w:r>
      <w:r w:rsidR="00E536BF">
        <w:rPr>
          <w:b/>
        </w:rPr>
        <w:t>ExamSoft</w:t>
      </w:r>
      <w:r w:rsidR="009D150D" w:rsidRPr="006624AB">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77EAD27" w14:textId="77777777" w:rsidR="00E536BF" w:rsidRDefault="002D2B69" w:rsidP="0001425C">
      <w:pPr>
        <w:jc w:val="both"/>
      </w:pPr>
      <w:r>
        <w:t xml:space="preserve">Regarding UMMC Sole Source Certification Number </w:t>
      </w:r>
      <w:r w:rsidR="001B22B0">
        <w:rPr>
          <w:b/>
        </w:rPr>
        <w:t>SS</w:t>
      </w:r>
      <w:r w:rsidR="00765458">
        <w:rPr>
          <w:b/>
        </w:rPr>
        <w:t>90</w:t>
      </w:r>
      <w:r w:rsidR="00E536BF">
        <w:rPr>
          <w:b/>
        </w:rPr>
        <w:t>51</w:t>
      </w:r>
      <w:r w:rsidR="002D2405" w:rsidRPr="000E2ADE">
        <w:rPr>
          <w:color w:val="FF0000"/>
        </w:rPr>
        <w:t xml:space="preserve"> </w:t>
      </w:r>
      <w:r w:rsidR="009415BF">
        <w:t xml:space="preserve">for </w:t>
      </w:r>
      <w:r w:rsidR="00E536BF">
        <w:rPr>
          <w:b/>
        </w:rPr>
        <w:t>ExamSoft</w:t>
      </w:r>
      <w:r w:rsidRPr="004A46C1">
        <w:t xml:space="preserve">, please be advised that UMMC intends to award the purchase of </w:t>
      </w:r>
      <w:r w:rsidR="0001425C" w:rsidRPr="000A396E">
        <w:t xml:space="preserve">the </w:t>
      </w:r>
      <w:r w:rsidR="00E536BF">
        <w:rPr>
          <w:b/>
        </w:rPr>
        <w:t>ExamSoft</w:t>
      </w:r>
      <w:r w:rsidR="00AF2D42" w:rsidRPr="000E2ADE">
        <w:rPr>
          <w:b/>
          <w:color w:val="FF0000"/>
        </w:rPr>
        <w:t xml:space="preserve"> </w:t>
      </w:r>
      <w:r w:rsidRPr="004A46C1">
        <w:t xml:space="preserve">to </w:t>
      </w:r>
      <w:r w:rsidR="00E536BF">
        <w:rPr>
          <w:b/>
        </w:rPr>
        <w:t>ExamSoft Worldwide, Inc.</w:t>
      </w:r>
      <w:r w:rsidR="009D150D" w:rsidRPr="002D2405">
        <w:rPr>
          <w:color w:val="FF0000"/>
        </w:rPr>
        <w:t xml:space="preserve"> </w:t>
      </w:r>
      <w:r w:rsidR="00E536BF">
        <w:t>as the</w:t>
      </w:r>
    </w:p>
    <w:p w14:paraId="4120E373" w14:textId="4784A992" w:rsidR="002D2B69" w:rsidRDefault="00E536BF" w:rsidP="00E536BF">
      <w:pPr>
        <w:pStyle w:val="NoSpacing"/>
      </w:pPr>
      <w:proofErr w:type="gramStart"/>
      <w:r>
        <w:t>sole</w:t>
      </w:r>
      <w:proofErr w:type="gramEnd"/>
      <w:r>
        <w:t xml:space="preserve"> </w:t>
      </w:r>
      <w:r w:rsidR="002D2B69" w:rsidRPr="004A46C1">
        <w:t xml:space="preserve">source provider of </w:t>
      </w:r>
      <w:r w:rsidR="0001425C" w:rsidRPr="000A396E">
        <w:t xml:space="preserve">the </w:t>
      </w:r>
      <w:r>
        <w:t xml:space="preserve">ExamSoft.                                                                                                                                          </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8025FB0" w:rsidR="002D2B69" w:rsidRPr="007A274F" w:rsidRDefault="00E536BF" w:rsidP="006F31B1">
            <w:r>
              <w:t>April 13</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8A95919" w:rsidR="002D2B69" w:rsidRPr="007A274F" w:rsidRDefault="00026285" w:rsidP="00E536BF">
            <w:r>
              <w:t xml:space="preserve">April </w:t>
            </w:r>
            <w:r w:rsidR="00E536BF">
              <w:t>20</w:t>
            </w:r>
            <w:r>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78BBFEE" w:rsidR="002D2B69" w:rsidRPr="007A274F" w:rsidRDefault="00E536BF" w:rsidP="006F31B1">
            <w:r>
              <w:t>April 27</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85B401F" w:rsidR="002D2B69" w:rsidRPr="007A274F" w:rsidRDefault="002D2B69" w:rsidP="00E536BF">
            <w:r w:rsidRPr="007A274F">
              <w:t xml:space="preserve">Not before </w:t>
            </w:r>
            <w:r w:rsidR="00026285">
              <w:t xml:space="preserve">April </w:t>
            </w:r>
            <w:r w:rsidR="00E536BF">
              <w:t>27</w:t>
            </w:r>
            <w:r w:rsidR="00026285">
              <w:t>,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DC818FD" w14:textId="07B81F47" w:rsidR="00714915" w:rsidRDefault="00714915" w:rsidP="00714915">
      <w:pPr>
        <w:pStyle w:val="BodyText"/>
        <w:kinsoku w:val="0"/>
        <w:overflowPunct w:val="0"/>
        <w:spacing w:line="288" w:lineRule="auto"/>
        <w:ind w:left="720" w:right="620"/>
      </w:pPr>
      <w:r>
        <w:t>ExamSoft</w:t>
      </w:r>
      <w:r>
        <w:rPr>
          <w:spacing w:val="31"/>
        </w:rPr>
        <w:t xml:space="preserve"> </w:t>
      </w:r>
      <w:r>
        <w:t>is</w:t>
      </w:r>
      <w:r>
        <w:rPr>
          <w:spacing w:val="7"/>
        </w:rPr>
        <w:t xml:space="preserve"> </w:t>
      </w:r>
      <w:r>
        <w:t>the</w:t>
      </w:r>
      <w:r>
        <w:rPr>
          <w:spacing w:val="28"/>
        </w:rPr>
        <w:t xml:space="preserve"> </w:t>
      </w:r>
      <w:r>
        <w:t>only</w:t>
      </w:r>
      <w:r>
        <w:rPr>
          <w:spacing w:val="26"/>
        </w:rPr>
        <w:t xml:space="preserve"> </w:t>
      </w:r>
      <w:r>
        <w:t>computer-based</w:t>
      </w:r>
      <w:r>
        <w:rPr>
          <w:spacing w:val="52"/>
        </w:rPr>
        <w:t xml:space="preserve"> </w:t>
      </w:r>
      <w:r>
        <w:t>testing</w:t>
      </w:r>
      <w:r>
        <w:rPr>
          <w:spacing w:val="25"/>
        </w:rPr>
        <w:t xml:space="preserve"> </w:t>
      </w:r>
      <w:r>
        <w:t>solution</w:t>
      </w:r>
      <w:r>
        <w:rPr>
          <w:spacing w:val="28"/>
        </w:rPr>
        <w:t xml:space="preserve"> </w:t>
      </w:r>
      <w:r>
        <w:t>that</w:t>
      </w:r>
      <w:r>
        <w:rPr>
          <w:spacing w:val="33"/>
        </w:rPr>
        <w:t xml:space="preserve"> </w:t>
      </w:r>
      <w:r>
        <w:t>provides</w:t>
      </w:r>
      <w:r>
        <w:rPr>
          <w:spacing w:val="26"/>
        </w:rPr>
        <w:t xml:space="preserve"> </w:t>
      </w:r>
      <w:r>
        <w:t>a</w:t>
      </w:r>
      <w:r>
        <w:rPr>
          <w:spacing w:val="24"/>
        </w:rPr>
        <w:t xml:space="preserve"> </w:t>
      </w:r>
      <w:r>
        <w:t>complete</w:t>
      </w:r>
      <w:r>
        <w:rPr>
          <w:spacing w:val="35"/>
        </w:rPr>
        <w:t xml:space="preserve"> </w:t>
      </w:r>
      <w:r>
        <w:t>end-to­</w:t>
      </w:r>
      <w:r>
        <w:rPr>
          <w:spacing w:val="-58"/>
        </w:rPr>
        <w:t xml:space="preserve"> </w:t>
      </w:r>
      <w:r>
        <w:t>end assessment platform including secure and hosted item banking, the unification of</w:t>
      </w:r>
      <w:r>
        <w:rPr>
          <w:spacing w:val="34"/>
        </w:rPr>
        <w:t xml:space="preserve"> </w:t>
      </w:r>
      <w:r>
        <w:t>objective and subjective assessments via rubrics, extensive scoring and reporting</w:t>
      </w:r>
      <w:r>
        <w:rPr>
          <w:spacing w:val="13"/>
        </w:rPr>
        <w:t xml:space="preserve"> </w:t>
      </w:r>
      <w:r>
        <w:t xml:space="preserve">capabilities, but most importantly, ExamSoft is the only CBT vendor </w:t>
      </w:r>
      <w:r>
        <w:t>that can</w:t>
      </w:r>
      <w:r>
        <w:rPr>
          <w:spacing w:val="33"/>
        </w:rPr>
        <w:t xml:space="preserve"> </w:t>
      </w:r>
      <w:r>
        <w:t>administer</w:t>
      </w:r>
      <w:r>
        <w:rPr>
          <w:w w:val="102"/>
        </w:rPr>
        <w:t xml:space="preserve"> </w:t>
      </w:r>
      <w:r>
        <w:t>the</w:t>
      </w:r>
      <w:r>
        <w:rPr>
          <w:spacing w:val="22"/>
        </w:rPr>
        <w:t xml:space="preserve"> </w:t>
      </w:r>
      <w:r>
        <w:t>exam</w:t>
      </w:r>
      <w:r>
        <w:rPr>
          <w:spacing w:val="15"/>
        </w:rPr>
        <w:t xml:space="preserve"> </w:t>
      </w:r>
      <w:r>
        <w:t>offline</w:t>
      </w:r>
      <w:r>
        <w:rPr>
          <w:spacing w:val="28"/>
        </w:rPr>
        <w:t xml:space="preserve"> </w:t>
      </w:r>
      <w:r>
        <w:t>and</w:t>
      </w:r>
      <w:r>
        <w:rPr>
          <w:spacing w:val="20"/>
        </w:rPr>
        <w:t xml:space="preserve"> </w:t>
      </w:r>
      <w:r>
        <w:t>securely</w:t>
      </w:r>
      <w:r>
        <w:rPr>
          <w:spacing w:val="34"/>
        </w:rPr>
        <w:t xml:space="preserve"> </w:t>
      </w:r>
      <w:r>
        <w:t>on</w:t>
      </w:r>
      <w:r>
        <w:rPr>
          <w:spacing w:val="14"/>
        </w:rPr>
        <w:t xml:space="preserve"> </w:t>
      </w:r>
      <w:r>
        <w:t>Windows</w:t>
      </w:r>
      <w:r>
        <w:rPr>
          <w:spacing w:val="38"/>
        </w:rPr>
        <w:t xml:space="preserve"> </w:t>
      </w:r>
      <w:r>
        <w:t>and</w:t>
      </w:r>
      <w:r>
        <w:rPr>
          <w:spacing w:val="26"/>
        </w:rPr>
        <w:t xml:space="preserve"> </w:t>
      </w:r>
      <w:r>
        <w:t>Mac</w:t>
      </w:r>
      <w:r>
        <w:rPr>
          <w:spacing w:val="17"/>
        </w:rPr>
        <w:t xml:space="preserve"> </w:t>
      </w:r>
      <w:r>
        <w:t>laptops,</w:t>
      </w:r>
      <w:r>
        <w:rPr>
          <w:spacing w:val="24"/>
        </w:rPr>
        <w:t xml:space="preserve"> </w:t>
      </w:r>
      <w:r>
        <w:t>as</w:t>
      </w:r>
      <w:r>
        <w:rPr>
          <w:spacing w:val="11"/>
        </w:rPr>
        <w:t xml:space="preserve"> </w:t>
      </w:r>
      <w:r>
        <w:t>well</w:t>
      </w:r>
      <w:r>
        <w:rPr>
          <w:spacing w:val="31"/>
        </w:rPr>
        <w:t xml:space="preserve"> </w:t>
      </w:r>
      <w:r>
        <w:t>as</w:t>
      </w:r>
      <w:r>
        <w:rPr>
          <w:spacing w:val="20"/>
        </w:rPr>
        <w:t xml:space="preserve"> </w:t>
      </w:r>
      <w:r>
        <w:t>iPads,</w:t>
      </w:r>
      <w:r>
        <w:rPr>
          <w:spacing w:val="15"/>
        </w:rPr>
        <w:t xml:space="preserve"> </w:t>
      </w:r>
      <w:r>
        <w:t>so</w:t>
      </w:r>
      <w:r>
        <w:rPr>
          <w:spacing w:val="15"/>
        </w:rPr>
        <w:t xml:space="preserve"> </w:t>
      </w:r>
      <w:r>
        <w:t>as</w:t>
      </w:r>
      <w:r>
        <w:rPr>
          <w:spacing w:val="5"/>
        </w:rPr>
        <w:t xml:space="preserve"> </w:t>
      </w:r>
      <w:r>
        <w:t>to</w:t>
      </w:r>
      <w:r>
        <w:rPr>
          <w:spacing w:val="-55"/>
        </w:rPr>
        <w:t xml:space="preserve"> </w:t>
      </w:r>
      <w:r>
        <w:rPr>
          <w:spacing w:val="-55"/>
        </w:rPr>
        <w:t xml:space="preserve">  </w:t>
      </w:r>
      <w:r>
        <w:t>eliminate exam interruptions</w:t>
      </w:r>
      <w:r>
        <w:t xml:space="preserve"> due to </w:t>
      </w:r>
      <w:r>
        <w:t>server and</w:t>
      </w:r>
      <w:r>
        <w:t xml:space="preserve"> WiFi</w:t>
      </w:r>
      <w:r>
        <w:rPr>
          <w:spacing w:val="54"/>
        </w:rPr>
        <w:t xml:space="preserve"> </w:t>
      </w:r>
      <w:r>
        <w:t>issues.</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73522568" w14:textId="7D26F303" w:rsidR="00714915" w:rsidRDefault="00714915" w:rsidP="00714915">
      <w:pPr>
        <w:pStyle w:val="BodyText"/>
        <w:kinsoku w:val="0"/>
        <w:overflowPunct w:val="0"/>
        <w:spacing w:line="288" w:lineRule="auto"/>
        <w:ind w:left="720" w:right="620"/>
      </w:pPr>
      <w:r>
        <w:t>ExamSoft</w:t>
      </w:r>
      <w:r>
        <w:rPr>
          <w:spacing w:val="26"/>
        </w:rPr>
        <w:t xml:space="preserve"> </w:t>
      </w:r>
      <w:r>
        <w:t>excels</w:t>
      </w:r>
      <w:r>
        <w:rPr>
          <w:spacing w:val="30"/>
        </w:rPr>
        <w:t xml:space="preserve"> </w:t>
      </w:r>
      <w:r>
        <w:t>at</w:t>
      </w:r>
      <w:r>
        <w:rPr>
          <w:spacing w:val="22"/>
        </w:rPr>
        <w:t xml:space="preserve"> </w:t>
      </w:r>
      <w:r>
        <w:t>enabling</w:t>
      </w:r>
      <w:r>
        <w:rPr>
          <w:spacing w:val="42"/>
        </w:rPr>
        <w:t xml:space="preserve"> </w:t>
      </w:r>
      <w:r>
        <w:t>institutions</w:t>
      </w:r>
      <w:r>
        <w:rPr>
          <w:spacing w:val="26"/>
        </w:rPr>
        <w:t xml:space="preserve"> </w:t>
      </w:r>
      <w:r>
        <w:t>to</w:t>
      </w:r>
      <w:r>
        <w:rPr>
          <w:spacing w:val="20"/>
        </w:rPr>
        <w:t xml:space="preserve"> </w:t>
      </w:r>
      <w:r>
        <w:t>track</w:t>
      </w:r>
      <w:r>
        <w:rPr>
          <w:spacing w:val="36"/>
        </w:rPr>
        <w:t xml:space="preserve"> </w:t>
      </w:r>
      <w:r>
        <w:t>and</w:t>
      </w:r>
      <w:r>
        <w:rPr>
          <w:spacing w:val="32"/>
        </w:rPr>
        <w:t xml:space="preserve"> </w:t>
      </w:r>
      <w:r>
        <w:t>manage</w:t>
      </w:r>
      <w:r>
        <w:rPr>
          <w:spacing w:val="26"/>
        </w:rPr>
        <w:t xml:space="preserve"> </w:t>
      </w:r>
      <w:r>
        <w:t>student</w:t>
      </w:r>
      <w:r>
        <w:rPr>
          <w:spacing w:val="28"/>
        </w:rPr>
        <w:t xml:space="preserve"> </w:t>
      </w:r>
      <w:r>
        <w:t>competencies,</w:t>
      </w:r>
      <w:r>
        <w:rPr>
          <w:spacing w:val="-41"/>
        </w:rPr>
        <w:t xml:space="preserve"> </w:t>
      </w:r>
      <w:r>
        <w:t>course curricula, and the impact of teaching methods on learning outcomes. By</w:t>
      </w:r>
      <w:r>
        <w:rPr>
          <w:spacing w:val="30"/>
        </w:rPr>
        <w:t xml:space="preserve"> </w:t>
      </w:r>
      <w:r>
        <w:t>categorizing questions in ExamSoft, UMMC has access to unique, industry leading</w:t>
      </w:r>
      <w:r>
        <w:rPr>
          <w:spacing w:val="38"/>
        </w:rPr>
        <w:t xml:space="preserve"> </w:t>
      </w:r>
      <w:r>
        <w:t>analytics</w:t>
      </w:r>
      <w:r>
        <w:rPr>
          <w:spacing w:val="19"/>
        </w:rPr>
        <w:t xml:space="preserve"> </w:t>
      </w:r>
      <w:r>
        <w:t>that</w:t>
      </w:r>
      <w:r>
        <w:rPr>
          <w:spacing w:val="17"/>
        </w:rPr>
        <w:t xml:space="preserve"> </w:t>
      </w:r>
      <w:r>
        <w:t>enable</w:t>
      </w:r>
      <w:r>
        <w:rPr>
          <w:spacing w:val="18"/>
        </w:rPr>
        <w:t xml:space="preserve"> </w:t>
      </w:r>
      <w:r>
        <w:t>them</w:t>
      </w:r>
      <w:r>
        <w:rPr>
          <w:spacing w:val="20"/>
        </w:rPr>
        <w:t xml:space="preserve"> </w:t>
      </w:r>
      <w:r>
        <w:t>to</w:t>
      </w:r>
      <w:r>
        <w:rPr>
          <w:spacing w:val="24"/>
        </w:rPr>
        <w:t xml:space="preserve"> </w:t>
      </w:r>
      <w:r>
        <w:t>identify</w:t>
      </w:r>
      <w:r>
        <w:rPr>
          <w:spacing w:val="11"/>
        </w:rPr>
        <w:t xml:space="preserve"> </w:t>
      </w:r>
      <w:r>
        <w:t>at-risk</w:t>
      </w:r>
      <w:r>
        <w:rPr>
          <w:spacing w:val="29"/>
        </w:rPr>
        <w:t xml:space="preserve"> </w:t>
      </w:r>
      <w:r>
        <w:t>students</w:t>
      </w:r>
      <w:r>
        <w:rPr>
          <w:spacing w:val="30"/>
        </w:rPr>
        <w:t xml:space="preserve"> </w:t>
      </w:r>
      <w:r>
        <w:t>early</w:t>
      </w:r>
      <w:r>
        <w:rPr>
          <w:spacing w:val="24"/>
        </w:rPr>
        <w:t xml:space="preserve"> </w:t>
      </w:r>
      <w:r>
        <w:t>and</w:t>
      </w:r>
      <w:r>
        <w:rPr>
          <w:spacing w:val="10"/>
        </w:rPr>
        <w:t xml:space="preserve"> </w:t>
      </w:r>
      <w:r>
        <w:t>offer</w:t>
      </w:r>
      <w:r>
        <w:rPr>
          <w:spacing w:val="15"/>
        </w:rPr>
        <w:t xml:space="preserve"> </w:t>
      </w:r>
      <w:r>
        <w:t>targeted</w:t>
      </w:r>
      <w:r>
        <w:rPr>
          <w:spacing w:val="21"/>
        </w:rPr>
        <w:t xml:space="preserve"> </w:t>
      </w:r>
      <w:r>
        <w:t>remediation, provide actionable and customizable student reports and finally, provide</w:t>
      </w:r>
      <w:r>
        <w:rPr>
          <w:spacing w:val="-18"/>
        </w:rPr>
        <w:t xml:space="preserve"> </w:t>
      </w:r>
      <w:r>
        <w:t>evidence to accreditation bodies that the school is mapping its curriculum against</w:t>
      </w:r>
      <w:r>
        <w:rPr>
          <w:spacing w:val="34"/>
        </w:rPr>
        <w:t xml:space="preserve"> </w:t>
      </w:r>
      <w:r>
        <w:t>their</w:t>
      </w:r>
      <w:r>
        <w:rPr>
          <w:w w:val="98"/>
        </w:rPr>
        <w:t xml:space="preserve"> </w:t>
      </w:r>
      <w:r>
        <w:t>learning objectives.</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20B29EB" w14:textId="1F7A4292" w:rsidR="00714915" w:rsidRDefault="00714915" w:rsidP="00714915">
      <w:pPr>
        <w:pStyle w:val="BodyText"/>
        <w:kinsoku w:val="0"/>
        <w:overflowPunct w:val="0"/>
        <w:spacing w:before="190"/>
        <w:ind w:left="720" w:right="573"/>
      </w:pPr>
      <w:r>
        <w:t>ExamSoft licenses</w:t>
      </w:r>
      <w:r>
        <w:t xml:space="preserve"> can </w:t>
      </w:r>
      <w:r>
        <w:t>only be</w:t>
      </w:r>
      <w:r>
        <w:t xml:space="preserve"> purchased </w:t>
      </w:r>
      <w:r>
        <w:t>directly from ExamSoft</w:t>
      </w:r>
      <w:r>
        <w:t xml:space="preserve"> Worldwide</w:t>
      </w:r>
      <w:r>
        <w:t xml:space="preserve">, </w:t>
      </w:r>
      <w:r>
        <w:rPr>
          <w:spacing w:val="5"/>
        </w:rPr>
        <w:t>Inc</w:t>
      </w:r>
      <w:r>
        <w:t>.</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3832706A"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E536BF">
        <w:rPr>
          <w:rFonts w:ascii="Times New Roman" w:hAnsi="Times New Roman" w:cs="Times New Roman"/>
          <w:b/>
          <w:sz w:val="24"/>
          <w:szCs w:val="24"/>
        </w:rPr>
        <w:t>ExamSoft Wor</w:t>
      </w:r>
      <w:r w:rsidR="00CB0C26">
        <w:rPr>
          <w:rFonts w:ascii="Times New Roman" w:hAnsi="Times New Roman" w:cs="Times New Roman"/>
          <w:b/>
          <w:sz w:val="24"/>
          <w:szCs w:val="24"/>
        </w:rPr>
        <w:t xml:space="preserve">ldwide, </w:t>
      </w:r>
      <w:proofErr w:type="spellStart"/>
      <w:r w:rsidR="00CB0C26">
        <w:rPr>
          <w:rFonts w:ascii="Times New Roman" w:hAnsi="Times New Roman" w:cs="Times New Roman"/>
          <w:b/>
          <w:sz w:val="24"/>
          <w:szCs w:val="24"/>
        </w:rPr>
        <w:t>Inc</w:t>
      </w:r>
      <w:proofErr w:type="spellEnd"/>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05D10392"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CB0C26" w:rsidRPr="00CB0C26">
        <w:rPr>
          <w:rFonts w:ascii="Times New Roman" w:eastAsia="Times New Roman" w:hAnsi="Times New Roman" w:cs="Times New Roman"/>
          <w:b/>
          <w:sz w:val="24"/>
          <w:szCs w:val="24"/>
        </w:rPr>
        <w:t>ExamSoft</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CB0C26">
        <w:rPr>
          <w:rFonts w:ascii="Times New Roman" w:hAnsi="Times New Roman" w:cs="Times New Roman"/>
          <w:b/>
          <w:bCs/>
          <w:sz w:val="24"/>
          <w:szCs w:val="24"/>
        </w:rPr>
        <w:t>154,842.00</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CB0C26">
        <w:rPr>
          <w:rFonts w:ascii="Times New Roman" w:hAnsi="Times New Roman" w:cs="Times New Roman"/>
          <w:b/>
          <w:bCs/>
          <w:sz w:val="24"/>
          <w:szCs w:val="24"/>
        </w:rPr>
        <w:t>154,842.00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D2EAD1C" w:rsidR="002D2B69" w:rsidRDefault="002D2B69" w:rsidP="002D2B69">
      <w:r>
        <w:t xml:space="preserve">Interested parties who have reason to believe that the </w:t>
      </w:r>
      <w:r w:rsidR="00714915">
        <w:rPr>
          <w:b/>
        </w:rPr>
        <w:t>ExamSoft,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714915">
        <w:rPr>
          <w:b/>
        </w:rPr>
        <w:t>ExamSoft Worldwide, Inc</w:t>
      </w:r>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F077DE7" w:rsidR="002D2B69" w:rsidRDefault="002D2B69" w:rsidP="00DC566D">
      <w:r>
        <w:t xml:space="preserve">Comments will be accepted at any time prior to </w:t>
      </w:r>
      <w:r w:rsidR="00CB0C26">
        <w:t>Friday, April 27</w:t>
      </w:r>
      <w:r w:rsidR="00026285">
        <w:t>, 2018</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bookmarkStart w:id="0" w:name="_GoBack"/>
                            <w:bookmarkEnd w:id="0"/>
                          </w:p>
                          <w:p w14:paraId="0E16ED23" w14:textId="2A03E08B" w:rsidR="002D2B69" w:rsidRDefault="002D2B69" w:rsidP="002D2B69">
                            <w:pPr>
                              <w:ind w:left="540" w:right="525"/>
                              <w:jc w:val="center"/>
                              <w:rPr>
                                <w:b/>
                              </w:rPr>
                            </w:pPr>
                            <w:r w:rsidRPr="00DC3864">
                              <w:rPr>
                                <w:b/>
                              </w:rPr>
                              <w:t xml:space="preserve">Sole Source Certification No. </w:t>
                            </w:r>
                            <w:r w:rsidR="001B22B0">
                              <w:rPr>
                                <w:b/>
                              </w:rPr>
                              <w:t>SS</w:t>
                            </w:r>
                            <w:r w:rsidR="00CB0C26">
                              <w:rPr>
                                <w:b/>
                              </w:rPr>
                              <w:t>9051</w:t>
                            </w:r>
                          </w:p>
                          <w:p w14:paraId="23732217" w14:textId="77777777" w:rsidR="00026285" w:rsidRPr="00DC3864" w:rsidRDefault="00026285" w:rsidP="002D2B69">
                            <w:pPr>
                              <w:ind w:left="540" w:right="525"/>
                              <w:jc w:val="center"/>
                              <w:rPr>
                                <w:b/>
                              </w:rPr>
                            </w:pPr>
                          </w:p>
                          <w:p w14:paraId="20940D37" w14:textId="59857AC7" w:rsidR="002D2B69" w:rsidRPr="00DC3864" w:rsidRDefault="002D2B69" w:rsidP="002D2B69">
                            <w:pPr>
                              <w:ind w:left="540" w:right="525"/>
                              <w:jc w:val="center"/>
                              <w:rPr>
                                <w:b/>
                              </w:rPr>
                            </w:pPr>
                            <w:r w:rsidRPr="00DC3864">
                              <w:rPr>
                                <w:b/>
                              </w:rPr>
                              <w:t xml:space="preserve">Accepted until </w:t>
                            </w:r>
                            <w:r w:rsidR="00CB0C26">
                              <w:rPr>
                                <w:b/>
                              </w:rPr>
                              <w:t>Friday, April 27</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bookmarkStart w:id="1" w:name="_GoBack"/>
                      <w:bookmarkEnd w:id="1"/>
                    </w:p>
                    <w:p w14:paraId="0E16ED23" w14:textId="2A03E08B" w:rsidR="002D2B69" w:rsidRDefault="002D2B69" w:rsidP="002D2B69">
                      <w:pPr>
                        <w:ind w:left="540" w:right="525"/>
                        <w:jc w:val="center"/>
                        <w:rPr>
                          <w:b/>
                        </w:rPr>
                      </w:pPr>
                      <w:r w:rsidRPr="00DC3864">
                        <w:rPr>
                          <w:b/>
                        </w:rPr>
                        <w:t xml:space="preserve">Sole Source Certification No. </w:t>
                      </w:r>
                      <w:r w:rsidR="001B22B0">
                        <w:rPr>
                          <w:b/>
                        </w:rPr>
                        <w:t>SS</w:t>
                      </w:r>
                      <w:r w:rsidR="00CB0C26">
                        <w:rPr>
                          <w:b/>
                        </w:rPr>
                        <w:t>9051</w:t>
                      </w:r>
                    </w:p>
                    <w:p w14:paraId="23732217" w14:textId="77777777" w:rsidR="00026285" w:rsidRPr="00DC3864" w:rsidRDefault="00026285" w:rsidP="002D2B69">
                      <w:pPr>
                        <w:ind w:left="540" w:right="525"/>
                        <w:jc w:val="center"/>
                        <w:rPr>
                          <w:b/>
                        </w:rPr>
                      </w:pPr>
                    </w:p>
                    <w:p w14:paraId="20940D37" w14:textId="59857AC7" w:rsidR="002D2B69" w:rsidRPr="00DC3864" w:rsidRDefault="002D2B69" w:rsidP="002D2B69">
                      <w:pPr>
                        <w:ind w:left="540" w:right="525"/>
                        <w:jc w:val="center"/>
                        <w:rPr>
                          <w:b/>
                        </w:rPr>
                      </w:pPr>
                      <w:r w:rsidRPr="00DC3864">
                        <w:rPr>
                          <w:b/>
                        </w:rPr>
                        <w:t xml:space="preserve">Accepted until </w:t>
                      </w:r>
                      <w:r w:rsidR="00CB0C26">
                        <w:rPr>
                          <w:b/>
                        </w:rPr>
                        <w:t>Friday, April 27</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600E14"/>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C566D"/>
    <w:rsid w:val="00E32357"/>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2017-06-20T21:17:00Z</cp:lastPrinted>
  <dcterms:created xsi:type="dcterms:W3CDTF">2018-04-09T11:53:00Z</dcterms:created>
  <dcterms:modified xsi:type="dcterms:W3CDTF">2018-04-09T11:53:00Z</dcterms:modified>
</cp:coreProperties>
</file>