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22DEAEE" w:rsidR="00E314BA" w:rsidRPr="0016258D" w:rsidRDefault="00B04F46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SS009055</w:t>
      </w:r>
      <w:r w:rsidR="00A4770D" w:rsidRPr="0016258D">
        <w:rPr>
          <w:color w:val="FF0000"/>
        </w:rPr>
        <w:t xml:space="preserve"> for </w:t>
      </w:r>
      <w:r>
        <w:rPr>
          <w:b/>
          <w:color w:val="FF0000"/>
        </w:rPr>
        <w:t>Canvas and Arc Cloud Subscriptions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269A8913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DE40F36" w14:textId="77777777" w:rsidR="00B04F46" w:rsidRDefault="00B04F46" w:rsidP="00CB78B0">
      <w:pPr>
        <w:ind w:left="2160" w:firstLine="720"/>
        <w:rPr>
          <w:b/>
          <w:color w:val="FF0000"/>
          <w:lang w:val="en"/>
        </w:rPr>
      </w:pPr>
    </w:p>
    <w:p w14:paraId="6FE47211" w14:textId="54CD15B7" w:rsidR="00FB2018" w:rsidRDefault="00B04F46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Monday, April 23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5AC6F316" w14:textId="77777777" w:rsidR="00B04F46" w:rsidRPr="0016258D" w:rsidRDefault="00B04F46" w:rsidP="00CB78B0">
      <w:pPr>
        <w:ind w:left="2160" w:firstLine="720"/>
        <w:rPr>
          <w:b/>
          <w:color w:val="FF0000"/>
          <w:lang w:val="en"/>
        </w:rPr>
      </w:pPr>
    </w:p>
    <w:p w14:paraId="380F9785" w14:textId="62803498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BD3E6B">
        <w:rPr>
          <w:b/>
          <w:color w:val="FF0000"/>
          <w:lang w:val="en"/>
        </w:rPr>
        <w:t>3150001491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53AC2856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B04F46">
        <w:rPr>
          <w:b/>
          <w:color w:val="FF0000"/>
          <w:lang w:val="en"/>
        </w:rPr>
        <w:t>Monday, April 9, 2018 and Monday, April 16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04F46"/>
    <w:rsid w:val="00BD3E6B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2018-04-03T16:28:00Z</dcterms:created>
  <dcterms:modified xsi:type="dcterms:W3CDTF">2018-04-03T16:45:00Z</dcterms:modified>
</cp:coreProperties>
</file>