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4FE2C108" w:rsidR="002D2B69" w:rsidRPr="004A46C1" w:rsidRDefault="002D2B69" w:rsidP="002D2B69">
      <w:r w:rsidRPr="000C58CD">
        <w:rPr>
          <w:b/>
        </w:rPr>
        <w:t>From:</w:t>
      </w:r>
      <w:r>
        <w:rPr>
          <w:b/>
        </w:rPr>
        <w:t xml:space="preserve">  </w:t>
      </w:r>
      <w:r w:rsidR="00D0785D" w:rsidRPr="00D0785D">
        <w:t>Dr. Paul Veregge</w:t>
      </w:r>
      <w:r w:rsidRPr="004A46C1">
        <w:t xml:space="preserve"> </w:t>
      </w:r>
    </w:p>
    <w:p w14:paraId="7C9E1964" w14:textId="29526ADE" w:rsidR="002D2B69" w:rsidRPr="004A46C1" w:rsidRDefault="00D0785D" w:rsidP="002D2B69">
      <w:r>
        <w:tab/>
        <w:t xml:space="preserve"> CIO/CMIO</w:t>
      </w:r>
      <w:r w:rsidR="002D2B69" w:rsidRPr="004A46C1">
        <w:t xml:space="preserve">  </w:t>
      </w:r>
      <w:r w:rsidR="002D2B69" w:rsidRPr="004A46C1">
        <w:tab/>
      </w:r>
    </w:p>
    <w:p w14:paraId="5841125A" w14:textId="77777777" w:rsidR="002D2B69" w:rsidRDefault="002D2B69" w:rsidP="002D2B69"/>
    <w:p w14:paraId="5369FECE" w14:textId="0E0BE64F" w:rsidR="002D2B69" w:rsidRPr="000C58CD" w:rsidRDefault="002D2B69" w:rsidP="002D2B69">
      <w:pPr>
        <w:rPr>
          <w:b/>
        </w:rPr>
      </w:pPr>
      <w:r w:rsidRPr="000C58CD">
        <w:rPr>
          <w:b/>
        </w:rPr>
        <w:t xml:space="preserve">Date: </w:t>
      </w:r>
      <w:r w:rsidRPr="000C58CD">
        <w:rPr>
          <w:b/>
        </w:rPr>
        <w:tab/>
      </w:r>
      <w:r w:rsidR="000F7174">
        <w:t>April 25</w:t>
      </w:r>
      <w:r w:rsidR="00026285">
        <w:t>, 2018</w:t>
      </w:r>
    </w:p>
    <w:p w14:paraId="24610532" w14:textId="77777777" w:rsidR="002D2B69" w:rsidRDefault="002D2B69" w:rsidP="002D2B69"/>
    <w:p w14:paraId="39111945" w14:textId="384F4666" w:rsidR="002D2B69" w:rsidRDefault="002D2B69" w:rsidP="009D150D">
      <w:pPr>
        <w:ind w:left="720" w:hanging="720"/>
      </w:pPr>
      <w:r w:rsidRPr="000C58CD">
        <w:rPr>
          <w:b/>
        </w:rPr>
        <w:t>Re:</w:t>
      </w:r>
      <w:r>
        <w:t xml:space="preserve"> </w:t>
      </w:r>
      <w:r>
        <w:tab/>
        <w:t xml:space="preserve">Sole Source Certification Number </w:t>
      </w:r>
      <w:r w:rsidR="001B22B0">
        <w:rPr>
          <w:b/>
        </w:rPr>
        <w:t>SS</w:t>
      </w:r>
      <w:r w:rsidR="000F7174">
        <w:rPr>
          <w:b/>
        </w:rPr>
        <w:t>9060</w:t>
      </w:r>
      <w:r w:rsidRPr="000E2ADE">
        <w:rPr>
          <w:color w:val="FF0000"/>
        </w:rPr>
        <w:t xml:space="preserve"> </w:t>
      </w:r>
      <w:r>
        <w:t xml:space="preserve">for </w:t>
      </w:r>
      <w:r w:rsidR="000F7174">
        <w:rPr>
          <w:b/>
        </w:rPr>
        <w:t>Abacus Software</w:t>
      </w:r>
    </w:p>
    <w:p w14:paraId="60033831" w14:textId="77777777" w:rsidR="002D2B69" w:rsidRDefault="002D2B69" w:rsidP="002D2B69"/>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120E373" w14:textId="636D8B76" w:rsidR="002D2B69" w:rsidRDefault="002D2B69" w:rsidP="0001425C">
      <w:pPr>
        <w:jc w:val="both"/>
      </w:pPr>
      <w:r>
        <w:t xml:space="preserve">Regarding UMMC Sole Source Certification Number </w:t>
      </w:r>
      <w:r w:rsidR="001B22B0">
        <w:rPr>
          <w:b/>
        </w:rPr>
        <w:t>SS</w:t>
      </w:r>
      <w:r w:rsidR="00765458">
        <w:rPr>
          <w:b/>
        </w:rPr>
        <w:t>90</w:t>
      </w:r>
      <w:r w:rsidR="000F7174">
        <w:rPr>
          <w:b/>
        </w:rPr>
        <w:t>60</w:t>
      </w:r>
      <w:r w:rsidR="002D2405" w:rsidRPr="000E2ADE">
        <w:rPr>
          <w:color w:val="FF0000"/>
        </w:rPr>
        <w:t xml:space="preserve"> </w:t>
      </w:r>
      <w:r w:rsidR="009415BF">
        <w:t xml:space="preserve">for </w:t>
      </w:r>
      <w:r w:rsidR="007F5AE1">
        <w:rPr>
          <w:b/>
        </w:rPr>
        <w:t>Abacus Software</w:t>
      </w:r>
      <w:r w:rsidRPr="004A46C1">
        <w:t xml:space="preserve">, please be advised that UMMC intends to award the purchase of </w:t>
      </w:r>
      <w:r w:rsidR="0001425C" w:rsidRPr="000A396E">
        <w:t xml:space="preserve">the </w:t>
      </w:r>
      <w:r w:rsidR="000F7174">
        <w:rPr>
          <w:b/>
        </w:rPr>
        <w:t xml:space="preserve">Abacus Software </w:t>
      </w:r>
      <w:r w:rsidRPr="004A46C1">
        <w:t xml:space="preserve">to </w:t>
      </w:r>
      <w:r w:rsidR="000F7174">
        <w:rPr>
          <w:b/>
        </w:rPr>
        <w:t>Baxter Healthcare Corporation</w:t>
      </w:r>
      <w:r w:rsidR="009D150D" w:rsidRPr="002D2405">
        <w:rPr>
          <w:color w:val="FF0000"/>
        </w:rPr>
        <w:t xml:space="preserve"> </w:t>
      </w:r>
      <w:r w:rsidRPr="004A46C1">
        <w:t xml:space="preserve">as the sole source provider of </w:t>
      </w:r>
      <w:r w:rsidR="0001425C" w:rsidRPr="000A396E">
        <w:t xml:space="preserve">the </w:t>
      </w:r>
      <w:r w:rsidR="000F7174">
        <w:rPr>
          <w:b/>
        </w:rPr>
        <w:t>Abacus Software</w:t>
      </w:r>
      <w:r w:rsidR="009415BF">
        <w:t xml:space="preserve">. </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7D2CDA1B" w:rsidR="002D2B69" w:rsidRPr="007A274F" w:rsidRDefault="000F7174" w:rsidP="006F31B1">
            <w:r>
              <w:t>May 1</w:t>
            </w:r>
            <w:r w:rsidR="00026285">
              <w:t>, 2018</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3EF3373E" w:rsidR="002D2B69" w:rsidRPr="007A274F" w:rsidRDefault="000F7174" w:rsidP="006F31B1">
            <w:r>
              <w:t>May 8</w:t>
            </w:r>
            <w:r w:rsidR="00026285">
              <w:t>, 2018</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06AA2451" w:rsidR="002D2B69" w:rsidRPr="007A274F" w:rsidRDefault="000F7174" w:rsidP="006A18D5">
            <w:r>
              <w:t>May 15</w:t>
            </w:r>
            <w:r w:rsidR="00026285">
              <w:t>, 2018</w:t>
            </w:r>
            <w:r w:rsidR="002D2B69" w:rsidRPr="007A274F">
              <w:t>,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5288DB9B" w:rsidR="002D2B69" w:rsidRPr="007A274F" w:rsidRDefault="002D2B69" w:rsidP="000F7174">
            <w:r w:rsidRPr="007A274F">
              <w:t xml:space="preserve">Not before </w:t>
            </w:r>
            <w:r w:rsidR="000F7174">
              <w:t>May 15</w:t>
            </w:r>
            <w:r w:rsidR="00026285">
              <w:t>, 2018</w:t>
            </w:r>
          </w:p>
        </w:tc>
      </w:tr>
    </w:tbl>
    <w:p w14:paraId="42615275" w14:textId="77777777" w:rsidR="00397B6F" w:rsidRDefault="00397B6F" w:rsidP="002D2B69">
      <w:pPr>
        <w:rPr>
          <w:b/>
        </w:rPr>
      </w:pPr>
    </w:p>
    <w:p w14:paraId="48C1FF13" w14:textId="7F2ED2FE" w:rsidR="002D2B69" w:rsidRPr="00DC3864" w:rsidRDefault="002D2B69" w:rsidP="002D2B69">
      <w:pPr>
        <w:rPr>
          <w:b/>
        </w:rPr>
      </w:pPr>
      <w:r w:rsidRPr="00DC3864">
        <w:rPr>
          <w:b/>
        </w:rPr>
        <w:lastRenderedPageBreak/>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6DD98A90" w14:textId="77777777" w:rsidR="00026285" w:rsidRDefault="00026285" w:rsidP="00DC566D">
      <w:pPr>
        <w:pStyle w:val="PlainText"/>
        <w:ind w:left="720"/>
        <w:jc w:val="both"/>
        <w:rPr>
          <w:rFonts w:ascii="Times New Roman" w:hAnsi="Times New Roman" w:cs="Times New Roman"/>
          <w:sz w:val="24"/>
          <w:szCs w:val="24"/>
        </w:rPr>
      </w:pPr>
    </w:p>
    <w:p w14:paraId="06ABDA3F" w14:textId="1977CD40" w:rsidR="000F7174" w:rsidRPr="000F7174" w:rsidRDefault="000F7174" w:rsidP="00C16C3E">
      <w:pPr>
        <w:pStyle w:val="BodyText"/>
        <w:kinsoku w:val="0"/>
        <w:overflowPunct w:val="0"/>
        <w:spacing w:before="82" w:line="252" w:lineRule="auto"/>
        <w:ind w:left="1440" w:right="1772"/>
        <w:rPr>
          <w:rFonts w:ascii="Times New Roman" w:hAnsi="Times New Roman" w:cs="Times New Roman"/>
          <w:color w:val="000000"/>
        </w:rPr>
      </w:pPr>
      <w:r w:rsidRPr="000F7174">
        <w:rPr>
          <w:rFonts w:ascii="Times New Roman" w:hAnsi="Times New Roman" w:cs="Times New Roman"/>
          <w:color w:val="111313"/>
        </w:rPr>
        <w:t xml:space="preserve">Abacus </w:t>
      </w:r>
      <w:r w:rsidRPr="000F7174">
        <w:rPr>
          <w:rFonts w:ascii="Times New Roman" w:hAnsi="Times New Roman" w:cs="Times New Roman"/>
          <w:color w:val="212124"/>
        </w:rPr>
        <w:t xml:space="preserve">software </w:t>
      </w:r>
      <w:r w:rsidRPr="000F7174">
        <w:rPr>
          <w:rFonts w:ascii="Times New Roman" w:hAnsi="Times New Roman" w:cs="Times New Roman"/>
          <w:color w:val="111313"/>
        </w:rPr>
        <w:t>powers the</w:t>
      </w:r>
      <w:r w:rsidR="00C16C3E">
        <w:rPr>
          <w:rFonts w:ascii="Times New Roman" w:hAnsi="Times New Roman" w:cs="Times New Roman"/>
          <w:color w:val="111313"/>
        </w:rPr>
        <w:t xml:space="preserve"> </w:t>
      </w:r>
      <w:r w:rsidR="00C16C3E">
        <w:rPr>
          <w:rFonts w:ascii="Times New Roman" w:hAnsi="Times New Roman" w:cs="Times New Roman"/>
          <w:color w:val="212124"/>
        </w:rPr>
        <w:t>EXACTMIX</w:t>
      </w:r>
      <w:r w:rsidRPr="000F7174">
        <w:rPr>
          <w:rFonts w:ascii="Times New Roman" w:hAnsi="Times New Roman" w:cs="Times New Roman"/>
          <w:color w:val="212124"/>
        </w:rPr>
        <w:t xml:space="preserve"> </w:t>
      </w:r>
      <w:r w:rsidRPr="000F7174">
        <w:rPr>
          <w:rFonts w:ascii="Times New Roman" w:hAnsi="Times New Roman" w:cs="Times New Roman"/>
          <w:color w:val="111313"/>
        </w:rPr>
        <w:t xml:space="preserve">TPN (total </w:t>
      </w:r>
      <w:r w:rsidRPr="000F7174">
        <w:rPr>
          <w:rFonts w:ascii="Times New Roman" w:hAnsi="Times New Roman" w:cs="Times New Roman"/>
          <w:color w:val="212124"/>
        </w:rPr>
        <w:t xml:space="preserve">parenteral </w:t>
      </w:r>
      <w:r w:rsidRPr="000F7174">
        <w:rPr>
          <w:rFonts w:ascii="Times New Roman" w:hAnsi="Times New Roman" w:cs="Times New Roman"/>
          <w:color w:val="111313"/>
        </w:rPr>
        <w:t>nutrition)</w:t>
      </w:r>
      <w:r w:rsidRPr="000F7174">
        <w:rPr>
          <w:rFonts w:ascii="Times New Roman" w:hAnsi="Times New Roman" w:cs="Times New Roman"/>
          <w:color w:val="111313"/>
          <w:spacing w:val="-12"/>
        </w:rPr>
        <w:t xml:space="preserve"> </w:t>
      </w:r>
      <w:r w:rsidRPr="000F7174">
        <w:rPr>
          <w:rFonts w:ascii="Times New Roman" w:hAnsi="Times New Roman" w:cs="Times New Roman"/>
          <w:color w:val="212124"/>
        </w:rPr>
        <w:t xml:space="preserve">compounder. </w:t>
      </w:r>
      <w:r w:rsidRPr="000F7174">
        <w:rPr>
          <w:rFonts w:ascii="Times New Roman" w:hAnsi="Times New Roman" w:cs="Times New Roman"/>
          <w:color w:val="111313"/>
        </w:rPr>
        <w:t xml:space="preserve">It </w:t>
      </w:r>
      <w:r w:rsidRPr="000F7174">
        <w:rPr>
          <w:rFonts w:ascii="Times New Roman" w:hAnsi="Times New Roman" w:cs="Times New Roman"/>
          <w:color w:val="212124"/>
        </w:rPr>
        <w:t xml:space="preserve">allows </w:t>
      </w:r>
      <w:r w:rsidRPr="000F7174">
        <w:rPr>
          <w:rFonts w:ascii="Times New Roman" w:hAnsi="Times New Roman" w:cs="Times New Roman"/>
          <w:color w:val="111313"/>
        </w:rPr>
        <w:t xml:space="preserve">information </w:t>
      </w:r>
      <w:r w:rsidRPr="000F7174">
        <w:rPr>
          <w:rFonts w:ascii="Times New Roman" w:hAnsi="Times New Roman" w:cs="Times New Roman"/>
          <w:color w:val="212124"/>
        </w:rPr>
        <w:t xml:space="preserve">entered </w:t>
      </w:r>
      <w:r w:rsidRPr="000F7174">
        <w:rPr>
          <w:rFonts w:ascii="Times New Roman" w:hAnsi="Times New Roman" w:cs="Times New Roman"/>
          <w:color w:val="111313"/>
        </w:rPr>
        <w:t xml:space="preserve">into </w:t>
      </w:r>
      <w:r w:rsidRPr="000F7174">
        <w:rPr>
          <w:rFonts w:ascii="Times New Roman" w:hAnsi="Times New Roman" w:cs="Times New Roman"/>
          <w:color w:val="212124"/>
        </w:rPr>
        <w:t xml:space="preserve">EPIC </w:t>
      </w:r>
      <w:r w:rsidRPr="000F7174">
        <w:rPr>
          <w:rFonts w:ascii="Times New Roman" w:hAnsi="Times New Roman" w:cs="Times New Roman"/>
          <w:color w:val="111313"/>
        </w:rPr>
        <w:t xml:space="preserve">to be </w:t>
      </w:r>
      <w:r w:rsidRPr="000F7174">
        <w:rPr>
          <w:rFonts w:ascii="Times New Roman" w:hAnsi="Times New Roman" w:cs="Times New Roman"/>
          <w:color w:val="212124"/>
        </w:rPr>
        <w:t xml:space="preserve">sent </w:t>
      </w:r>
      <w:r w:rsidRPr="000F7174">
        <w:rPr>
          <w:rFonts w:ascii="Times New Roman" w:hAnsi="Times New Roman" w:cs="Times New Roman"/>
          <w:color w:val="111313"/>
        </w:rPr>
        <w:t>to the IV</w:t>
      </w:r>
      <w:r w:rsidRPr="000F7174">
        <w:rPr>
          <w:rFonts w:ascii="Times New Roman" w:hAnsi="Times New Roman" w:cs="Times New Roman"/>
          <w:color w:val="111313"/>
          <w:spacing w:val="1"/>
        </w:rPr>
        <w:t xml:space="preserve"> </w:t>
      </w:r>
      <w:r w:rsidRPr="000F7174">
        <w:rPr>
          <w:rFonts w:ascii="Times New Roman" w:hAnsi="Times New Roman" w:cs="Times New Roman"/>
          <w:color w:val="212124"/>
        </w:rPr>
        <w:t>compounding station and ensure appropriate mixing</w:t>
      </w:r>
      <w:r w:rsidRPr="000F7174">
        <w:rPr>
          <w:rFonts w:ascii="Times New Roman" w:hAnsi="Times New Roman" w:cs="Times New Roman"/>
          <w:color w:val="111313"/>
        </w:rPr>
        <w:t xml:space="preserve"> </w:t>
      </w:r>
      <w:r w:rsidRPr="000F7174">
        <w:rPr>
          <w:rFonts w:ascii="Times New Roman" w:hAnsi="Times New Roman" w:cs="Times New Roman"/>
          <w:color w:val="212124"/>
        </w:rPr>
        <w:t xml:space="preserve">and </w:t>
      </w:r>
      <w:r w:rsidRPr="000F7174">
        <w:rPr>
          <w:rFonts w:ascii="Times New Roman" w:hAnsi="Times New Roman" w:cs="Times New Roman"/>
          <w:color w:val="111313"/>
        </w:rPr>
        <w:t>volume of</w:t>
      </w:r>
      <w:r w:rsidRPr="000F7174">
        <w:rPr>
          <w:rFonts w:ascii="Times New Roman" w:hAnsi="Times New Roman" w:cs="Times New Roman"/>
          <w:color w:val="111313"/>
          <w:spacing w:val="-2"/>
        </w:rPr>
        <w:t xml:space="preserve"> </w:t>
      </w:r>
      <w:r w:rsidRPr="000F7174">
        <w:rPr>
          <w:rFonts w:ascii="Times New Roman" w:hAnsi="Times New Roman" w:cs="Times New Roman"/>
          <w:color w:val="212124"/>
        </w:rPr>
        <w:t>admixtures</w:t>
      </w:r>
      <w:r w:rsidRPr="000F7174">
        <w:rPr>
          <w:rFonts w:ascii="Times New Roman" w:hAnsi="Times New Roman" w:cs="Times New Roman"/>
          <w:color w:val="212124"/>
          <w:w w:val="101"/>
        </w:rPr>
        <w:t xml:space="preserve"> </w:t>
      </w:r>
      <w:r w:rsidRPr="000F7174">
        <w:rPr>
          <w:rFonts w:ascii="Times New Roman" w:hAnsi="Times New Roman" w:cs="Times New Roman"/>
          <w:color w:val="111313"/>
        </w:rPr>
        <w:t>to</w:t>
      </w:r>
      <w:r w:rsidRPr="000F7174">
        <w:rPr>
          <w:rFonts w:ascii="Times New Roman" w:hAnsi="Times New Roman" w:cs="Times New Roman"/>
          <w:color w:val="111313"/>
          <w:spacing w:val="30"/>
        </w:rPr>
        <w:t xml:space="preserve"> </w:t>
      </w:r>
      <w:r w:rsidRPr="000F7174">
        <w:rPr>
          <w:rFonts w:ascii="Times New Roman" w:hAnsi="Times New Roman" w:cs="Times New Roman"/>
          <w:color w:val="111313"/>
        </w:rPr>
        <w:t>produce</w:t>
      </w:r>
      <w:r w:rsidRPr="000F7174">
        <w:rPr>
          <w:rFonts w:ascii="Times New Roman" w:hAnsi="Times New Roman" w:cs="Times New Roman"/>
          <w:color w:val="111313"/>
          <w:spacing w:val="21"/>
        </w:rPr>
        <w:t xml:space="preserve"> </w:t>
      </w:r>
      <w:r w:rsidRPr="000F7174">
        <w:rPr>
          <w:rFonts w:ascii="Times New Roman" w:hAnsi="Times New Roman" w:cs="Times New Roman"/>
          <w:color w:val="111313"/>
        </w:rPr>
        <w:t>patient</w:t>
      </w:r>
      <w:r w:rsidRPr="000F7174">
        <w:rPr>
          <w:rFonts w:ascii="Times New Roman" w:hAnsi="Times New Roman" w:cs="Times New Roman"/>
          <w:color w:val="111313"/>
          <w:spacing w:val="14"/>
        </w:rPr>
        <w:t xml:space="preserve"> </w:t>
      </w:r>
      <w:r w:rsidRPr="000F7174">
        <w:rPr>
          <w:rFonts w:ascii="Times New Roman" w:hAnsi="Times New Roman" w:cs="Times New Roman"/>
          <w:color w:val="212124"/>
        </w:rPr>
        <w:t>specific</w:t>
      </w:r>
      <w:r w:rsidRPr="000F7174">
        <w:rPr>
          <w:rFonts w:ascii="Times New Roman" w:hAnsi="Times New Roman" w:cs="Times New Roman"/>
          <w:color w:val="212124"/>
          <w:spacing w:val="26"/>
        </w:rPr>
        <w:t xml:space="preserve"> </w:t>
      </w:r>
      <w:r w:rsidRPr="000F7174">
        <w:rPr>
          <w:rFonts w:ascii="Times New Roman" w:hAnsi="Times New Roman" w:cs="Times New Roman"/>
          <w:color w:val="111313"/>
        </w:rPr>
        <w:t>TPN</w:t>
      </w:r>
      <w:r w:rsidRPr="000F7174">
        <w:rPr>
          <w:rFonts w:ascii="Times New Roman" w:hAnsi="Times New Roman" w:cs="Times New Roman"/>
          <w:color w:val="111313"/>
          <w:spacing w:val="19"/>
        </w:rPr>
        <w:t xml:space="preserve"> </w:t>
      </w:r>
      <w:r w:rsidRPr="000F7174">
        <w:rPr>
          <w:rFonts w:ascii="Times New Roman" w:hAnsi="Times New Roman" w:cs="Times New Roman"/>
          <w:color w:val="111313"/>
        </w:rPr>
        <w:t>formulations.</w:t>
      </w:r>
      <w:r w:rsidRPr="000F7174">
        <w:rPr>
          <w:rFonts w:ascii="Times New Roman" w:hAnsi="Times New Roman" w:cs="Times New Roman"/>
          <w:color w:val="111313"/>
          <w:spacing w:val="59"/>
        </w:rPr>
        <w:t xml:space="preserve"> </w:t>
      </w:r>
      <w:r w:rsidRPr="000F7174">
        <w:rPr>
          <w:rFonts w:ascii="Times New Roman" w:hAnsi="Times New Roman" w:cs="Times New Roman"/>
          <w:color w:val="212124"/>
        </w:rPr>
        <w:t>This</w:t>
      </w:r>
      <w:r w:rsidRPr="000F7174">
        <w:rPr>
          <w:rFonts w:ascii="Times New Roman" w:hAnsi="Times New Roman" w:cs="Times New Roman"/>
          <w:color w:val="212124"/>
          <w:spacing w:val="24"/>
        </w:rPr>
        <w:t xml:space="preserve"> </w:t>
      </w:r>
      <w:r w:rsidRPr="000F7174">
        <w:rPr>
          <w:rFonts w:ascii="Times New Roman" w:hAnsi="Times New Roman" w:cs="Times New Roman"/>
          <w:color w:val="212124"/>
        </w:rPr>
        <w:t>software</w:t>
      </w:r>
      <w:r w:rsidRPr="000F7174">
        <w:rPr>
          <w:rFonts w:ascii="Times New Roman" w:hAnsi="Times New Roman" w:cs="Times New Roman"/>
          <w:color w:val="212124"/>
          <w:spacing w:val="26"/>
        </w:rPr>
        <w:t xml:space="preserve"> </w:t>
      </w:r>
      <w:r w:rsidRPr="000F7174">
        <w:rPr>
          <w:rFonts w:ascii="Times New Roman" w:hAnsi="Times New Roman" w:cs="Times New Roman"/>
          <w:color w:val="212124"/>
        </w:rPr>
        <w:t>ensures</w:t>
      </w:r>
      <w:r w:rsidRPr="000F7174">
        <w:rPr>
          <w:rFonts w:ascii="Times New Roman" w:hAnsi="Times New Roman" w:cs="Times New Roman"/>
          <w:color w:val="212124"/>
          <w:spacing w:val="24"/>
        </w:rPr>
        <w:t xml:space="preserve"> </w:t>
      </w:r>
      <w:r w:rsidRPr="000F7174">
        <w:rPr>
          <w:rFonts w:ascii="Times New Roman" w:hAnsi="Times New Roman" w:cs="Times New Roman"/>
          <w:color w:val="212124"/>
        </w:rPr>
        <w:t>safe</w:t>
      </w:r>
      <w:r w:rsidRPr="000F7174">
        <w:rPr>
          <w:rFonts w:ascii="Times New Roman" w:hAnsi="Times New Roman" w:cs="Times New Roman"/>
          <w:color w:val="212124"/>
          <w:spacing w:val="-6"/>
        </w:rPr>
        <w:t xml:space="preserve"> </w:t>
      </w:r>
      <w:r w:rsidRPr="000F7174">
        <w:rPr>
          <w:rFonts w:ascii="Times New Roman" w:hAnsi="Times New Roman" w:cs="Times New Roman"/>
          <w:color w:val="212124"/>
        </w:rPr>
        <w:t xml:space="preserve">compounding </w:t>
      </w:r>
      <w:r w:rsidRPr="000F7174">
        <w:rPr>
          <w:rFonts w:ascii="Times New Roman" w:hAnsi="Times New Roman" w:cs="Times New Roman"/>
          <w:color w:val="111313"/>
        </w:rPr>
        <w:t xml:space="preserve">of </w:t>
      </w:r>
      <w:r w:rsidRPr="000F7174">
        <w:rPr>
          <w:rFonts w:ascii="Times New Roman" w:hAnsi="Times New Roman" w:cs="Times New Roman"/>
          <w:color w:val="212124"/>
        </w:rPr>
        <w:t xml:space="preserve">TPN </w:t>
      </w:r>
      <w:r w:rsidRPr="000F7174">
        <w:rPr>
          <w:rFonts w:ascii="Times New Roman" w:hAnsi="Times New Roman" w:cs="Times New Roman"/>
          <w:color w:val="111313"/>
        </w:rPr>
        <w:t xml:space="preserve">through hard </w:t>
      </w:r>
      <w:r w:rsidRPr="000F7174">
        <w:rPr>
          <w:rFonts w:ascii="Times New Roman" w:hAnsi="Times New Roman" w:cs="Times New Roman"/>
          <w:color w:val="212124"/>
        </w:rPr>
        <w:t xml:space="preserve">stops and </w:t>
      </w:r>
      <w:r w:rsidRPr="000F7174">
        <w:rPr>
          <w:rFonts w:ascii="Times New Roman" w:hAnsi="Times New Roman" w:cs="Times New Roman"/>
          <w:color w:val="111313"/>
        </w:rPr>
        <w:t xml:space="preserve">limitations </w:t>
      </w:r>
      <w:r w:rsidRPr="000F7174">
        <w:rPr>
          <w:rFonts w:ascii="Times New Roman" w:hAnsi="Times New Roman" w:cs="Times New Roman"/>
          <w:color w:val="212124"/>
        </w:rPr>
        <w:t xml:space="preserve">set </w:t>
      </w:r>
      <w:r w:rsidRPr="000F7174">
        <w:rPr>
          <w:rFonts w:ascii="Times New Roman" w:hAnsi="Times New Roman" w:cs="Times New Roman"/>
          <w:color w:val="111313"/>
        </w:rPr>
        <w:t>by pharmacy</w:t>
      </w:r>
      <w:r w:rsidRPr="000F7174">
        <w:rPr>
          <w:rFonts w:ascii="Times New Roman" w:hAnsi="Times New Roman" w:cs="Times New Roman"/>
          <w:color w:val="111313"/>
          <w:spacing w:val="39"/>
        </w:rPr>
        <w:t xml:space="preserve"> </w:t>
      </w:r>
      <w:r w:rsidRPr="000F7174">
        <w:rPr>
          <w:rFonts w:ascii="Times New Roman" w:hAnsi="Times New Roman" w:cs="Times New Roman"/>
          <w:color w:val="212124"/>
        </w:rPr>
        <w:t>specialists.</w:t>
      </w:r>
    </w:p>
    <w:p w14:paraId="4197EC04" w14:textId="627D48EA" w:rsidR="00DC566D" w:rsidRPr="006B61DB" w:rsidRDefault="00923482"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 </w:t>
      </w:r>
    </w:p>
    <w:p w14:paraId="0CF17A68" w14:textId="25C0E5EF" w:rsidR="00DC566D" w:rsidRPr="00EB37F3" w:rsidRDefault="00DC566D" w:rsidP="00DC566D">
      <w:pPr>
        <w:pStyle w:val="ListParagraph"/>
        <w:numPr>
          <w:ilvl w:val="0"/>
          <w:numId w:val="5"/>
        </w:numPr>
        <w:rPr>
          <w:b/>
        </w:rPr>
      </w:pPr>
      <w:r w:rsidRPr="00EB37F3">
        <w:rPr>
          <w:b/>
        </w:rPr>
        <w:t>Explain why the commodity</w:t>
      </w:r>
      <w:r w:rsidR="00923482">
        <w:rPr>
          <w:b/>
        </w:rPr>
        <w:t>/service</w:t>
      </w:r>
      <w:r w:rsidRPr="00EB37F3">
        <w:rPr>
          <w:b/>
        </w:rPr>
        <w:t xml:space="preserve"> is the only one (1) that can meet the needs of the agency</w:t>
      </w:r>
      <w:r w:rsidR="00923482">
        <w:rPr>
          <w:b/>
        </w:rPr>
        <w:t>/institution</w:t>
      </w:r>
      <w:r w:rsidRPr="00EB37F3">
        <w:rPr>
          <w:b/>
        </w:rPr>
        <w:t xml:space="preserve">:  </w:t>
      </w:r>
    </w:p>
    <w:p w14:paraId="69C212D6" w14:textId="77777777" w:rsidR="00026285" w:rsidRDefault="00026285" w:rsidP="00DC566D">
      <w:pPr>
        <w:pStyle w:val="PlainText"/>
        <w:ind w:left="720"/>
        <w:jc w:val="both"/>
        <w:rPr>
          <w:rFonts w:ascii="Times New Roman" w:hAnsi="Times New Roman" w:cs="Times New Roman"/>
          <w:sz w:val="24"/>
          <w:szCs w:val="24"/>
        </w:rPr>
      </w:pPr>
    </w:p>
    <w:p w14:paraId="4FD3F4C5" w14:textId="2960DD4F" w:rsidR="000F7174" w:rsidRPr="000F7174" w:rsidRDefault="000F7174" w:rsidP="00C16C3E">
      <w:pPr>
        <w:pStyle w:val="BodyText"/>
        <w:kinsoku w:val="0"/>
        <w:overflowPunct w:val="0"/>
        <w:spacing w:before="48" w:line="252" w:lineRule="auto"/>
        <w:ind w:left="1440" w:right="1772"/>
        <w:rPr>
          <w:rFonts w:ascii="Times New Roman" w:hAnsi="Times New Roman" w:cs="Times New Roman"/>
          <w:color w:val="000000"/>
          <w:spacing w:val="3"/>
        </w:rPr>
      </w:pPr>
      <w:r w:rsidRPr="000F7174">
        <w:rPr>
          <w:rFonts w:ascii="Times New Roman" w:hAnsi="Times New Roman" w:cs="Times New Roman"/>
          <w:color w:val="111313"/>
        </w:rPr>
        <w:t>Hospitalized</w:t>
      </w:r>
      <w:r w:rsidRPr="000F7174">
        <w:rPr>
          <w:rFonts w:ascii="Times New Roman" w:hAnsi="Times New Roman" w:cs="Times New Roman"/>
          <w:color w:val="111313"/>
          <w:spacing w:val="29"/>
        </w:rPr>
        <w:t xml:space="preserve"> </w:t>
      </w:r>
      <w:r w:rsidRPr="000F7174">
        <w:rPr>
          <w:rFonts w:ascii="Times New Roman" w:hAnsi="Times New Roman" w:cs="Times New Roman"/>
          <w:color w:val="111313"/>
        </w:rPr>
        <w:t>patients</w:t>
      </w:r>
      <w:r w:rsidRPr="000F7174">
        <w:rPr>
          <w:rFonts w:ascii="Times New Roman" w:hAnsi="Times New Roman" w:cs="Times New Roman"/>
          <w:color w:val="111313"/>
          <w:spacing w:val="20"/>
        </w:rPr>
        <w:t xml:space="preserve"> </w:t>
      </w:r>
      <w:r w:rsidRPr="000F7174">
        <w:rPr>
          <w:rFonts w:ascii="Times New Roman" w:hAnsi="Times New Roman" w:cs="Times New Roman"/>
          <w:color w:val="111313"/>
        </w:rPr>
        <w:t>that</w:t>
      </w:r>
      <w:r w:rsidRPr="000F7174">
        <w:rPr>
          <w:rFonts w:ascii="Times New Roman" w:hAnsi="Times New Roman" w:cs="Times New Roman"/>
          <w:color w:val="111313"/>
          <w:spacing w:val="24"/>
        </w:rPr>
        <w:t xml:space="preserve"> </w:t>
      </w:r>
      <w:r w:rsidRPr="000F7174">
        <w:rPr>
          <w:rFonts w:ascii="Times New Roman" w:hAnsi="Times New Roman" w:cs="Times New Roman"/>
          <w:color w:val="212124"/>
        </w:rPr>
        <w:t>are</w:t>
      </w:r>
      <w:r w:rsidRPr="000F7174">
        <w:rPr>
          <w:rFonts w:ascii="Times New Roman" w:hAnsi="Times New Roman" w:cs="Times New Roman"/>
          <w:color w:val="212124"/>
          <w:spacing w:val="22"/>
        </w:rPr>
        <w:t xml:space="preserve"> </w:t>
      </w:r>
      <w:r w:rsidRPr="000F7174">
        <w:rPr>
          <w:rFonts w:ascii="Times New Roman" w:hAnsi="Times New Roman" w:cs="Times New Roman"/>
          <w:color w:val="111313"/>
        </w:rPr>
        <w:t>unable</w:t>
      </w:r>
      <w:r w:rsidRPr="000F7174">
        <w:rPr>
          <w:rFonts w:ascii="Times New Roman" w:hAnsi="Times New Roman" w:cs="Times New Roman"/>
          <w:color w:val="111313"/>
          <w:spacing w:val="6"/>
        </w:rPr>
        <w:t xml:space="preserve"> </w:t>
      </w:r>
      <w:r w:rsidRPr="000F7174">
        <w:rPr>
          <w:rFonts w:ascii="Times New Roman" w:hAnsi="Times New Roman" w:cs="Times New Roman"/>
          <w:color w:val="111313"/>
        </w:rPr>
        <w:t>to</w:t>
      </w:r>
      <w:r w:rsidRPr="000F7174">
        <w:rPr>
          <w:rFonts w:ascii="Times New Roman" w:hAnsi="Times New Roman" w:cs="Times New Roman"/>
          <w:color w:val="111313"/>
          <w:spacing w:val="27"/>
        </w:rPr>
        <w:t xml:space="preserve"> </w:t>
      </w:r>
      <w:r w:rsidRPr="000F7174">
        <w:rPr>
          <w:rFonts w:ascii="Times New Roman" w:hAnsi="Times New Roman" w:cs="Times New Roman"/>
          <w:color w:val="212124"/>
        </w:rPr>
        <w:t>sustain</w:t>
      </w:r>
      <w:r w:rsidRPr="000F7174">
        <w:rPr>
          <w:rFonts w:ascii="Times New Roman" w:hAnsi="Times New Roman" w:cs="Times New Roman"/>
          <w:color w:val="212124"/>
          <w:spacing w:val="19"/>
        </w:rPr>
        <w:t xml:space="preserve"> </w:t>
      </w:r>
      <w:r w:rsidRPr="000F7174">
        <w:rPr>
          <w:rFonts w:ascii="Times New Roman" w:hAnsi="Times New Roman" w:cs="Times New Roman"/>
          <w:color w:val="111313"/>
        </w:rPr>
        <w:t>their</w:t>
      </w:r>
      <w:r w:rsidRPr="000F7174">
        <w:rPr>
          <w:rFonts w:ascii="Times New Roman" w:hAnsi="Times New Roman" w:cs="Times New Roman"/>
          <w:color w:val="111313"/>
          <w:spacing w:val="35"/>
        </w:rPr>
        <w:t xml:space="preserve"> </w:t>
      </w:r>
      <w:r w:rsidRPr="000F7174">
        <w:rPr>
          <w:rFonts w:ascii="Times New Roman" w:hAnsi="Times New Roman" w:cs="Times New Roman"/>
          <w:color w:val="111313"/>
        </w:rPr>
        <w:t>nutritional</w:t>
      </w:r>
      <w:r w:rsidRPr="000F7174">
        <w:rPr>
          <w:rFonts w:ascii="Times New Roman" w:hAnsi="Times New Roman" w:cs="Times New Roman"/>
          <w:color w:val="111313"/>
          <w:spacing w:val="28"/>
        </w:rPr>
        <w:t xml:space="preserve"> </w:t>
      </w:r>
      <w:r w:rsidRPr="000F7174">
        <w:rPr>
          <w:rFonts w:ascii="Times New Roman" w:hAnsi="Times New Roman" w:cs="Times New Roman"/>
          <w:color w:val="111313"/>
        </w:rPr>
        <w:t>needs</w:t>
      </w:r>
      <w:r w:rsidRPr="000F7174">
        <w:rPr>
          <w:rFonts w:ascii="Times New Roman" w:hAnsi="Times New Roman" w:cs="Times New Roman"/>
          <w:color w:val="111313"/>
          <w:spacing w:val="13"/>
        </w:rPr>
        <w:t xml:space="preserve"> </w:t>
      </w:r>
      <w:r w:rsidRPr="000F7174">
        <w:rPr>
          <w:rFonts w:ascii="Times New Roman" w:hAnsi="Times New Roman" w:cs="Times New Roman"/>
          <w:color w:val="111313"/>
        </w:rPr>
        <w:t>via</w:t>
      </w:r>
      <w:r w:rsidRPr="000F7174">
        <w:rPr>
          <w:rFonts w:ascii="Times New Roman" w:hAnsi="Times New Roman" w:cs="Times New Roman"/>
          <w:color w:val="111313"/>
          <w:spacing w:val="24"/>
        </w:rPr>
        <w:t xml:space="preserve"> </w:t>
      </w:r>
      <w:r w:rsidRPr="000F7174">
        <w:rPr>
          <w:rFonts w:ascii="Times New Roman" w:hAnsi="Times New Roman" w:cs="Times New Roman"/>
          <w:color w:val="212124"/>
        </w:rPr>
        <w:t>a</w:t>
      </w:r>
      <w:r w:rsidRPr="000F7174">
        <w:rPr>
          <w:rFonts w:ascii="Times New Roman" w:hAnsi="Times New Roman" w:cs="Times New Roman"/>
          <w:color w:val="212124"/>
          <w:spacing w:val="-24"/>
        </w:rPr>
        <w:t xml:space="preserve"> </w:t>
      </w:r>
      <w:r w:rsidRPr="000F7174">
        <w:rPr>
          <w:rFonts w:ascii="Times New Roman" w:hAnsi="Times New Roman" w:cs="Times New Roman"/>
          <w:color w:val="111313"/>
        </w:rPr>
        <w:t>normal</w:t>
      </w:r>
      <w:r w:rsidRPr="000F7174">
        <w:rPr>
          <w:rFonts w:ascii="Times New Roman" w:hAnsi="Times New Roman" w:cs="Times New Roman"/>
          <w:color w:val="111313"/>
          <w:spacing w:val="16"/>
        </w:rPr>
        <w:t xml:space="preserve"> </w:t>
      </w:r>
      <w:r w:rsidRPr="000F7174">
        <w:rPr>
          <w:rFonts w:ascii="Times New Roman" w:hAnsi="Times New Roman" w:cs="Times New Roman"/>
          <w:color w:val="111313"/>
        </w:rPr>
        <w:t>diet,</w:t>
      </w:r>
      <w:r w:rsidRPr="000F7174">
        <w:rPr>
          <w:rFonts w:ascii="Times New Roman" w:hAnsi="Times New Roman" w:cs="Times New Roman"/>
          <w:color w:val="111313"/>
          <w:spacing w:val="29"/>
        </w:rPr>
        <w:t xml:space="preserve"> </w:t>
      </w:r>
      <w:r w:rsidRPr="000F7174">
        <w:rPr>
          <w:rFonts w:ascii="Times New Roman" w:hAnsi="Times New Roman" w:cs="Times New Roman"/>
          <w:color w:val="212124"/>
        </w:rPr>
        <w:t>other</w:t>
      </w:r>
      <w:r w:rsidRPr="000F7174">
        <w:rPr>
          <w:rFonts w:ascii="Times New Roman" w:hAnsi="Times New Roman" w:cs="Times New Roman"/>
          <w:color w:val="212124"/>
          <w:spacing w:val="27"/>
        </w:rPr>
        <w:t xml:space="preserve"> </w:t>
      </w:r>
      <w:r w:rsidRPr="000F7174">
        <w:rPr>
          <w:rFonts w:ascii="Times New Roman" w:hAnsi="Times New Roman" w:cs="Times New Roman"/>
          <w:color w:val="111313"/>
        </w:rPr>
        <w:t>oral</w:t>
      </w:r>
      <w:r w:rsidRPr="000F7174">
        <w:rPr>
          <w:rFonts w:ascii="Times New Roman" w:hAnsi="Times New Roman" w:cs="Times New Roman"/>
          <w:color w:val="111313"/>
          <w:spacing w:val="20"/>
        </w:rPr>
        <w:t xml:space="preserve"> </w:t>
      </w:r>
      <w:r w:rsidRPr="000F7174">
        <w:rPr>
          <w:rFonts w:ascii="Times New Roman" w:hAnsi="Times New Roman" w:cs="Times New Roman"/>
          <w:color w:val="111313"/>
        </w:rPr>
        <w:t>options,</w:t>
      </w:r>
      <w:r w:rsidRPr="000F7174">
        <w:rPr>
          <w:rFonts w:ascii="Times New Roman" w:hAnsi="Times New Roman" w:cs="Times New Roman"/>
          <w:color w:val="111313"/>
          <w:spacing w:val="40"/>
        </w:rPr>
        <w:t xml:space="preserve"> </w:t>
      </w:r>
      <w:r w:rsidRPr="000F7174">
        <w:rPr>
          <w:rFonts w:ascii="Times New Roman" w:hAnsi="Times New Roman" w:cs="Times New Roman"/>
          <w:color w:val="111313"/>
        </w:rPr>
        <w:t>or</w:t>
      </w:r>
      <w:r w:rsidRPr="000F7174">
        <w:rPr>
          <w:rFonts w:ascii="Times New Roman" w:hAnsi="Times New Roman" w:cs="Times New Roman"/>
          <w:color w:val="111313"/>
          <w:spacing w:val="10"/>
        </w:rPr>
        <w:t xml:space="preserve"> </w:t>
      </w:r>
      <w:r w:rsidRPr="000F7174">
        <w:rPr>
          <w:rFonts w:ascii="Times New Roman" w:hAnsi="Times New Roman" w:cs="Times New Roman"/>
          <w:color w:val="111313"/>
        </w:rPr>
        <w:t>tube</w:t>
      </w:r>
      <w:r w:rsidRPr="000F7174">
        <w:rPr>
          <w:rFonts w:ascii="Times New Roman" w:hAnsi="Times New Roman" w:cs="Times New Roman"/>
          <w:color w:val="111313"/>
          <w:spacing w:val="21"/>
        </w:rPr>
        <w:t xml:space="preserve"> </w:t>
      </w:r>
      <w:r w:rsidRPr="000F7174">
        <w:rPr>
          <w:rFonts w:ascii="Times New Roman" w:hAnsi="Times New Roman" w:cs="Times New Roman"/>
          <w:color w:val="111313"/>
        </w:rPr>
        <w:t>feedings</w:t>
      </w:r>
      <w:r w:rsidRPr="000F7174">
        <w:rPr>
          <w:rFonts w:ascii="Times New Roman" w:hAnsi="Times New Roman" w:cs="Times New Roman"/>
          <w:color w:val="111313"/>
          <w:spacing w:val="44"/>
        </w:rPr>
        <w:t xml:space="preserve"> </w:t>
      </w:r>
      <w:r w:rsidRPr="000F7174">
        <w:rPr>
          <w:rFonts w:ascii="Times New Roman" w:hAnsi="Times New Roman" w:cs="Times New Roman"/>
          <w:color w:val="111313"/>
        </w:rPr>
        <w:t>require</w:t>
      </w:r>
      <w:r w:rsidRPr="000F7174">
        <w:rPr>
          <w:rFonts w:ascii="Times New Roman" w:hAnsi="Times New Roman" w:cs="Times New Roman"/>
          <w:color w:val="111313"/>
          <w:spacing w:val="21"/>
        </w:rPr>
        <w:t xml:space="preserve"> </w:t>
      </w:r>
      <w:r w:rsidRPr="000F7174">
        <w:rPr>
          <w:rFonts w:ascii="Times New Roman" w:hAnsi="Times New Roman" w:cs="Times New Roman"/>
          <w:color w:val="212124"/>
        </w:rPr>
        <w:t>an</w:t>
      </w:r>
      <w:r w:rsidRPr="000F7174">
        <w:rPr>
          <w:rFonts w:ascii="Times New Roman" w:hAnsi="Times New Roman" w:cs="Times New Roman"/>
          <w:color w:val="212124"/>
          <w:spacing w:val="23"/>
        </w:rPr>
        <w:t xml:space="preserve"> </w:t>
      </w:r>
      <w:r w:rsidRPr="000F7174">
        <w:rPr>
          <w:rFonts w:ascii="Times New Roman" w:hAnsi="Times New Roman" w:cs="Times New Roman"/>
          <w:color w:val="212124"/>
        </w:rPr>
        <w:t>alternate</w:t>
      </w:r>
      <w:r w:rsidRPr="000F7174">
        <w:rPr>
          <w:rFonts w:ascii="Times New Roman" w:hAnsi="Times New Roman" w:cs="Times New Roman"/>
          <w:color w:val="212124"/>
          <w:spacing w:val="41"/>
        </w:rPr>
        <w:t xml:space="preserve"> </w:t>
      </w:r>
      <w:r w:rsidRPr="000F7174">
        <w:rPr>
          <w:rFonts w:ascii="Times New Roman" w:hAnsi="Times New Roman" w:cs="Times New Roman"/>
          <w:color w:val="111313"/>
        </w:rPr>
        <w:t>means</w:t>
      </w:r>
      <w:r w:rsidRPr="000F7174">
        <w:rPr>
          <w:rFonts w:ascii="Times New Roman" w:hAnsi="Times New Roman" w:cs="Times New Roman"/>
          <w:color w:val="111313"/>
          <w:spacing w:val="14"/>
        </w:rPr>
        <w:t xml:space="preserve"> </w:t>
      </w:r>
      <w:r w:rsidRPr="000F7174">
        <w:rPr>
          <w:rFonts w:ascii="Times New Roman" w:hAnsi="Times New Roman" w:cs="Times New Roman"/>
          <w:color w:val="111313"/>
        </w:rPr>
        <w:t>of</w:t>
      </w:r>
      <w:r w:rsidRPr="000F7174">
        <w:rPr>
          <w:rFonts w:ascii="Times New Roman" w:hAnsi="Times New Roman" w:cs="Times New Roman"/>
          <w:color w:val="111313"/>
          <w:spacing w:val="-59"/>
        </w:rPr>
        <w:t xml:space="preserve"> </w:t>
      </w:r>
      <w:r w:rsidRPr="000F7174">
        <w:rPr>
          <w:rFonts w:ascii="Times New Roman" w:hAnsi="Times New Roman" w:cs="Times New Roman"/>
          <w:color w:val="111313"/>
        </w:rPr>
        <w:t>maintaining</w:t>
      </w:r>
      <w:r w:rsidRPr="000F7174">
        <w:rPr>
          <w:rFonts w:ascii="Times New Roman" w:hAnsi="Times New Roman" w:cs="Times New Roman"/>
          <w:color w:val="111313"/>
          <w:spacing w:val="28"/>
        </w:rPr>
        <w:t xml:space="preserve"> </w:t>
      </w:r>
      <w:r w:rsidRPr="000F7174">
        <w:rPr>
          <w:rFonts w:ascii="Times New Roman" w:hAnsi="Times New Roman" w:cs="Times New Roman"/>
          <w:color w:val="212124"/>
        </w:rPr>
        <w:t>a</w:t>
      </w:r>
      <w:r w:rsidRPr="000F7174">
        <w:rPr>
          <w:rFonts w:ascii="Times New Roman" w:hAnsi="Times New Roman" w:cs="Times New Roman"/>
          <w:color w:val="212124"/>
          <w:spacing w:val="24"/>
        </w:rPr>
        <w:t xml:space="preserve"> </w:t>
      </w:r>
      <w:r w:rsidRPr="000F7174">
        <w:rPr>
          <w:rFonts w:ascii="Times New Roman" w:hAnsi="Times New Roman" w:cs="Times New Roman"/>
          <w:color w:val="111313"/>
        </w:rPr>
        <w:t>nutritional</w:t>
      </w:r>
      <w:r w:rsidRPr="000F7174">
        <w:rPr>
          <w:rFonts w:ascii="Times New Roman" w:hAnsi="Times New Roman" w:cs="Times New Roman"/>
          <w:color w:val="111313"/>
          <w:spacing w:val="22"/>
        </w:rPr>
        <w:t xml:space="preserve"> </w:t>
      </w:r>
      <w:r w:rsidRPr="000F7174">
        <w:rPr>
          <w:rFonts w:ascii="Times New Roman" w:hAnsi="Times New Roman" w:cs="Times New Roman"/>
          <w:color w:val="212124"/>
        </w:rPr>
        <w:t>status</w:t>
      </w:r>
      <w:r w:rsidRPr="000F7174">
        <w:rPr>
          <w:rFonts w:ascii="Times New Roman" w:hAnsi="Times New Roman" w:cs="Times New Roman"/>
          <w:color w:val="212124"/>
          <w:spacing w:val="19"/>
        </w:rPr>
        <w:t xml:space="preserve"> </w:t>
      </w:r>
      <w:r w:rsidRPr="000F7174">
        <w:rPr>
          <w:rFonts w:ascii="Times New Roman" w:hAnsi="Times New Roman" w:cs="Times New Roman"/>
          <w:color w:val="111313"/>
        </w:rPr>
        <w:t>the</w:t>
      </w:r>
      <w:r w:rsidRPr="000F7174">
        <w:rPr>
          <w:rFonts w:ascii="Times New Roman" w:hAnsi="Times New Roman" w:cs="Times New Roman"/>
          <w:color w:val="111313"/>
          <w:spacing w:val="35"/>
        </w:rPr>
        <w:t xml:space="preserve"> </w:t>
      </w:r>
      <w:r w:rsidRPr="000F7174">
        <w:rPr>
          <w:rFonts w:ascii="Times New Roman" w:hAnsi="Times New Roman" w:cs="Times New Roman"/>
          <w:color w:val="111313"/>
        </w:rPr>
        <w:t>promotes</w:t>
      </w:r>
      <w:r w:rsidRPr="000F7174">
        <w:rPr>
          <w:rFonts w:ascii="Times New Roman" w:hAnsi="Times New Roman" w:cs="Times New Roman"/>
          <w:color w:val="111313"/>
          <w:spacing w:val="27"/>
        </w:rPr>
        <w:t xml:space="preserve"> </w:t>
      </w:r>
      <w:r w:rsidRPr="000F7174">
        <w:rPr>
          <w:rFonts w:ascii="Times New Roman" w:hAnsi="Times New Roman" w:cs="Times New Roman"/>
          <w:color w:val="111313"/>
        </w:rPr>
        <w:t>healing</w:t>
      </w:r>
      <w:r w:rsidRPr="000F7174">
        <w:rPr>
          <w:rFonts w:ascii="Times New Roman" w:hAnsi="Times New Roman" w:cs="Times New Roman"/>
          <w:color w:val="111313"/>
          <w:spacing w:val="22"/>
        </w:rPr>
        <w:t xml:space="preserve"> </w:t>
      </w:r>
      <w:r w:rsidRPr="000F7174">
        <w:rPr>
          <w:rFonts w:ascii="Times New Roman" w:hAnsi="Times New Roman" w:cs="Times New Roman"/>
          <w:color w:val="212124"/>
        </w:rPr>
        <w:t>and</w:t>
      </w:r>
      <w:r w:rsidRPr="000F7174">
        <w:rPr>
          <w:rFonts w:ascii="Times New Roman" w:hAnsi="Times New Roman" w:cs="Times New Roman"/>
          <w:color w:val="212124"/>
          <w:spacing w:val="28"/>
        </w:rPr>
        <w:t xml:space="preserve"> </w:t>
      </w:r>
      <w:r w:rsidRPr="000F7174">
        <w:rPr>
          <w:rFonts w:ascii="Times New Roman" w:hAnsi="Times New Roman" w:cs="Times New Roman"/>
          <w:color w:val="111313"/>
          <w:spacing w:val="2"/>
        </w:rPr>
        <w:t>recovery</w:t>
      </w:r>
      <w:r w:rsidRPr="000F7174">
        <w:rPr>
          <w:rFonts w:ascii="Times New Roman" w:hAnsi="Times New Roman" w:cs="Times New Roman"/>
          <w:color w:val="4F4D52"/>
          <w:spacing w:val="2"/>
        </w:rPr>
        <w:t>.</w:t>
      </w:r>
      <w:r w:rsidRPr="000F7174">
        <w:rPr>
          <w:rFonts w:ascii="Times New Roman" w:hAnsi="Times New Roman" w:cs="Times New Roman"/>
          <w:color w:val="4F4D52"/>
          <w:spacing w:val="21"/>
        </w:rPr>
        <w:t xml:space="preserve"> </w:t>
      </w:r>
      <w:r w:rsidRPr="000F7174">
        <w:rPr>
          <w:rFonts w:ascii="Times New Roman" w:hAnsi="Times New Roman" w:cs="Times New Roman"/>
          <w:color w:val="111313"/>
        </w:rPr>
        <w:t>TPN</w:t>
      </w:r>
      <w:r w:rsidRPr="000F7174">
        <w:rPr>
          <w:rFonts w:ascii="Times New Roman" w:hAnsi="Times New Roman" w:cs="Times New Roman"/>
          <w:color w:val="111313"/>
          <w:spacing w:val="31"/>
        </w:rPr>
        <w:t xml:space="preserve"> </w:t>
      </w:r>
      <w:r w:rsidRPr="000F7174">
        <w:rPr>
          <w:rFonts w:ascii="Times New Roman" w:hAnsi="Times New Roman" w:cs="Times New Roman"/>
          <w:color w:val="111313"/>
        </w:rPr>
        <w:t>is</w:t>
      </w:r>
      <w:r w:rsidRPr="000F7174">
        <w:rPr>
          <w:rFonts w:ascii="Times New Roman" w:hAnsi="Times New Roman" w:cs="Times New Roman"/>
          <w:color w:val="111313"/>
          <w:spacing w:val="-28"/>
        </w:rPr>
        <w:t xml:space="preserve"> </w:t>
      </w:r>
      <w:r w:rsidRPr="000F7174">
        <w:rPr>
          <w:rFonts w:ascii="Times New Roman" w:hAnsi="Times New Roman" w:cs="Times New Roman"/>
          <w:color w:val="111313"/>
        </w:rPr>
        <w:t>often</w:t>
      </w:r>
      <w:r w:rsidRPr="000F7174">
        <w:rPr>
          <w:rFonts w:ascii="Times New Roman" w:hAnsi="Times New Roman" w:cs="Times New Roman"/>
          <w:color w:val="111313"/>
          <w:spacing w:val="20"/>
        </w:rPr>
        <w:t xml:space="preserve"> </w:t>
      </w:r>
      <w:r w:rsidRPr="000F7174">
        <w:rPr>
          <w:rFonts w:ascii="Times New Roman" w:hAnsi="Times New Roman" w:cs="Times New Roman"/>
          <w:color w:val="111313"/>
        </w:rPr>
        <w:t>the</w:t>
      </w:r>
      <w:r w:rsidRPr="000F7174">
        <w:rPr>
          <w:rFonts w:ascii="Times New Roman" w:hAnsi="Times New Roman" w:cs="Times New Roman"/>
          <w:color w:val="111313"/>
          <w:spacing w:val="20"/>
        </w:rPr>
        <w:t xml:space="preserve"> </w:t>
      </w:r>
      <w:r w:rsidRPr="000F7174">
        <w:rPr>
          <w:rFonts w:ascii="Times New Roman" w:hAnsi="Times New Roman" w:cs="Times New Roman"/>
          <w:color w:val="111313"/>
        </w:rPr>
        <w:t>only</w:t>
      </w:r>
      <w:r w:rsidRPr="000F7174">
        <w:rPr>
          <w:rFonts w:ascii="Times New Roman" w:hAnsi="Times New Roman" w:cs="Times New Roman"/>
          <w:color w:val="111313"/>
          <w:spacing w:val="26"/>
        </w:rPr>
        <w:t xml:space="preserve"> </w:t>
      </w:r>
      <w:r w:rsidRPr="000F7174">
        <w:rPr>
          <w:rFonts w:ascii="Times New Roman" w:hAnsi="Times New Roman" w:cs="Times New Roman"/>
          <w:color w:val="111313"/>
        </w:rPr>
        <w:t>viable</w:t>
      </w:r>
      <w:r w:rsidRPr="000F7174">
        <w:rPr>
          <w:rFonts w:ascii="Times New Roman" w:hAnsi="Times New Roman" w:cs="Times New Roman"/>
          <w:color w:val="111313"/>
          <w:spacing w:val="28"/>
        </w:rPr>
        <w:t xml:space="preserve"> </w:t>
      </w:r>
      <w:r w:rsidRPr="000F7174">
        <w:rPr>
          <w:rFonts w:ascii="Times New Roman" w:hAnsi="Times New Roman" w:cs="Times New Roman"/>
          <w:color w:val="111313"/>
        </w:rPr>
        <w:t>means</w:t>
      </w:r>
      <w:r w:rsidRPr="000F7174">
        <w:rPr>
          <w:rFonts w:ascii="Times New Roman" w:hAnsi="Times New Roman" w:cs="Times New Roman"/>
          <w:color w:val="111313"/>
          <w:spacing w:val="12"/>
        </w:rPr>
        <w:t xml:space="preserve"> </w:t>
      </w:r>
      <w:r w:rsidRPr="000F7174">
        <w:rPr>
          <w:rFonts w:ascii="Times New Roman" w:hAnsi="Times New Roman" w:cs="Times New Roman"/>
          <w:color w:val="111313"/>
        </w:rPr>
        <w:t>for</w:t>
      </w:r>
      <w:r w:rsidRPr="000F7174">
        <w:rPr>
          <w:rFonts w:ascii="Times New Roman" w:hAnsi="Times New Roman" w:cs="Times New Roman"/>
          <w:color w:val="111313"/>
          <w:spacing w:val="24"/>
        </w:rPr>
        <w:t xml:space="preserve"> </w:t>
      </w:r>
      <w:r w:rsidRPr="000F7174">
        <w:rPr>
          <w:rFonts w:ascii="Times New Roman" w:hAnsi="Times New Roman" w:cs="Times New Roman"/>
          <w:color w:val="212124"/>
        </w:rPr>
        <w:t>some</w:t>
      </w:r>
      <w:r w:rsidRPr="000F7174">
        <w:rPr>
          <w:rFonts w:ascii="Times New Roman" w:hAnsi="Times New Roman" w:cs="Times New Roman"/>
          <w:color w:val="212124"/>
          <w:spacing w:val="23"/>
        </w:rPr>
        <w:t xml:space="preserve"> </w:t>
      </w:r>
      <w:r w:rsidRPr="000F7174">
        <w:rPr>
          <w:rFonts w:ascii="Times New Roman" w:hAnsi="Times New Roman" w:cs="Times New Roman"/>
          <w:color w:val="212124"/>
        </w:rPr>
        <w:t>of</w:t>
      </w:r>
      <w:r w:rsidRPr="000F7174">
        <w:rPr>
          <w:rFonts w:ascii="Times New Roman" w:hAnsi="Times New Roman" w:cs="Times New Roman"/>
          <w:color w:val="212124"/>
          <w:spacing w:val="12"/>
        </w:rPr>
        <w:t xml:space="preserve"> </w:t>
      </w:r>
      <w:r w:rsidRPr="000F7174">
        <w:rPr>
          <w:rFonts w:ascii="Times New Roman" w:hAnsi="Times New Roman" w:cs="Times New Roman"/>
          <w:color w:val="111313"/>
        </w:rPr>
        <w:t>our</w:t>
      </w:r>
      <w:r w:rsidRPr="000F7174">
        <w:rPr>
          <w:rFonts w:ascii="Times New Roman" w:hAnsi="Times New Roman" w:cs="Times New Roman"/>
          <w:color w:val="111313"/>
          <w:spacing w:val="23"/>
        </w:rPr>
        <w:t xml:space="preserve"> </w:t>
      </w:r>
      <w:r w:rsidRPr="000F7174">
        <w:rPr>
          <w:rFonts w:ascii="Times New Roman" w:hAnsi="Times New Roman" w:cs="Times New Roman"/>
          <w:color w:val="111313"/>
        </w:rPr>
        <w:t>most</w:t>
      </w:r>
      <w:r w:rsidRPr="000F7174">
        <w:rPr>
          <w:rFonts w:ascii="Times New Roman" w:hAnsi="Times New Roman" w:cs="Times New Roman"/>
          <w:color w:val="111313"/>
          <w:spacing w:val="13"/>
        </w:rPr>
        <w:t xml:space="preserve"> </w:t>
      </w:r>
      <w:r w:rsidRPr="000F7174">
        <w:rPr>
          <w:rFonts w:ascii="Times New Roman" w:hAnsi="Times New Roman" w:cs="Times New Roman"/>
          <w:color w:val="111313"/>
        </w:rPr>
        <w:t>ill</w:t>
      </w:r>
      <w:r w:rsidRPr="000F7174">
        <w:rPr>
          <w:rFonts w:ascii="Times New Roman" w:hAnsi="Times New Roman" w:cs="Times New Roman"/>
          <w:color w:val="111313"/>
          <w:spacing w:val="7"/>
        </w:rPr>
        <w:t xml:space="preserve"> </w:t>
      </w:r>
      <w:r w:rsidRPr="000F7174">
        <w:rPr>
          <w:rFonts w:ascii="Times New Roman" w:hAnsi="Times New Roman" w:cs="Times New Roman"/>
          <w:color w:val="111313"/>
        </w:rPr>
        <w:t>patients</w:t>
      </w:r>
      <w:r w:rsidRPr="000F7174">
        <w:rPr>
          <w:rFonts w:ascii="Times New Roman" w:hAnsi="Times New Roman" w:cs="Times New Roman"/>
          <w:color w:val="111313"/>
          <w:spacing w:val="15"/>
        </w:rPr>
        <w:t xml:space="preserve"> </w:t>
      </w:r>
      <w:r w:rsidRPr="000F7174">
        <w:rPr>
          <w:rFonts w:ascii="Times New Roman" w:hAnsi="Times New Roman" w:cs="Times New Roman"/>
          <w:color w:val="111313"/>
        </w:rPr>
        <w:t>to</w:t>
      </w:r>
      <w:r w:rsidRPr="000F7174">
        <w:rPr>
          <w:rFonts w:ascii="Times New Roman" w:hAnsi="Times New Roman" w:cs="Times New Roman"/>
          <w:color w:val="111313"/>
          <w:spacing w:val="24"/>
        </w:rPr>
        <w:t xml:space="preserve"> </w:t>
      </w:r>
      <w:r w:rsidRPr="000F7174">
        <w:rPr>
          <w:rFonts w:ascii="Times New Roman" w:hAnsi="Times New Roman" w:cs="Times New Roman"/>
          <w:color w:val="111313"/>
        </w:rPr>
        <w:t>maintain</w:t>
      </w:r>
      <w:r w:rsidRPr="000F7174">
        <w:rPr>
          <w:rFonts w:ascii="Times New Roman" w:hAnsi="Times New Roman" w:cs="Times New Roman"/>
          <w:color w:val="111313"/>
          <w:spacing w:val="22"/>
        </w:rPr>
        <w:t xml:space="preserve"> </w:t>
      </w:r>
      <w:r w:rsidRPr="000F7174">
        <w:rPr>
          <w:rFonts w:ascii="Times New Roman" w:hAnsi="Times New Roman" w:cs="Times New Roman"/>
          <w:color w:val="212124"/>
        </w:rPr>
        <w:t>an</w:t>
      </w:r>
      <w:r w:rsidRPr="000F7174">
        <w:rPr>
          <w:rFonts w:ascii="Times New Roman" w:hAnsi="Times New Roman" w:cs="Times New Roman"/>
          <w:color w:val="212124"/>
          <w:spacing w:val="-27"/>
        </w:rPr>
        <w:t xml:space="preserve"> </w:t>
      </w:r>
      <w:r w:rsidRPr="000F7174">
        <w:rPr>
          <w:rFonts w:ascii="Times New Roman" w:hAnsi="Times New Roman" w:cs="Times New Roman"/>
          <w:color w:val="212124"/>
        </w:rPr>
        <w:t>adequate nutritional</w:t>
      </w:r>
      <w:r w:rsidRPr="000F7174">
        <w:rPr>
          <w:rFonts w:ascii="Times New Roman" w:hAnsi="Times New Roman" w:cs="Times New Roman"/>
          <w:color w:val="111313"/>
          <w:spacing w:val="38"/>
        </w:rPr>
        <w:t xml:space="preserve"> </w:t>
      </w:r>
      <w:r w:rsidRPr="000F7174">
        <w:rPr>
          <w:rFonts w:ascii="Times New Roman" w:hAnsi="Times New Roman" w:cs="Times New Roman"/>
          <w:color w:val="212124"/>
          <w:spacing w:val="3"/>
        </w:rPr>
        <w:t>status</w:t>
      </w:r>
      <w:r w:rsidRPr="000F7174">
        <w:rPr>
          <w:rFonts w:ascii="Times New Roman" w:hAnsi="Times New Roman" w:cs="Times New Roman"/>
          <w:color w:val="3A3A3B"/>
          <w:spacing w:val="3"/>
        </w:rPr>
        <w:t>.</w:t>
      </w:r>
    </w:p>
    <w:p w14:paraId="399193B0" w14:textId="77777777" w:rsidR="00AA70D0" w:rsidRDefault="00AA70D0" w:rsidP="00DC566D">
      <w:pPr>
        <w:pStyle w:val="PlainText"/>
        <w:ind w:left="720"/>
        <w:jc w:val="both"/>
        <w:rPr>
          <w:rFonts w:ascii="Times New Roman" w:hAnsi="Times New Roman" w:cs="Times New Roman"/>
          <w:sz w:val="24"/>
          <w:szCs w:val="24"/>
        </w:rPr>
      </w:pPr>
    </w:p>
    <w:p w14:paraId="53807823" w14:textId="7441C089" w:rsidR="00DC566D" w:rsidRDefault="00DC566D" w:rsidP="00923482">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 xml:space="preserve">: </w:t>
      </w:r>
    </w:p>
    <w:p w14:paraId="69D483AE" w14:textId="267E24CE" w:rsidR="00026285" w:rsidRDefault="00026285" w:rsidP="00923482">
      <w:pPr>
        <w:pStyle w:val="PlainText"/>
        <w:ind w:left="720"/>
        <w:jc w:val="both"/>
        <w:rPr>
          <w:rFonts w:ascii="Times New Roman" w:hAnsi="Times New Roman" w:cs="Times New Roman"/>
          <w:sz w:val="24"/>
          <w:szCs w:val="24"/>
        </w:rPr>
      </w:pPr>
    </w:p>
    <w:p w14:paraId="1A13D8D9" w14:textId="77777777" w:rsidR="00C16C3E" w:rsidRDefault="000F7174" w:rsidP="00C16C3E">
      <w:pPr>
        <w:pStyle w:val="PlainText"/>
        <w:ind w:left="1440"/>
        <w:jc w:val="both"/>
        <w:rPr>
          <w:rFonts w:ascii="Times New Roman" w:hAnsi="Times New Roman" w:cs="Times New Roman"/>
          <w:sz w:val="24"/>
          <w:szCs w:val="24"/>
        </w:rPr>
      </w:pPr>
      <w:r>
        <w:rPr>
          <w:rFonts w:ascii="Times New Roman" w:hAnsi="Times New Roman" w:cs="Times New Roman"/>
          <w:sz w:val="24"/>
          <w:szCs w:val="24"/>
        </w:rPr>
        <w:t xml:space="preserve">Abacus is the only software that will direct the </w:t>
      </w:r>
      <w:r w:rsidR="00C16C3E">
        <w:rPr>
          <w:rFonts w:ascii="Times New Roman" w:hAnsi="Times New Roman" w:cs="Times New Roman"/>
          <w:sz w:val="24"/>
          <w:szCs w:val="24"/>
        </w:rPr>
        <w:t>EXACTMIX</w:t>
      </w:r>
      <w:r>
        <w:rPr>
          <w:rFonts w:ascii="Times New Roman" w:hAnsi="Times New Roman" w:cs="Times New Roman"/>
          <w:sz w:val="24"/>
          <w:szCs w:val="24"/>
        </w:rPr>
        <w:t xml:space="preserve"> compounders </w:t>
      </w:r>
    </w:p>
    <w:p w14:paraId="5056C0E9" w14:textId="34682302" w:rsidR="000F7174" w:rsidRDefault="000F7174" w:rsidP="00C16C3E">
      <w:pPr>
        <w:pStyle w:val="PlainText"/>
        <w:ind w:left="1440"/>
        <w:jc w:val="both"/>
        <w:rPr>
          <w:rFonts w:ascii="Times New Roman" w:hAnsi="Times New Roman" w:cs="Times New Roman"/>
          <w:sz w:val="24"/>
          <w:szCs w:val="24"/>
        </w:rPr>
      </w:pPr>
      <w:r>
        <w:rPr>
          <w:rFonts w:ascii="Times New Roman" w:hAnsi="Times New Roman" w:cs="Times New Roman"/>
          <w:sz w:val="24"/>
          <w:szCs w:val="24"/>
        </w:rPr>
        <w:t>that UMMC operates.</w:t>
      </w:r>
    </w:p>
    <w:p w14:paraId="772F1D7E" w14:textId="77777777" w:rsidR="00397B6F" w:rsidRDefault="00397B6F" w:rsidP="00DC566D">
      <w:pPr>
        <w:pStyle w:val="PlainText"/>
        <w:ind w:left="720"/>
        <w:jc w:val="both"/>
        <w:rPr>
          <w:rFonts w:ascii="Times New Roman" w:hAnsi="Times New Roman" w:cs="Times New Roman"/>
          <w:sz w:val="24"/>
          <w:szCs w:val="24"/>
        </w:rPr>
      </w:pPr>
    </w:p>
    <w:p w14:paraId="4660B65C" w14:textId="6EEB643D" w:rsidR="00DC566D" w:rsidRPr="006B61DB" w:rsidRDefault="00DC566D" w:rsidP="00DC566D">
      <w:pPr>
        <w:pStyle w:val="PlainText"/>
        <w:ind w:left="720"/>
        <w:jc w:val="both"/>
        <w:rPr>
          <w:rFonts w:ascii="Times New Roman" w:hAnsi="Times New Roman" w:cs="Times New Roman"/>
          <w:sz w:val="24"/>
          <w:szCs w:val="24"/>
        </w:rPr>
      </w:pPr>
      <w:r w:rsidRPr="006B61DB">
        <w:rPr>
          <w:rFonts w:ascii="Times New Roman" w:hAnsi="Times New Roman" w:cs="Times New Roman"/>
          <w:sz w:val="24"/>
          <w:szCs w:val="24"/>
        </w:rPr>
        <w:t xml:space="preserve">They are not available from any other distributor. </w:t>
      </w:r>
      <w:r>
        <w:rPr>
          <w:rFonts w:ascii="Times New Roman" w:hAnsi="Times New Roman" w:cs="Times New Roman"/>
          <w:sz w:val="24"/>
          <w:szCs w:val="24"/>
        </w:rPr>
        <w:t xml:space="preserve"> See supporting letter </w:t>
      </w:r>
      <w:r w:rsidRPr="002D2405">
        <w:rPr>
          <w:rFonts w:ascii="Times New Roman" w:hAnsi="Times New Roman" w:cs="Times New Roman"/>
          <w:sz w:val="24"/>
          <w:szCs w:val="24"/>
        </w:rPr>
        <w:t xml:space="preserve">from </w:t>
      </w:r>
      <w:r w:rsidR="000F7174">
        <w:rPr>
          <w:rFonts w:ascii="Times New Roman" w:hAnsi="Times New Roman" w:cs="Times New Roman"/>
          <w:b/>
          <w:sz w:val="24"/>
          <w:szCs w:val="24"/>
        </w:rPr>
        <w:t xml:space="preserve">Baxter Healthcare Corporation. </w:t>
      </w:r>
      <w:r>
        <w:rPr>
          <w:rFonts w:ascii="Times New Roman" w:hAnsi="Times New Roman" w:cs="Times New Roman"/>
          <w:sz w:val="24"/>
          <w:szCs w:val="24"/>
        </w:rPr>
        <w:t xml:space="preserve"> Attachment A.  </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284F2DE6" w14:textId="01C0374F" w:rsidR="00DC566D" w:rsidRPr="00B25F96" w:rsidRDefault="00DC566D"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The estimated amount to be </w:t>
      </w:r>
      <w:r w:rsidRPr="00B25F96">
        <w:rPr>
          <w:rFonts w:ascii="Times New Roman" w:hAnsi="Times New Roman" w:cs="Times New Roman"/>
          <w:sz w:val="24"/>
          <w:szCs w:val="24"/>
        </w:rPr>
        <w:t xml:space="preserve">expended is for the </w:t>
      </w:r>
      <w:r w:rsidRPr="00B25F96">
        <w:rPr>
          <w:rFonts w:ascii="Times New Roman" w:eastAsia="Times New Roman" w:hAnsi="Times New Roman" w:cs="Times New Roman"/>
          <w:sz w:val="24"/>
          <w:szCs w:val="24"/>
        </w:rPr>
        <w:t xml:space="preserve">purchase </w:t>
      </w:r>
      <w:r w:rsidRPr="002D2405">
        <w:rPr>
          <w:rFonts w:ascii="Times New Roman" w:eastAsia="Times New Roman" w:hAnsi="Times New Roman" w:cs="Times New Roman"/>
          <w:sz w:val="24"/>
          <w:szCs w:val="24"/>
        </w:rPr>
        <w:t xml:space="preserve">of the </w:t>
      </w:r>
      <w:r w:rsidR="007F5AE1">
        <w:rPr>
          <w:b/>
        </w:rPr>
        <w:t xml:space="preserve">Abacus Software </w:t>
      </w:r>
      <w:r w:rsidRPr="002D2405">
        <w:rPr>
          <w:rFonts w:ascii="Times New Roman" w:hAnsi="Times New Roman" w:cs="Times New Roman"/>
          <w:sz w:val="24"/>
          <w:szCs w:val="24"/>
        </w:rPr>
        <w:t xml:space="preserve">is </w:t>
      </w:r>
      <w:r w:rsidRPr="006624AB">
        <w:rPr>
          <w:rFonts w:ascii="Times New Roman" w:hAnsi="Times New Roman" w:cs="Times New Roman"/>
          <w:b/>
          <w:bCs/>
          <w:sz w:val="24"/>
          <w:szCs w:val="24"/>
        </w:rPr>
        <w:t>$</w:t>
      </w:r>
      <w:r w:rsidR="000F7174">
        <w:rPr>
          <w:rFonts w:ascii="Times New Roman" w:hAnsi="Times New Roman" w:cs="Times New Roman"/>
          <w:b/>
          <w:bCs/>
          <w:sz w:val="24"/>
          <w:szCs w:val="24"/>
        </w:rPr>
        <w:t>2</w:t>
      </w:r>
      <w:r w:rsidR="00397B6F">
        <w:rPr>
          <w:rFonts w:ascii="Times New Roman" w:hAnsi="Times New Roman" w:cs="Times New Roman"/>
          <w:b/>
          <w:bCs/>
          <w:sz w:val="24"/>
          <w:szCs w:val="24"/>
        </w:rPr>
        <w:t>8,</w:t>
      </w:r>
      <w:r w:rsidR="0007751D">
        <w:rPr>
          <w:rFonts w:ascii="Times New Roman" w:hAnsi="Times New Roman" w:cs="Times New Roman"/>
          <w:b/>
          <w:bCs/>
          <w:sz w:val="24"/>
          <w:szCs w:val="24"/>
        </w:rPr>
        <w:t>9</w:t>
      </w:r>
      <w:r w:rsidR="000F7174">
        <w:rPr>
          <w:rFonts w:ascii="Times New Roman" w:hAnsi="Times New Roman" w:cs="Times New Roman"/>
          <w:b/>
          <w:bCs/>
          <w:sz w:val="24"/>
          <w:szCs w:val="24"/>
        </w:rPr>
        <w:t>32</w:t>
      </w:r>
      <w:r w:rsidR="00397B6F">
        <w:rPr>
          <w:rFonts w:ascii="Times New Roman" w:hAnsi="Times New Roman" w:cs="Times New Roman"/>
          <w:b/>
          <w:bCs/>
          <w:sz w:val="24"/>
          <w:szCs w:val="24"/>
        </w:rPr>
        <w:t>.00.</w:t>
      </w:r>
      <w:r w:rsidR="00AF2D42">
        <w:rPr>
          <w:rFonts w:ascii="Times New Roman" w:hAnsi="Times New Roman" w:cs="Times New Roman"/>
          <w:bCs/>
          <w:sz w:val="24"/>
          <w:szCs w:val="24"/>
        </w:rPr>
        <w:t xml:space="preserve">  Total investment to-date will be </w:t>
      </w:r>
      <w:r w:rsidR="00AF2D42" w:rsidRPr="006624AB">
        <w:rPr>
          <w:rFonts w:ascii="Times New Roman" w:hAnsi="Times New Roman" w:cs="Times New Roman"/>
          <w:b/>
          <w:bCs/>
          <w:sz w:val="24"/>
          <w:szCs w:val="24"/>
        </w:rPr>
        <w:t>$</w:t>
      </w:r>
      <w:r w:rsidR="000F7174">
        <w:rPr>
          <w:rFonts w:ascii="Times New Roman" w:hAnsi="Times New Roman" w:cs="Times New Roman"/>
          <w:b/>
          <w:bCs/>
          <w:sz w:val="24"/>
          <w:szCs w:val="24"/>
        </w:rPr>
        <w:t>28</w:t>
      </w:r>
      <w:r w:rsidR="00397B6F">
        <w:rPr>
          <w:rFonts w:ascii="Times New Roman" w:hAnsi="Times New Roman" w:cs="Times New Roman"/>
          <w:b/>
          <w:bCs/>
          <w:sz w:val="24"/>
          <w:szCs w:val="24"/>
        </w:rPr>
        <w:t>,</w:t>
      </w:r>
      <w:r w:rsidR="0007751D">
        <w:rPr>
          <w:rFonts w:ascii="Times New Roman" w:hAnsi="Times New Roman" w:cs="Times New Roman"/>
          <w:b/>
          <w:bCs/>
          <w:sz w:val="24"/>
          <w:szCs w:val="24"/>
        </w:rPr>
        <w:t>9</w:t>
      </w:r>
      <w:r w:rsidR="000F7174">
        <w:rPr>
          <w:rFonts w:ascii="Times New Roman" w:hAnsi="Times New Roman" w:cs="Times New Roman"/>
          <w:b/>
          <w:bCs/>
          <w:sz w:val="24"/>
          <w:szCs w:val="24"/>
        </w:rPr>
        <w:t>32</w:t>
      </w:r>
      <w:r w:rsidR="00397B6F">
        <w:rPr>
          <w:rFonts w:ascii="Times New Roman" w:hAnsi="Times New Roman" w:cs="Times New Roman"/>
          <w:b/>
          <w:bCs/>
          <w:sz w:val="24"/>
          <w:szCs w:val="24"/>
        </w:rPr>
        <w:t>.00</w:t>
      </w:r>
      <w:r w:rsidRPr="002D2405">
        <w:rPr>
          <w:rFonts w:ascii="Times New Roman" w:hAnsi="Times New Roman" w:cs="Times New Roman"/>
          <w:sz w:val="24"/>
          <w:szCs w:val="24"/>
        </w:rPr>
        <w:t>. This</w:t>
      </w:r>
      <w:r w:rsidRPr="00B25F96">
        <w:rPr>
          <w:rFonts w:ascii="Times New Roman" w:hAnsi="Times New Roman" w:cs="Times New Roman"/>
          <w:sz w:val="24"/>
          <w:szCs w:val="24"/>
        </w:rPr>
        <w:t xml:space="preserve"> amount is within the expected price range for </w:t>
      </w:r>
      <w:r>
        <w:rPr>
          <w:rFonts w:ascii="Times New Roman" w:hAnsi="Times New Roman" w:cs="Times New Roman"/>
          <w:sz w:val="24"/>
          <w:szCs w:val="24"/>
        </w:rPr>
        <w:t>these products</w:t>
      </w:r>
      <w:r w:rsidRPr="00B25F96">
        <w:rPr>
          <w:rFonts w:ascii="Times New Roman" w:hAnsi="Times New Roman" w:cs="Times New Roman"/>
          <w:sz w:val="24"/>
          <w:szCs w:val="24"/>
        </w:rPr>
        <w:t xml:space="preserve">.  </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3EAE8E59" w14:textId="77777777" w:rsidR="00026285" w:rsidRDefault="00026285" w:rsidP="00026285">
      <w:pPr>
        <w:pStyle w:val="ListParagraph"/>
        <w:rPr>
          <w:rFonts w:eastAsia="Calibri"/>
          <w:b/>
        </w:rPr>
      </w:pPr>
    </w:p>
    <w:p w14:paraId="48978D1A" w14:textId="205497C7" w:rsidR="00DC566D" w:rsidRDefault="00DC566D" w:rsidP="00DC566D">
      <w:pPr>
        <w:pStyle w:val="ListParagraph"/>
        <w:jc w:val="both"/>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684F6D34" w14:textId="77777777" w:rsidR="00026285" w:rsidRPr="006E129E" w:rsidRDefault="00026285" w:rsidP="00DC566D">
      <w:pPr>
        <w:pStyle w:val="ListParagraph"/>
        <w:jc w:val="both"/>
        <w:rPr>
          <w:rFonts w:eastAsia="Times New Roman"/>
          <w:color w:val="000000"/>
        </w:rPr>
      </w:pPr>
    </w:p>
    <w:p w14:paraId="17A91C27" w14:textId="77777777" w:rsidR="00397B6F" w:rsidRDefault="00397B6F" w:rsidP="002D2B69">
      <w:pPr>
        <w:rPr>
          <w:b/>
        </w:rPr>
      </w:pPr>
    </w:p>
    <w:p w14:paraId="501C0AB6" w14:textId="77777777" w:rsidR="00D771DB" w:rsidRDefault="00D771DB" w:rsidP="002D2B69">
      <w:pPr>
        <w:rPr>
          <w:b/>
        </w:rPr>
      </w:pPr>
    </w:p>
    <w:p w14:paraId="7E31B53F" w14:textId="77777777" w:rsidR="00D771DB" w:rsidRDefault="00D771DB" w:rsidP="002D2B69">
      <w:pPr>
        <w:rPr>
          <w:b/>
        </w:rPr>
      </w:pPr>
    </w:p>
    <w:p w14:paraId="1BA23724" w14:textId="77777777" w:rsidR="00D771DB" w:rsidRDefault="00D771DB" w:rsidP="002D2B69">
      <w:pPr>
        <w:rPr>
          <w:b/>
        </w:rPr>
      </w:pPr>
    </w:p>
    <w:p w14:paraId="1E17A1F1" w14:textId="77777777" w:rsidR="00D771DB" w:rsidRDefault="00D771DB" w:rsidP="002D2B69">
      <w:pPr>
        <w:rPr>
          <w:b/>
        </w:rPr>
      </w:pPr>
    </w:p>
    <w:p w14:paraId="151F91A8" w14:textId="392A1295"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46167DAF" w:rsidR="002D2B69" w:rsidRDefault="002D2B69" w:rsidP="002D2B69">
      <w:r>
        <w:t xml:space="preserve">Interested parties who have reason to believe that the </w:t>
      </w:r>
      <w:r w:rsidR="000F7174">
        <w:rPr>
          <w:b/>
        </w:rPr>
        <w:t xml:space="preserve">Abacus Software </w:t>
      </w:r>
      <w:r w:rsidR="00B96F08">
        <w:t xml:space="preserve">(hereafter,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to </w:t>
      </w:r>
      <w:r w:rsidR="000F7174">
        <w:rPr>
          <w:b/>
        </w:rPr>
        <w:t>Baxter Healthcare Corporation</w:t>
      </w:r>
      <w:r w:rsidR="00EE05F8">
        <w:t>.</w:t>
      </w:r>
      <w:r w:rsidR="00DC566D">
        <w:t xml:space="preserve">  The Vendor Form may be found at </w:t>
      </w:r>
      <w:hyperlink r:id="rId6"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39959FD9" w14:textId="77777777"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6457FF43" w:rsidR="002D2B69" w:rsidRDefault="002D2B69" w:rsidP="00DC566D">
      <w:r>
        <w:t xml:space="preserve">Comments will be accepted at any time prior to </w:t>
      </w:r>
      <w:r w:rsidR="00397B6F">
        <w:t xml:space="preserve">Tuesday, </w:t>
      </w:r>
      <w:r w:rsidR="000F7174">
        <w:t>May 15</w:t>
      </w:r>
      <w:r w:rsidR="00026285">
        <w:t>, 2018</w:t>
      </w:r>
      <w:r>
        <w:t xml:space="preserve">, at 3:00 p.m.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6EFED81" w:rsidR="002D2B69" w:rsidRDefault="002D2B69" w:rsidP="002D2B69">
                            <w:pPr>
                              <w:ind w:left="540" w:right="525"/>
                              <w:jc w:val="center"/>
                              <w:rPr>
                                <w:b/>
                              </w:rPr>
                            </w:pPr>
                            <w:r w:rsidRPr="00DC3864">
                              <w:rPr>
                                <w:b/>
                              </w:rPr>
                              <w:t>SUBMITTED IN RESPONSE TO</w:t>
                            </w:r>
                          </w:p>
                          <w:p w14:paraId="7D775539" w14:textId="77777777" w:rsidR="000F7174" w:rsidRPr="00DC3864" w:rsidRDefault="000F7174" w:rsidP="002D2B69">
                            <w:pPr>
                              <w:ind w:left="540" w:right="525"/>
                              <w:jc w:val="center"/>
                              <w:rPr>
                                <w:b/>
                              </w:rPr>
                            </w:pPr>
                          </w:p>
                          <w:p w14:paraId="0E16ED23" w14:textId="5F0D99C5" w:rsidR="002D2B69" w:rsidRDefault="002D2B69" w:rsidP="002D2B69">
                            <w:pPr>
                              <w:ind w:left="540" w:right="525"/>
                              <w:jc w:val="center"/>
                              <w:rPr>
                                <w:b/>
                              </w:rPr>
                            </w:pPr>
                            <w:r w:rsidRPr="00DC3864">
                              <w:rPr>
                                <w:b/>
                              </w:rPr>
                              <w:t xml:space="preserve">Sole Source Certification No. </w:t>
                            </w:r>
                            <w:r w:rsidR="001B22B0">
                              <w:rPr>
                                <w:b/>
                              </w:rPr>
                              <w:t>SS</w:t>
                            </w:r>
                            <w:r w:rsidR="00397B6F">
                              <w:rPr>
                                <w:b/>
                              </w:rPr>
                              <w:t>90</w:t>
                            </w:r>
                            <w:r w:rsidR="000F7174">
                              <w:rPr>
                                <w:b/>
                              </w:rPr>
                              <w:t>60</w:t>
                            </w:r>
                            <w:bookmarkStart w:id="0" w:name="_GoBack"/>
                            <w:bookmarkEnd w:id="0"/>
                          </w:p>
                          <w:p w14:paraId="23732217" w14:textId="77777777" w:rsidR="00026285" w:rsidRPr="00DC3864" w:rsidRDefault="00026285" w:rsidP="002D2B69">
                            <w:pPr>
                              <w:ind w:left="540" w:right="525"/>
                              <w:jc w:val="center"/>
                              <w:rPr>
                                <w:b/>
                              </w:rPr>
                            </w:pPr>
                          </w:p>
                          <w:p w14:paraId="20940D37" w14:textId="06A5D6D3" w:rsidR="002D2B69" w:rsidRPr="00DC3864" w:rsidRDefault="002D2B69" w:rsidP="002D2B69">
                            <w:pPr>
                              <w:ind w:left="540" w:right="525"/>
                              <w:jc w:val="center"/>
                              <w:rPr>
                                <w:b/>
                              </w:rPr>
                            </w:pPr>
                            <w:r w:rsidRPr="00DC3864">
                              <w:rPr>
                                <w:b/>
                              </w:rPr>
                              <w:t xml:space="preserve">Accepted until </w:t>
                            </w:r>
                            <w:r w:rsidR="007C7FB2">
                              <w:rPr>
                                <w:b/>
                              </w:rPr>
                              <w:t>May 15</w:t>
                            </w:r>
                            <w:r w:rsidR="00026285">
                              <w:rPr>
                                <w:b/>
                              </w:rPr>
                              <w:t>, 2018</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6EFED81" w:rsidR="002D2B69" w:rsidRDefault="002D2B69" w:rsidP="002D2B69">
                      <w:pPr>
                        <w:ind w:left="540" w:right="525"/>
                        <w:jc w:val="center"/>
                        <w:rPr>
                          <w:b/>
                        </w:rPr>
                      </w:pPr>
                      <w:r w:rsidRPr="00DC3864">
                        <w:rPr>
                          <w:b/>
                        </w:rPr>
                        <w:t>SUBMITTED IN RESPONSE TO</w:t>
                      </w:r>
                    </w:p>
                    <w:p w14:paraId="7D775539" w14:textId="77777777" w:rsidR="000F7174" w:rsidRPr="00DC3864" w:rsidRDefault="000F7174" w:rsidP="002D2B69">
                      <w:pPr>
                        <w:ind w:left="540" w:right="525"/>
                        <w:jc w:val="center"/>
                        <w:rPr>
                          <w:b/>
                        </w:rPr>
                      </w:pPr>
                    </w:p>
                    <w:p w14:paraId="0E16ED23" w14:textId="5F0D99C5" w:rsidR="002D2B69" w:rsidRDefault="002D2B69" w:rsidP="002D2B69">
                      <w:pPr>
                        <w:ind w:left="540" w:right="525"/>
                        <w:jc w:val="center"/>
                        <w:rPr>
                          <w:b/>
                        </w:rPr>
                      </w:pPr>
                      <w:r w:rsidRPr="00DC3864">
                        <w:rPr>
                          <w:b/>
                        </w:rPr>
                        <w:t xml:space="preserve">Sole Source Certification No. </w:t>
                      </w:r>
                      <w:r w:rsidR="001B22B0">
                        <w:rPr>
                          <w:b/>
                        </w:rPr>
                        <w:t>SS</w:t>
                      </w:r>
                      <w:r w:rsidR="00397B6F">
                        <w:rPr>
                          <w:b/>
                        </w:rPr>
                        <w:t>90</w:t>
                      </w:r>
                      <w:r w:rsidR="000F7174">
                        <w:rPr>
                          <w:b/>
                        </w:rPr>
                        <w:t>60</w:t>
                      </w:r>
                      <w:bookmarkStart w:id="1" w:name="_GoBack"/>
                      <w:bookmarkEnd w:id="1"/>
                    </w:p>
                    <w:p w14:paraId="23732217" w14:textId="77777777" w:rsidR="00026285" w:rsidRPr="00DC3864" w:rsidRDefault="00026285" w:rsidP="002D2B69">
                      <w:pPr>
                        <w:ind w:left="540" w:right="525"/>
                        <w:jc w:val="center"/>
                        <w:rPr>
                          <w:b/>
                        </w:rPr>
                      </w:pPr>
                    </w:p>
                    <w:p w14:paraId="20940D37" w14:textId="06A5D6D3" w:rsidR="002D2B69" w:rsidRPr="00DC3864" w:rsidRDefault="002D2B69" w:rsidP="002D2B69">
                      <w:pPr>
                        <w:ind w:left="540" w:right="525"/>
                        <w:jc w:val="center"/>
                        <w:rPr>
                          <w:b/>
                        </w:rPr>
                      </w:pPr>
                      <w:r w:rsidRPr="00DC3864">
                        <w:rPr>
                          <w:b/>
                        </w:rPr>
                        <w:t xml:space="preserve">Accepted until </w:t>
                      </w:r>
                      <w:r w:rsidR="007C7FB2">
                        <w:rPr>
                          <w:b/>
                        </w:rPr>
                        <w:t>May 15</w:t>
                      </w:r>
                      <w:r w:rsidR="00026285">
                        <w:rPr>
                          <w:b/>
                        </w:rPr>
                        <w:t>, 2018</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26285"/>
    <w:rsid w:val="0007751D"/>
    <w:rsid w:val="00091C15"/>
    <w:rsid w:val="000E2ADE"/>
    <w:rsid w:val="000F7174"/>
    <w:rsid w:val="001B22B0"/>
    <w:rsid w:val="002D2405"/>
    <w:rsid w:val="002D2B69"/>
    <w:rsid w:val="002F1534"/>
    <w:rsid w:val="00313658"/>
    <w:rsid w:val="00397B6F"/>
    <w:rsid w:val="00600E14"/>
    <w:rsid w:val="006624AB"/>
    <w:rsid w:val="006653BF"/>
    <w:rsid w:val="006A18D5"/>
    <w:rsid w:val="006B61DB"/>
    <w:rsid w:val="006F31B1"/>
    <w:rsid w:val="00765458"/>
    <w:rsid w:val="007C7FB2"/>
    <w:rsid w:val="007F5AE1"/>
    <w:rsid w:val="00923482"/>
    <w:rsid w:val="009415BF"/>
    <w:rsid w:val="009B01B7"/>
    <w:rsid w:val="009D150D"/>
    <w:rsid w:val="00A70889"/>
    <w:rsid w:val="00AA70D0"/>
    <w:rsid w:val="00AF2D42"/>
    <w:rsid w:val="00B25F96"/>
    <w:rsid w:val="00B4728B"/>
    <w:rsid w:val="00B96F08"/>
    <w:rsid w:val="00BC1E51"/>
    <w:rsid w:val="00C16C3E"/>
    <w:rsid w:val="00C46938"/>
    <w:rsid w:val="00C53427"/>
    <w:rsid w:val="00CA7E6A"/>
    <w:rsid w:val="00D0785D"/>
    <w:rsid w:val="00D771DB"/>
    <w:rsid w:val="00DC566D"/>
    <w:rsid w:val="00E32357"/>
    <w:rsid w:val="00E654C5"/>
    <w:rsid w:val="00EC3087"/>
    <w:rsid w:val="00EE05F8"/>
    <w:rsid w:val="00EE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BodyText">
    <w:name w:val="Body Text"/>
    <w:basedOn w:val="Normal"/>
    <w:link w:val="BodyTextChar"/>
    <w:uiPriority w:val="1"/>
    <w:qFormat/>
    <w:rsid w:val="00397B6F"/>
    <w:pPr>
      <w:widowControl w:val="0"/>
      <w:autoSpaceDE w:val="0"/>
      <w:autoSpaceDN w:val="0"/>
      <w:adjustRightInd w:val="0"/>
      <w:ind w:left="244"/>
    </w:pPr>
    <w:rPr>
      <w:rFonts w:ascii="Arial" w:eastAsiaTheme="minorEastAsia" w:hAnsi="Arial" w:cs="Arial"/>
      <w:sz w:val="22"/>
      <w:szCs w:val="22"/>
    </w:rPr>
  </w:style>
  <w:style w:type="character" w:customStyle="1" w:styleId="BodyTextChar">
    <w:name w:val="Body Text Char"/>
    <w:basedOn w:val="DefaultParagraphFont"/>
    <w:link w:val="BodyText"/>
    <w:uiPriority w:val="99"/>
    <w:rsid w:val="00397B6F"/>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Carol Northrup</cp:lastModifiedBy>
  <cp:revision>4</cp:revision>
  <cp:lastPrinted>2017-06-20T21:17:00Z</cp:lastPrinted>
  <dcterms:created xsi:type="dcterms:W3CDTF">2018-04-25T13:49:00Z</dcterms:created>
  <dcterms:modified xsi:type="dcterms:W3CDTF">2018-04-26T16:20:00Z</dcterms:modified>
</cp:coreProperties>
</file>