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AC9285B" w:rsidR="002D2B69" w:rsidRPr="00922586" w:rsidRDefault="002D2B69" w:rsidP="002D2B69">
      <w:r w:rsidRPr="000C58CD">
        <w:rPr>
          <w:b/>
        </w:rPr>
        <w:t xml:space="preserve">Date: </w:t>
      </w:r>
      <w:r w:rsidRPr="000C58CD">
        <w:rPr>
          <w:b/>
        </w:rPr>
        <w:tab/>
      </w:r>
      <w:r w:rsidR="00922586" w:rsidRPr="00922586">
        <w:t>July 19, 2018</w:t>
      </w:r>
    </w:p>
    <w:p w14:paraId="24610532" w14:textId="77777777" w:rsidR="002D2B69" w:rsidRDefault="002D2B69" w:rsidP="002D2B69"/>
    <w:p w14:paraId="39111945" w14:textId="3EDF6E19" w:rsidR="002D2B69" w:rsidRPr="00FA1C55" w:rsidRDefault="002D2B69" w:rsidP="009D150D">
      <w:pPr>
        <w:ind w:left="720" w:hanging="720"/>
      </w:pPr>
      <w:r w:rsidRPr="000C58CD">
        <w:rPr>
          <w:b/>
        </w:rPr>
        <w:t>Re:</w:t>
      </w:r>
      <w:r>
        <w:t xml:space="preserve"> </w:t>
      </w:r>
      <w:r>
        <w:tab/>
        <w:t xml:space="preserve">Sole Source Certification Number </w:t>
      </w:r>
      <w:r w:rsidR="001B22B0" w:rsidRPr="00FA1C55">
        <w:rPr>
          <w:b/>
        </w:rPr>
        <w:t>SS</w:t>
      </w:r>
      <w:r w:rsidR="00E536BF" w:rsidRPr="00FA1C55">
        <w:rPr>
          <w:b/>
        </w:rPr>
        <w:t>90</w:t>
      </w:r>
      <w:r w:rsidR="00922586" w:rsidRPr="00FA1C55">
        <w:rPr>
          <w:b/>
        </w:rPr>
        <w:t>86</w:t>
      </w:r>
      <w:r w:rsidRPr="00FA1C55">
        <w:t xml:space="preserve"> for </w:t>
      </w:r>
      <w:r w:rsidR="00922586" w:rsidRPr="00FA1C55">
        <w:t>Definitive Healthcare-Full Product Suite</w:t>
      </w:r>
      <w:r w:rsidR="009D150D" w:rsidRPr="00FA1C55">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4F3ABF4" w:rsidR="002D2B69" w:rsidRDefault="002D2B69" w:rsidP="00550432">
      <w:r>
        <w:t xml:space="preserve">Regarding UMMC Sole Source Certification </w:t>
      </w:r>
      <w:r w:rsidRPr="00FA1C55">
        <w:t xml:space="preserve">Number </w:t>
      </w:r>
      <w:r w:rsidR="001B22B0" w:rsidRPr="00FA1C55">
        <w:rPr>
          <w:b/>
        </w:rPr>
        <w:t>SS</w:t>
      </w:r>
      <w:r w:rsidR="00765458" w:rsidRPr="00FA1C55">
        <w:rPr>
          <w:b/>
        </w:rPr>
        <w:t>90</w:t>
      </w:r>
      <w:r w:rsidR="00922586" w:rsidRPr="00FA1C55">
        <w:rPr>
          <w:b/>
        </w:rPr>
        <w:t>86</w:t>
      </w:r>
      <w:r w:rsidR="002D2405" w:rsidRPr="00FA1C55">
        <w:t xml:space="preserve"> </w:t>
      </w:r>
      <w:r w:rsidR="009415BF">
        <w:t xml:space="preserve">for </w:t>
      </w:r>
      <w:r w:rsidR="00922586" w:rsidRPr="00922586">
        <w:rPr>
          <w:b/>
        </w:rPr>
        <w:t xml:space="preserve">Full Product Suite, </w:t>
      </w:r>
      <w:r w:rsidR="00922586">
        <w:rPr>
          <w:b/>
        </w:rPr>
        <w:t xml:space="preserve">Database Access, </w:t>
      </w:r>
      <w:r w:rsidR="00922586" w:rsidRPr="00922586">
        <w:rPr>
          <w:b/>
        </w:rPr>
        <w:t>Custom Reports &amp; Data Feeds</w:t>
      </w:r>
      <w:r w:rsidRPr="004A46C1">
        <w:t xml:space="preserve">, please be advised that UMMC intends to award the purchase of </w:t>
      </w:r>
      <w:r w:rsidR="0001425C" w:rsidRPr="000A396E">
        <w:t>the</w:t>
      </w:r>
      <w:r w:rsidR="00FA1C55">
        <w:t xml:space="preserve"> </w:t>
      </w:r>
      <w:r w:rsidR="00922586">
        <w:t>product listed above</w:t>
      </w:r>
      <w:r w:rsidR="00AF2D42" w:rsidRPr="000E2ADE">
        <w:rPr>
          <w:b/>
          <w:color w:val="FF0000"/>
        </w:rPr>
        <w:t xml:space="preserve"> </w:t>
      </w:r>
      <w:r w:rsidRPr="004A46C1">
        <w:t xml:space="preserve">to </w:t>
      </w:r>
      <w:r w:rsidR="00922586" w:rsidRPr="00550432">
        <w:rPr>
          <w:b/>
        </w:rPr>
        <w:t>Definitive Healthcare, LLC</w:t>
      </w:r>
      <w:r w:rsidR="009D150D" w:rsidRPr="002D2405">
        <w:rPr>
          <w:color w:val="FF0000"/>
        </w:rPr>
        <w:t xml:space="preserve"> </w:t>
      </w:r>
      <w:r w:rsidR="00E536BF">
        <w:t>as the</w:t>
      </w:r>
      <w:r w:rsidR="00550432">
        <w:t xml:space="preserve"> </w:t>
      </w:r>
      <w:r w:rsidR="00E536BF">
        <w:t xml:space="preserve">sole </w:t>
      </w:r>
      <w:r w:rsidRPr="004A46C1">
        <w:t xml:space="preserve">source provider of </w:t>
      </w:r>
      <w:r w:rsidR="0001425C" w:rsidRPr="000A396E">
        <w:t xml:space="preserve">the </w:t>
      </w:r>
      <w:r w:rsidR="00550432">
        <w:t>above product</w:t>
      </w:r>
      <w:r w:rsidR="00E536BF">
        <w:t xml:space="preserve">.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8B0A144" w:rsidR="002D2B69" w:rsidRPr="00FA1C55" w:rsidRDefault="00550432" w:rsidP="00550432">
            <w:r w:rsidRPr="00FA1C55">
              <w:t xml:space="preserve">July </w:t>
            </w:r>
            <w:r w:rsidR="00922586" w:rsidRPr="00FA1C55">
              <w:t>23</w:t>
            </w:r>
            <w:r w:rsidRPr="00FA1C5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981782F" w:rsidR="002D2B69" w:rsidRPr="00FA1C55" w:rsidRDefault="00550432" w:rsidP="00550432">
            <w:r w:rsidRPr="00FA1C55">
              <w:t>July 30,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2339AF4" w:rsidR="002D2B69" w:rsidRPr="00FA1C55" w:rsidRDefault="00550432" w:rsidP="00550432">
            <w:r w:rsidRPr="00FA1C55">
              <w:t xml:space="preserve">August </w:t>
            </w:r>
            <w:r w:rsidR="00922586" w:rsidRPr="00FA1C55">
              <w:t>6</w:t>
            </w:r>
            <w:r w:rsidR="00026285" w:rsidRPr="00FA1C55">
              <w:t>, 2018</w:t>
            </w:r>
            <w:r w:rsidR="002D2B69" w:rsidRPr="00FA1C55">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253F62A" w:rsidR="002D2B69" w:rsidRPr="00FA1C55" w:rsidRDefault="002D2B69" w:rsidP="00550432">
            <w:r w:rsidRPr="00FA1C55">
              <w:t xml:space="preserve">Not before </w:t>
            </w:r>
            <w:r w:rsidR="00550432" w:rsidRPr="00FA1C55">
              <w:t>August 6</w:t>
            </w:r>
            <w:r w:rsidR="00026285" w:rsidRPr="00FA1C55">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bookmarkStart w:id="0" w:name="_GoBack"/>
      <w:bookmarkEnd w:id="0"/>
    </w:p>
    <w:p w14:paraId="30FE32DE" w14:textId="510503C9" w:rsidR="00550432" w:rsidRPr="00FA1C55" w:rsidRDefault="00550432" w:rsidP="00550432">
      <w:pPr>
        <w:pStyle w:val="BodyText"/>
        <w:kinsoku w:val="0"/>
        <w:overflowPunct w:val="0"/>
        <w:spacing w:line="288" w:lineRule="auto"/>
        <w:ind w:left="810" w:right="620"/>
        <w:rPr>
          <w:rFonts w:ascii="Times New Roman" w:hAnsi="Times New Roman" w:cs="Times New Roman"/>
          <w:sz w:val="24"/>
          <w:szCs w:val="24"/>
        </w:rPr>
      </w:pPr>
      <w:r w:rsidRPr="00FA1C55">
        <w:t xml:space="preserve">Definitive Healthcare is the leading provider of data, intelligence and analytics on the healthcare provider market. Its product is unique and unmatched in the marketplace because it combines robust proprietary market research data, regulatory data and daily industry news and events that are all updated in real-time and provided in a user-friendly and state-of-the-art web application. </w:t>
      </w:r>
    </w:p>
    <w:p w14:paraId="4197EC04" w14:textId="22F234B5" w:rsidR="00DC566D" w:rsidRPr="006B61DB" w:rsidRDefault="00923482" w:rsidP="00550432">
      <w:pPr>
        <w:pStyle w:val="BodyText"/>
        <w:kinsoku w:val="0"/>
        <w:overflowPunct w:val="0"/>
        <w:spacing w:line="288" w:lineRule="auto"/>
        <w:ind w:left="1440" w:right="620"/>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3AA284F1" w14:textId="77777777" w:rsidR="00550432" w:rsidRDefault="00550432" w:rsidP="00550432">
      <w:pPr>
        <w:pStyle w:val="ListParagraph"/>
        <w:rPr>
          <w:b/>
        </w:rPr>
      </w:pPr>
    </w:p>
    <w:p w14:paraId="399193B0" w14:textId="47B26B12" w:rsidR="00AA70D0" w:rsidRDefault="00550432" w:rsidP="00DC566D">
      <w:pPr>
        <w:pStyle w:val="PlainText"/>
        <w:ind w:left="720"/>
        <w:jc w:val="both"/>
        <w:rPr>
          <w:rFonts w:ascii="Times New Roman" w:hAnsi="Times New Roman" w:cs="Times New Roman"/>
          <w:sz w:val="24"/>
          <w:szCs w:val="24"/>
        </w:rPr>
      </w:pPr>
      <w:r w:rsidRPr="00550432">
        <w:rPr>
          <w:rFonts w:ascii="Times New Roman" w:hAnsi="Times New Roman" w:cs="Times New Roman"/>
          <w:sz w:val="24"/>
          <w:szCs w:val="24"/>
        </w:rPr>
        <w:t>UMMC will leverage the data and intelligence this product provides to analyze the healthcare landscape and understand competitive analysis such as patient leakage and referral patterns to increase market share and revenue. The objectives this will meet will be a full understanding of the locations of both facilities and physicians that are working with competitors, financial performance of surrounding facilities, patient leakage, affiliations and areas to improve market share.</w:t>
      </w:r>
    </w:p>
    <w:p w14:paraId="09311295" w14:textId="77777777" w:rsidR="00550432" w:rsidRDefault="00550432"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77D821B2" w14:textId="77777777" w:rsidR="00AA70D0" w:rsidRDefault="00AA70D0" w:rsidP="00DC566D">
      <w:pPr>
        <w:pStyle w:val="PlainText"/>
        <w:ind w:left="720"/>
        <w:jc w:val="both"/>
        <w:rPr>
          <w:rFonts w:ascii="Times New Roman" w:hAnsi="Times New Roman" w:cs="Times New Roman"/>
          <w:sz w:val="24"/>
          <w:szCs w:val="24"/>
        </w:rPr>
      </w:pPr>
    </w:p>
    <w:p w14:paraId="22C27904" w14:textId="15D97D94" w:rsidR="00550432" w:rsidRDefault="0055043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This is a single source solution that allows for data to be accessed in one place that would otherwise take considerable time and resources to dissect, manage and upkeep multiple disparate sources.  This is one of the only products in the</w:t>
      </w:r>
      <w:r w:rsidR="00E21282">
        <w:rPr>
          <w:rFonts w:ascii="Times New Roman" w:hAnsi="Times New Roman" w:cs="Times New Roman"/>
          <w:sz w:val="24"/>
          <w:szCs w:val="24"/>
        </w:rPr>
        <w:t xml:space="preserve"> market that will package such information in an easy to use, understand and access format.</w:t>
      </w:r>
    </w:p>
    <w:p w14:paraId="34BC8C78" w14:textId="77777777" w:rsidR="00E21282" w:rsidRDefault="00E21282" w:rsidP="00DC566D">
      <w:pPr>
        <w:pStyle w:val="PlainText"/>
        <w:ind w:left="720"/>
        <w:jc w:val="both"/>
        <w:rPr>
          <w:rFonts w:ascii="Times New Roman" w:hAnsi="Times New Roman" w:cs="Times New Roman"/>
          <w:sz w:val="24"/>
          <w:szCs w:val="24"/>
        </w:rPr>
      </w:pPr>
    </w:p>
    <w:p w14:paraId="4660B65C" w14:textId="13B2B350"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from</w:t>
      </w:r>
      <w:r w:rsidR="00E21282">
        <w:rPr>
          <w:rFonts w:ascii="Times New Roman" w:hAnsi="Times New Roman" w:cs="Times New Roman"/>
          <w:sz w:val="24"/>
          <w:szCs w:val="24"/>
        </w:rPr>
        <w:t xml:space="preserve"> </w:t>
      </w:r>
      <w:r w:rsidR="00E21282" w:rsidRPr="00E21282">
        <w:rPr>
          <w:rFonts w:ascii="Times New Roman" w:hAnsi="Times New Roman" w:cs="Times New Roman"/>
          <w:b/>
          <w:sz w:val="24"/>
          <w:szCs w:val="24"/>
        </w:rPr>
        <w:t>Definitive Healthcare, LLC</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98FA6C9"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00E21282">
        <w:rPr>
          <w:rFonts w:ascii="Times New Roman" w:eastAsia="Times New Roman" w:hAnsi="Times New Roman" w:cs="Times New Roman"/>
          <w:sz w:val="24"/>
          <w:szCs w:val="24"/>
        </w:rPr>
        <w:t xml:space="preserve">with </w:t>
      </w:r>
      <w:r w:rsidR="00E21282" w:rsidRPr="00E21282">
        <w:rPr>
          <w:rFonts w:ascii="Times New Roman" w:eastAsia="Times New Roman" w:hAnsi="Times New Roman" w:cs="Times New Roman"/>
          <w:b/>
          <w:sz w:val="24"/>
          <w:szCs w:val="24"/>
        </w:rPr>
        <w:t xml:space="preserve">Definitive Healthcare, </w:t>
      </w:r>
      <w:proofErr w:type="gramStart"/>
      <w:r w:rsidR="00E21282" w:rsidRPr="00E21282">
        <w:rPr>
          <w:rFonts w:ascii="Times New Roman" w:eastAsia="Times New Roman" w:hAnsi="Times New Roman" w:cs="Times New Roman"/>
          <w:b/>
          <w:sz w:val="24"/>
          <w:szCs w:val="24"/>
        </w:rPr>
        <w:t>LLC</w:t>
      </w:r>
      <w:r w:rsidR="00E21282">
        <w:rPr>
          <w:rFonts w:ascii="Times New Roman" w:eastAsia="Times New Roman" w:hAnsi="Times New Roman" w:cs="Times New Roman"/>
          <w:sz w:val="24"/>
          <w:szCs w:val="24"/>
        </w:rPr>
        <w:t xml:space="preserve"> </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is</w:t>
      </w:r>
      <w:proofErr w:type="gramEnd"/>
      <w:r w:rsidRPr="002D2405">
        <w:rPr>
          <w:rFonts w:ascii="Times New Roman" w:hAnsi="Times New Roman" w:cs="Times New Roman"/>
          <w:sz w:val="24"/>
          <w:szCs w:val="24"/>
        </w:rPr>
        <w:t xml:space="preserve"> </w:t>
      </w:r>
      <w:r w:rsidRPr="00E21282">
        <w:rPr>
          <w:rFonts w:ascii="Times New Roman" w:hAnsi="Times New Roman" w:cs="Times New Roman"/>
          <w:b/>
          <w:bCs/>
          <w:sz w:val="24"/>
          <w:szCs w:val="24"/>
        </w:rPr>
        <w:t>$</w:t>
      </w:r>
      <w:r w:rsidR="00E21282" w:rsidRPr="00E21282">
        <w:rPr>
          <w:rFonts w:ascii="Times New Roman" w:hAnsi="Times New Roman" w:cs="Times New Roman"/>
          <w:b/>
          <w:bCs/>
          <w:sz w:val="24"/>
          <w:szCs w:val="24"/>
        </w:rPr>
        <w:t>150,000.00</w:t>
      </w:r>
      <w:r w:rsidR="00AF2D42" w:rsidRPr="00E2128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C0B8A36" w:rsidR="00E21282"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51C20046" w14:textId="77777777" w:rsidR="00E21282" w:rsidRDefault="00E21282">
      <w:pPr>
        <w:spacing w:after="160" w:line="259" w:lineRule="auto"/>
      </w:pPr>
      <w:r>
        <w:br w:type="page"/>
      </w: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52E29F10" w:rsidR="002D2B69" w:rsidRDefault="002D2B69" w:rsidP="002D2B69">
      <w:r>
        <w:t xml:space="preserve">Interested parties who have reason to believe that the </w:t>
      </w:r>
      <w:r w:rsidR="00E21282" w:rsidRPr="00E21282">
        <w:rPr>
          <w:b/>
        </w:rPr>
        <w:t>Definitive Healthcare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E21282">
        <w:t>to</w:t>
      </w:r>
      <w:r w:rsidRPr="00616CF2">
        <w:rPr>
          <w:color w:val="FF0000"/>
        </w:rPr>
        <w:t xml:space="preserve"> </w:t>
      </w:r>
      <w:r w:rsidR="00E21282" w:rsidRPr="00E21282">
        <w:rPr>
          <w:b/>
        </w:rPr>
        <w:t>Definitive Healthcare, LLC</w:t>
      </w:r>
      <w:r w:rsidR="00EE05F8" w:rsidRPr="00E21282">
        <w:t>.</w:t>
      </w:r>
      <w:r w:rsidR="00DC566D" w:rsidRPr="00E21282">
        <w:t xml:space="preserve"> </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462E2C6" w:rsidR="002D2B69" w:rsidRDefault="002D2B69" w:rsidP="00DC566D">
      <w:r>
        <w:t xml:space="preserve">Comments will be accepted at any time prior to </w:t>
      </w:r>
      <w:r w:rsidR="00E21282" w:rsidRPr="00E21282">
        <w:rPr>
          <w:b/>
        </w:rPr>
        <w:t>Monday, August 6</w:t>
      </w:r>
      <w:r w:rsidRPr="00E21282">
        <w:rPr>
          <w:b/>
        </w:rPr>
        <w:t xml:space="preserve">, </w:t>
      </w:r>
      <w:r w:rsidR="00E21282" w:rsidRPr="00E21282">
        <w:rPr>
          <w:b/>
        </w:rPr>
        <w:t>2018</w:t>
      </w:r>
      <w:r w:rsidR="00E21282">
        <w:t xml:space="preserve"> </w:t>
      </w:r>
      <w:r>
        <w:t xml:space="preserve">at </w:t>
      </w:r>
      <w:r w:rsidRPr="00E21282">
        <w:rPr>
          <w:b/>
        </w:rPr>
        <w:t>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7485161"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E21282">
                              <w:rPr>
                                <w:b/>
                              </w:rPr>
                              <w:t>86</w:t>
                            </w:r>
                          </w:p>
                          <w:p w14:paraId="23732217" w14:textId="77777777" w:rsidR="00026285" w:rsidRPr="00DC3864" w:rsidRDefault="00026285" w:rsidP="002D2B69">
                            <w:pPr>
                              <w:ind w:left="540" w:right="525"/>
                              <w:jc w:val="center"/>
                              <w:rPr>
                                <w:b/>
                              </w:rPr>
                            </w:pPr>
                          </w:p>
                          <w:p w14:paraId="20940D37" w14:textId="2F7E4A10" w:rsidR="002D2B69" w:rsidRPr="00DC3864" w:rsidRDefault="002D2B69" w:rsidP="002D2B69">
                            <w:pPr>
                              <w:ind w:left="540" w:right="525"/>
                              <w:jc w:val="center"/>
                              <w:rPr>
                                <w:b/>
                              </w:rPr>
                            </w:pPr>
                            <w:r w:rsidRPr="00DC3864">
                              <w:rPr>
                                <w:b/>
                              </w:rPr>
                              <w:t xml:space="preserve">Accepted until </w:t>
                            </w:r>
                            <w:r w:rsidR="00E21282">
                              <w:rPr>
                                <w:b/>
                              </w:rPr>
                              <w:t>Monday, August 6,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7485161"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E21282">
                        <w:rPr>
                          <w:b/>
                        </w:rPr>
                        <w:t>86</w:t>
                      </w:r>
                    </w:p>
                    <w:p w14:paraId="23732217" w14:textId="77777777" w:rsidR="00026285" w:rsidRPr="00DC3864" w:rsidRDefault="00026285" w:rsidP="002D2B69">
                      <w:pPr>
                        <w:ind w:left="540" w:right="525"/>
                        <w:jc w:val="center"/>
                        <w:rPr>
                          <w:b/>
                        </w:rPr>
                      </w:pPr>
                    </w:p>
                    <w:p w14:paraId="20940D37" w14:textId="2F7E4A10" w:rsidR="002D2B69" w:rsidRPr="00DC3864" w:rsidRDefault="002D2B69" w:rsidP="002D2B69">
                      <w:pPr>
                        <w:ind w:left="540" w:right="525"/>
                        <w:jc w:val="center"/>
                        <w:rPr>
                          <w:b/>
                        </w:rPr>
                      </w:pPr>
                      <w:r w:rsidRPr="00DC3864">
                        <w:rPr>
                          <w:b/>
                        </w:rPr>
                        <w:t xml:space="preserve">Accepted until </w:t>
                      </w:r>
                      <w:r w:rsidR="00E21282">
                        <w:rPr>
                          <w:b/>
                        </w:rPr>
                        <w:t>Monday, August 6, 2018</w:t>
                      </w:r>
                      <w:bookmarkStart w:id="1" w:name="_GoBack"/>
                      <w:bookmarkEnd w:id="1"/>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1354410"/>
    <w:multiLevelType w:val="hybridMultilevel"/>
    <w:tmpl w:val="1870CE3A"/>
    <w:lvl w:ilvl="0" w:tplc="9A949B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550432"/>
    <w:rsid w:val="00600E14"/>
    <w:rsid w:val="00616CF2"/>
    <w:rsid w:val="006624AB"/>
    <w:rsid w:val="006653BF"/>
    <w:rsid w:val="006B61DB"/>
    <w:rsid w:val="006F31B1"/>
    <w:rsid w:val="00714915"/>
    <w:rsid w:val="00765458"/>
    <w:rsid w:val="00922586"/>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21282"/>
    <w:rsid w:val="00E32357"/>
    <w:rsid w:val="00E4129D"/>
    <w:rsid w:val="00E536BF"/>
    <w:rsid w:val="00E654C5"/>
    <w:rsid w:val="00EC3087"/>
    <w:rsid w:val="00EE05F8"/>
    <w:rsid w:val="00EE2EDC"/>
    <w:rsid w:val="00FA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2018-07-17T20:19:00Z</dcterms:created>
  <dcterms:modified xsi:type="dcterms:W3CDTF">2018-07-17T20:30:00Z</dcterms:modified>
</cp:coreProperties>
</file>