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4650B96D" w:rsidR="002D2B69" w:rsidRPr="00096D94" w:rsidRDefault="00096D94" w:rsidP="002D2B69">
      <w:r>
        <w:rPr>
          <w:b/>
        </w:rPr>
        <w:t xml:space="preserve">Date:   </w:t>
      </w:r>
      <w:r w:rsidR="0025411A">
        <w:t>1</w:t>
      </w:r>
      <w:r w:rsidR="00B85A1A">
        <w:t>/</w:t>
      </w:r>
      <w:r w:rsidR="0053567C">
        <w:t>2</w:t>
      </w:r>
      <w:r w:rsidR="00EF0A45">
        <w:t>5</w:t>
      </w:r>
      <w:bookmarkStart w:id="0" w:name="_GoBack"/>
      <w:bookmarkEnd w:id="0"/>
      <w:r>
        <w:t>/20</w:t>
      </w:r>
      <w:r w:rsidR="0025411A">
        <w:t>2</w:t>
      </w:r>
      <w:r w:rsidR="0078368D">
        <w:t>3</w:t>
      </w:r>
    </w:p>
    <w:p w14:paraId="24610532" w14:textId="77777777" w:rsidR="002D2B69" w:rsidRDefault="002D2B69" w:rsidP="002D2B69"/>
    <w:p w14:paraId="7750A4C0" w14:textId="1ADD3ACC" w:rsidR="00710C89" w:rsidRDefault="002D2B69" w:rsidP="00710C89">
      <w:pPr>
        <w:tabs>
          <w:tab w:val="left" w:pos="1200"/>
        </w:tabs>
      </w:pPr>
      <w:r w:rsidRPr="000C58CD">
        <w:rPr>
          <w:b/>
        </w:rPr>
        <w:t>Re:</w:t>
      </w:r>
      <w:r>
        <w:t xml:space="preserve"> </w:t>
      </w:r>
      <w:r w:rsidR="00710C89">
        <w:t xml:space="preserve">      </w:t>
      </w:r>
      <w:r>
        <w:t xml:space="preserve">Sole Source Certification Number </w:t>
      </w:r>
      <w:r w:rsidR="00096D94">
        <w:t>9</w:t>
      </w:r>
      <w:r w:rsidR="00BC7346">
        <w:t>5</w:t>
      </w:r>
      <w:r w:rsidR="00135A98">
        <w:t>4</w:t>
      </w:r>
      <w:r w:rsidR="0078368D">
        <w:t>7</w:t>
      </w:r>
      <w:r w:rsidR="00B85A1A">
        <w:t xml:space="preserve"> </w:t>
      </w:r>
      <w:r w:rsidR="00710C89">
        <w:t xml:space="preserve">Support Services and Maintenance for </w:t>
      </w:r>
      <w:proofErr w:type="spellStart"/>
      <w:r w:rsidR="00710C89">
        <w:t>HemoHub</w:t>
      </w:r>
      <w:proofErr w:type="spellEnd"/>
      <w:r w:rsidR="00710C89">
        <w:t xml:space="preserve"> Intelligent Data Manager</w:t>
      </w:r>
    </w:p>
    <w:p w14:paraId="39111945" w14:textId="3DF4E70D" w:rsidR="002D2B69" w:rsidRDefault="002D2B69" w:rsidP="009D150D">
      <w:pPr>
        <w:ind w:left="720" w:hanging="720"/>
      </w:pP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1410F47E" w:rsidR="002D2B69" w:rsidRDefault="002D2B69" w:rsidP="00710C89">
      <w:pPr>
        <w:tabs>
          <w:tab w:val="left" w:pos="1200"/>
        </w:tabs>
      </w:pPr>
      <w:r>
        <w:t xml:space="preserve">Regarding UMMC Sole Source Certification Number </w:t>
      </w:r>
      <w:r w:rsidR="00096D94">
        <w:t>9</w:t>
      </w:r>
      <w:r w:rsidR="00BC7346">
        <w:t>5</w:t>
      </w:r>
      <w:r w:rsidR="00135A98">
        <w:t>4</w:t>
      </w:r>
      <w:r w:rsidR="0078368D">
        <w:t>7</w:t>
      </w:r>
      <w:r w:rsidR="00096D94">
        <w:t xml:space="preserve"> for </w:t>
      </w:r>
      <w:r w:rsidR="00710C89">
        <w:t xml:space="preserve">Support Services and Maintenance for </w:t>
      </w:r>
      <w:r w:rsidR="00C209A3">
        <w:t xml:space="preserve">the </w:t>
      </w:r>
      <w:proofErr w:type="spellStart"/>
      <w:r w:rsidR="00710C89">
        <w:t>HemoHub</w:t>
      </w:r>
      <w:proofErr w:type="spellEnd"/>
      <w:r w:rsidR="00710C89">
        <w:t xml:space="preserve"> Intelligent Data Manager</w:t>
      </w:r>
      <w:r w:rsidRPr="004A46C1">
        <w:t>, please be advised that UMMC intends to award the purchase of</w:t>
      </w:r>
      <w:r w:rsidR="0001425C" w:rsidRPr="000A396E">
        <w:t xml:space="preserve"> </w:t>
      </w:r>
      <w:r w:rsidR="00710C89">
        <w:t>Support Services and Maintenance for</w:t>
      </w:r>
      <w:r w:rsidR="00C209A3">
        <w:t xml:space="preserve"> the</w:t>
      </w:r>
      <w:r w:rsidR="00710C89">
        <w:t xml:space="preserve"> </w:t>
      </w:r>
      <w:proofErr w:type="spellStart"/>
      <w:r w:rsidR="00710C89">
        <w:t>HemoHub</w:t>
      </w:r>
      <w:proofErr w:type="spellEnd"/>
      <w:r w:rsidR="00710C89">
        <w:t xml:space="preserve"> Intelligent Data Manager</w:t>
      </w:r>
      <w:r w:rsidR="00710C89" w:rsidRPr="004A46C1">
        <w:t xml:space="preserve"> </w:t>
      </w:r>
      <w:r w:rsidRPr="004A46C1">
        <w:t xml:space="preserve">to </w:t>
      </w:r>
      <w:proofErr w:type="spellStart"/>
      <w:r w:rsidR="00710C89">
        <w:t>Werfen</w:t>
      </w:r>
      <w:proofErr w:type="spellEnd"/>
      <w:r w:rsidR="0077537F">
        <w:t>, Inc.</w:t>
      </w:r>
      <w:r w:rsidR="009D150D" w:rsidRPr="002D2405">
        <w:rPr>
          <w:color w:val="FF0000"/>
        </w:rPr>
        <w:t xml:space="preserve"> </w:t>
      </w:r>
      <w:r w:rsidR="00E536BF">
        <w:t>as the</w:t>
      </w:r>
      <w:r w:rsidR="00E7419C">
        <w:t xml:space="preserve"> s</w:t>
      </w:r>
      <w:r w:rsidR="00E536BF">
        <w:t xml:space="preserve">ole </w:t>
      </w:r>
      <w:r w:rsidRPr="004A46C1">
        <w:t>source provider</w:t>
      </w:r>
      <w:r w:rsidR="00C209A3">
        <w:t>.</w:t>
      </w:r>
      <w:r w:rsidRPr="004A46C1">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rsidRPr="00B85A1A" w14:paraId="1C1E93AF" w14:textId="77777777" w:rsidTr="006B61DB">
        <w:trPr>
          <w:jc w:val="center"/>
        </w:trPr>
        <w:tc>
          <w:tcPr>
            <w:tcW w:w="4045" w:type="dxa"/>
          </w:tcPr>
          <w:p w14:paraId="39AE7449" w14:textId="77777777" w:rsidR="002D2B69" w:rsidRPr="00B85A1A" w:rsidRDefault="002D2B69" w:rsidP="006B61DB">
            <w:r w:rsidRPr="00B85A1A">
              <w:t>First Advertisement Date</w:t>
            </w:r>
          </w:p>
        </w:tc>
        <w:tc>
          <w:tcPr>
            <w:tcW w:w="3600" w:type="dxa"/>
          </w:tcPr>
          <w:p w14:paraId="74AFECDB" w14:textId="7E721804" w:rsidR="002D2B69" w:rsidRPr="00B85A1A" w:rsidRDefault="00B85A1A" w:rsidP="0053567C">
            <w:r w:rsidRPr="00B85A1A">
              <w:t>January</w:t>
            </w:r>
            <w:r w:rsidR="00E7419C" w:rsidRPr="00B85A1A">
              <w:t xml:space="preserve"> </w:t>
            </w:r>
            <w:r w:rsidR="002655FF">
              <w:t>30</w:t>
            </w:r>
            <w:r w:rsidR="00E7419C" w:rsidRPr="00B85A1A">
              <w:t>, 20</w:t>
            </w:r>
            <w:r w:rsidRPr="00B85A1A">
              <w:t>2</w:t>
            </w:r>
            <w:r w:rsidR="002655FF">
              <w:t>3</w:t>
            </w:r>
          </w:p>
        </w:tc>
      </w:tr>
      <w:tr w:rsidR="002D2B69" w:rsidRPr="00B85A1A" w14:paraId="1E58EC36" w14:textId="77777777" w:rsidTr="006B61DB">
        <w:trPr>
          <w:jc w:val="center"/>
        </w:trPr>
        <w:tc>
          <w:tcPr>
            <w:tcW w:w="4045" w:type="dxa"/>
          </w:tcPr>
          <w:p w14:paraId="5C145972" w14:textId="77777777" w:rsidR="002D2B69" w:rsidRPr="00B85A1A" w:rsidRDefault="002D2B69" w:rsidP="006B61DB">
            <w:r w:rsidRPr="00B85A1A">
              <w:t>Second Advertisement Date</w:t>
            </w:r>
          </w:p>
        </w:tc>
        <w:tc>
          <w:tcPr>
            <w:tcW w:w="3600" w:type="dxa"/>
          </w:tcPr>
          <w:p w14:paraId="13B83F16" w14:textId="6723D557" w:rsidR="002D2B69" w:rsidRPr="00B85A1A" w:rsidRDefault="0053567C" w:rsidP="0053567C">
            <w:r>
              <w:t xml:space="preserve">February </w:t>
            </w:r>
            <w:r w:rsidR="002655FF">
              <w:t>6</w:t>
            </w:r>
            <w:r w:rsidR="00E7419C" w:rsidRPr="00B85A1A">
              <w:t>, 20</w:t>
            </w:r>
            <w:r w:rsidR="00B85A1A" w:rsidRPr="00B85A1A">
              <w:t>2</w:t>
            </w:r>
            <w:r w:rsidR="002655FF">
              <w:t>3</w:t>
            </w:r>
          </w:p>
        </w:tc>
      </w:tr>
      <w:tr w:rsidR="002D2B69" w:rsidRPr="00B85A1A" w14:paraId="5480224D" w14:textId="77777777" w:rsidTr="006B61DB">
        <w:trPr>
          <w:jc w:val="center"/>
        </w:trPr>
        <w:tc>
          <w:tcPr>
            <w:tcW w:w="4045" w:type="dxa"/>
          </w:tcPr>
          <w:p w14:paraId="546A9674" w14:textId="77777777" w:rsidR="002D2B69" w:rsidRPr="00B85A1A" w:rsidRDefault="002D2B69" w:rsidP="006B61DB">
            <w:r w:rsidRPr="00B85A1A">
              <w:lastRenderedPageBreak/>
              <w:t>Response Deadline from Objectors</w:t>
            </w:r>
          </w:p>
        </w:tc>
        <w:tc>
          <w:tcPr>
            <w:tcW w:w="3600" w:type="dxa"/>
          </w:tcPr>
          <w:p w14:paraId="181ABAE2" w14:textId="7B09C718" w:rsidR="002D2B69" w:rsidRPr="00B85A1A" w:rsidRDefault="0077537F" w:rsidP="0053567C">
            <w:r>
              <w:t>February</w:t>
            </w:r>
            <w:r w:rsidR="00E7419C" w:rsidRPr="00B85A1A">
              <w:t xml:space="preserve"> </w:t>
            </w:r>
            <w:r w:rsidR="0053567C">
              <w:t>1</w:t>
            </w:r>
            <w:r w:rsidR="002655FF">
              <w:t>3</w:t>
            </w:r>
            <w:r w:rsidR="00E7419C" w:rsidRPr="00B85A1A">
              <w:t>, 20</w:t>
            </w:r>
            <w:r w:rsidR="00B85A1A" w:rsidRPr="00B85A1A">
              <w:t>2</w:t>
            </w:r>
            <w:r w:rsidR="002655FF">
              <w:t>3</w:t>
            </w:r>
            <w:r w:rsidR="00E7419C" w:rsidRPr="00B85A1A">
              <w:t>,</w:t>
            </w:r>
            <w:r w:rsidR="002D2B69" w:rsidRPr="00B85A1A">
              <w:t xml:space="preserve"> at 3:00 p.m. Central Time</w:t>
            </w:r>
          </w:p>
        </w:tc>
      </w:tr>
      <w:tr w:rsidR="002D2B69" w14:paraId="23643A0C" w14:textId="77777777" w:rsidTr="006B61DB">
        <w:trPr>
          <w:jc w:val="center"/>
        </w:trPr>
        <w:tc>
          <w:tcPr>
            <w:tcW w:w="4045" w:type="dxa"/>
          </w:tcPr>
          <w:p w14:paraId="52B0D8A3" w14:textId="77777777" w:rsidR="002D2B69" w:rsidRPr="00B85A1A" w:rsidRDefault="002D2B69" w:rsidP="006B61DB">
            <w:r w:rsidRPr="00B85A1A">
              <w:t>Notice of Award/No Award Posted</w:t>
            </w:r>
          </w:p>
        </w:tc>
        <w:tc>
          <w:tcPr>
            <w:tcW w:w="3600" w:type="dxa"/>
          </w:tcPr>
          <w:p w14:paraId="6573B7EF" w14:textId="3F5EF2A6" w:rsidR="002D2B69" w:rsidRPr="007A274F" w:rsidRDefault="002D2B69" w:rsidP="0053567C">
            <w:r w:rsidRPr="00B85A1A">
              <w:t xml:space="preserve">Not before </w:t>
            </w:r>
            <w:r w:rsidR="0077537F">
              <w:t>February</w:t>
            </w:r>
            <w:r w:rsidR="00E7419C" w:rsidRPr="00B85A1A">
              <w:t xml:space="preserve"> </w:t>
            </w:r>
            <w:r w:rsidR="0053567C">
              <w:t>1</w:t>
            </w:r>
            <w:r w:rsidR="002655FF">
              <w:t>3</w:t>
            </w:r>
            <w:r w:rsidR="00E7419C" w:rsidRPr="00B85A1A">
              <w:t>, 20</w:t>
            </w:r>
            <w:r w:rsidR="00B85A1A" w:rsidRPr="00B85A1A">
              <w:t>2</w:t>
            </w:r>
            <w:r w:rsidR="002655FF">
              <w:t>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194E4C9E" w14:textId="4D30A4A8" w:rsidR="003369E5" w:rsidRDefault="00C209A3" w:rsidP="00C209A3">
      <w:pPr>
        <w:ind w:left="720"/>
        <w:rPr>
          <w:rFonts w:eastAsiaTheme="minorEastAsia"/>
          <w:color w:val="0E0E0E"/>
          <w:w w:val="105"/>
        </w:rPr>
      </w:pPr>
      <w:proofErr w:type="spellStart"/>
      <w:r w:rsidRPr="00C209A3">
        <w:rPr>
          <w:rFonts w:eastAsiaTheme="minorEastAsia"/>
          <w:color w:val="0E0E0E"/>
          <w:w w:val="105"/>
        </w:rPr>
        <w:t>HemoHub</w:t>
      </w:r>
      <w:proofErr w:type="spellEnd"/>
      <w:r w:rsidRPr="00C209A3">
        <w:rPr>
          <w:rFonts w:eastAsiaTheme="minorEastAsia"/>
          <w:color w:val="0E0E0E"/>
          <w:w w:val="105"/>
        </w:rPr>
        <w:t xml:space="preserve"> Intelligent Data Manage</w:t>
      </w:r>
      <w:r>
        <w:rPr>
          <w:rFonts w:eastAsiaTheme="minorEastAsia"/>
          <w:color w:val="0E0E0E"/>
          <w:w w:val="105"/>
        </w:rPr>
        <w:t>r is</w:t>
      </w:r>
      <w:r w:rsidRPr="00C209A3">
        <w:rPr>
          <w:rFonts w:eastAsiaTheme="minorEastAsia"/>
          <w:color w:val="0E0E0E"/>
          <w:w w:val="105"/>
        </w:rPr>
        <w:t xml:space="preserve"> </w:t>
      </w:r>
      <w:r>
        <w:rPr>
          <w:rFonts w:eastAsiaTheme="minorEastAsia"/>
          <w:color w:val="0E0E0E"/>
          <w:w w:val="105"/>
        </w:rPr>
        <w:t>a</w:t>
      </w:r>
      <w:r w:rsidRPr="00C209A3">
        <w:rPr>
          <w:rFonts w:eastAsiaTheme="minorEastAsia"/>
          <w:color w:val="0E0E0E"/>
          <w:w w:val="105"/>
        </w:rPr>
        <w:t xml:space="preserve"> data manage</w:t>
      </w:r>
      <w:r w:rsidR="009B4CAE">
        <w:rPr>
          <w:rFonts w:eastAsiaTheme="minorEastAsia"/>
          <w:color w:val="0E0E0E"/>
          <w:w w:val="105"/>
        </w:rPr>
        <w:t>ment</w:t>
      </w:r>
      <w:r w:rsidRPr="00C209A3">
        <w:rPr>
          <w:rFonts w:eastAsiaTheme="minorEastAsia"/>
          <w:color w:val="0E0E0E"/>
          <w:w w:val="105"/>
        </w:rPr>
        <w:t xml:space="preserve"> system that allows multisite connection of all Cardiolipin Antibodies Test (ACL) testing systems and allows users to centrally manage analyzer Quality Control (QC), view critical results, analyzer status, and Hemostasis reaction curves in real time. The ACL test detects certain kinds</w:t>
      </w:r>
      <w:r>
        <w:rPr>
          <w:rFonts w:eastAsiaTheme="minorEastAsia"/>
          <w:color w:val="0E0E0E"/>
          <w:w w:val="105"/>
        </w:rPr>
        <w:t xml:space="preserve"> </w:t>
      </w:r>
      <w:r w:rsidRPr="00C209A3">
        <w:rPr>
          <w:rFonts w:eastAsiaTheme="minorEastAsia"/>
          <w:color w:val="0E0E0E"/>
          <w:w w:val="105"/>
        </w:rPr>
        <w:t>of antibodies in your blood.</w:t>
      </w:r>
    </w:p>
    <w:p w14:paraId="5E299D31" w14:textId="77777777" w:rsidR="009B4CAE" w:rsidRDefault="009B4CAE" w:rsidP="00C209A3">
      <w:pPr>
        <w:ind w:left="720"/>
        <w:rPr>
          <w:rFonts w:eastAsiaTheme="minorEastAsia"/>
          <w:color w:val="0E0E0E"/>
          <w:w w:val="105"/>
        </w:rPr>
      </w:pPr>
    </w:p>
    <w:p w14:paraId="0CF17A68" w14:textId="1D567835" w:rsidR="00DC566D" w:rsidRPr="003369E5" w:rsidRDefault="00DC566D" w:rsidP="003369E5">
      <w:pPr>
        <w:pStyle w:val="ListParagraph"/>
        <w:numPr>
          <w:ilvl w:val="0"/>
          <w:numId w:val="5"/>
        </w:numPr>
        <w:rPr>
          <w:b/>
        </w:rPr>
      </w:pPr>
      <w:r w:rsidRPr="003369E5">
        <w:rPr>
          <w:b/>
        </w:rPr>
        <w:t>Explain why the commodity</w:t>
      </w:r>
      <w:r w:rsidR="00923482" w:rsidRPr="003369E5">
        <w:rPr>
          <w:b/>
        </w:rPr>
        <w:t>/service</w:t>
      </w:r>
      <w:r w:rsidRPr="003369E5">
        <w:rPr>
          <w:b/>
        </w:rPr>
        <w:t xml:space="preserve"> is the only one (1) that can meet the needs of the agency</w:t>
      </w:r>
      <w:r w:rsidR="00923482" w:rsidRPr="003369E5">
        <w:rPr>
          <w:b/>
        </w:rPr>
        <w:t>/institution</w:t>
      </w:r>
      <w:r w:rsidRPr="003369E5">
        <w:rPr>
          <w:b/>
        </w:rPr>
        <w:t xml:space="preserve">:  </w:t>
      </w:r>
    </w:p>
    <w:p w14:paraId="0D79F076" w14:textId="1F8148BC" w:rsidR="009B4CAE" w:rsidRDefault="009B4CAE" w:rsidP="009B4CAE">
      <w:pPr>
        <w:tabs>
          <w:tab w:val="left" w:pos="1200"/>
        </w:tabs>
        <w:ind w:left="720"/>
      </w:pPr>
      <w:r w:rsidRPr="009B4CAE">
        <w:t>This system</w:t>
      </w:r>
      <w:r>
        <w:t>, currently in use at UMMC,</w:t>
      </w:r>
      <w:r w:rsidRPr="009B4CAE">
        <w:t xml:space="preserve"> allows the </w:t>
      </w:r>
      <w:r>
        <w:t xml:space="preserve">UMMC </w:t>
      </w:r>
      <w:r w:rsidRPr="009B4CAE">
        <w:t xml:space="preserve">Main Lab Hematology department to view all QC for all areas as well as critical results. The Lab can optimize operations by reviewing results at one central location versus having reviews conducted at all sites. It also allows </w:t>
      </w:r>
      <w:r>
        <w:t>UMMC</w:t>
      </w:r>
      <w:r w:rsidRPr="009B4CAE">
        <w:t xml:space="preserve"> to customize reflex/rerun rules so that all sites are run consistently. There are reports that allow </w:t>
      </w:r>
      <w:r>
        <w:t>UMMC</w:t>
      </w:r>
      <w:r w:rsidRPr="009B4CAE">
        <w:t xml:space="preserve"> to monitor shift and trends of data to review to meet regulatory requirements (College of American Pathologists-CAP).</w:t>
      </w:r>
      <w:r>
        <w:t xml:space="preserve"> Support Services and Maintenance for </w:t>
      </w:r>
      <w:proofErr w:type="spellStart"/>
      <w:r>
        <w:t>HemoHub</w:t>
      </w:r>
      <w:proofErr w:type="spellEnd"/>
      <w:r>
        <w:t xml:space="preserve"> Intelligent Data Manager can only be provided by </w:t>
      </w:r>
      <w:proofErr w:type="spellStart"/>
      <w:r>
        <w:t>Werfen</w:t>
      </w:r>
      <w:proofErr w:type="spellEnd"/>
      <w:r>
        <w:t>.</w:t>
      </w:r>
    </w:p>
    <w:p w14:paraId="5AED4472" w14:textId="38CC3780" w:rsidR="000A66DC" w:rsidRDefault="000A66DC" w:rsidP="00DC566D">
      <w:pPr>
        <w:pStyle w:val="PlainText"/>
        <w:ind w:left="720"/>
        <w:jc w:val="both"/>
        <w:rPr>
          <w:rFonts w:ascii="Times New Roman" w:hAnsi="Times New Roman" w:cs="Times New Roman"/>
          <w:sz w:val="24"/>
          <w:szCs w:val="24"/>
        </w:rPr>
      </w:pPr>
    </w:p>
    <w:p w14:paraId="20C819DC" w14:textId="77777777" w:rsidR="003369E5" w:rsidRDefault="003369E5"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056FBCB3" w14:textId="77777777" w:rsidR="009B4CAE" w:rsidRDefault="009B4CAE" w:rsidP="009B4CAE">
      <w:pPr>
        <w:pStyle w:val="Default"/>
        <w:ind w:left="360"/>
      </w:pPr>
    </w:p>
    <w:p w14:paraId="3BF462EA" w14:textId="3EC7AC04" w:rsidR="00B15A5C" w:rsidRPr="009B4CAE" w:rsidRDefault="009B4CAE" w:rsidP="009B4CAE">
      <w:pPr>
        <w:pStyle w:val="PlainText"/>
        <w:ind w:left="720"/>
        <w:jc w:val="both"/>
        <w:rPr>
          <w:rFonts w:ascii="Times New Roman" w:eastAsiaTheme="minorEastAsia" w:hAnsi="Times New Roman" w:cs="Times New Roman"/>
          <w:color w:val="0E0E0E"/>
          <w:w w:val="105"/>
          <w:sz w:val="24"/>
          <w:szCs w:val="24"/>
        </w:rPr>
      </w:pPr>
      <w:r>
        <w:t xml:space="preserve"> </w:t>
      </w:r>
      <w:proofErr w:type="spellStart"/>
      <w:r w:rsidRPr="009B4CAE">
        <w:rPr>
          <w:rFonts w:ascii="Times New Roman" w:hAnsi="Times New Roman" w:cs="Times New Roman"/>
          <w:bCs/>
          <w:sz w:val="24"/>
          <w:szCs w:val="24"/>
        </w:rPr>
        <w:t>Werfen</w:t>
      </w:r>
      <w:proofErr w:type="spellEnd"/>
      <w:r w:rsidRPr="009B4CAE">
        <w:rPr>
          <w:rFonts w:ascii="Times New Roman" w:hAnsi="Times New Roman" w:cs="Times New Roman"/>
          <w:bCs/>
          <w:sz w:val="24"/>
          <w:szCs w:val="24"/>
        </w:rPr>
        <w:t xml:space="preserve"> is the sole distributor of these products in the USA and Canada. Servicing of the ACL instruments is done solely by </w:t>
      </w:r>
      <w:proofErr w:type="spellStart"/>
      <w:r w:rsidRPr="009B4CAE">
        <w:rPr>
          <w:rFonts w:ascii="Times New Roman" w:hAnsi="Times New Roman" w:cs="Times New Roman"/>
          <w:bCs/>
          <w:sz w:val="24"/>
          <w:szCs w:val="24"/>
        </w:rPr>
        <w:t>Werfen</w:t>
      </w:r>
      <w:proofErr w:type="spellEnd"/>
      <w:r w:rsidRPr="009B4CAE">
        <w:rPr>
          <w:rFonts w:ascii="Times New Roman" w:hAnsi="Times New Roman" w:cs="Times New Roman"/>
          <w:bCs/>
          <w:sz w:val="24"/>
          <w:szCs w:val="24"/>
        </w:rPr>
        <w:t xml:space="preserve"> or by an authorized party.</w:t>
      </w:r>
      <w:r w:rsidR="002655FF" w:rsidRPr="009B4CAE">
        <w:rPr>
          <w:rFonts w:ascii="Times New Roman" w:eastAsiaTheme="minorEastAsia" w:hAnsi="Times New Roman" w:cs="Times New Roman"/>
          <w:color w:val="0E0E0E"/>
          <w:w w:val="105"/>
          <w:sz w:val="24"/>
          <w:szCs w:val="24"/>
        </w:rPr>
        <w:t xml:space="preserve"> </w:t>
      </w:r>
      <w:r w:rsidR="002655FF" w:rsidRPr="009B4CAE">
        <w:rPr>
          <w:rFonts w:ascii="Times New Roman" w:hAnsi="Times New Roman" w:cs="Times New Roman"/>
          <w:sz w:val="24"/>
          <w:szCs w:val="24"/>
        </w:rPr>
        <w:t>Software Maintenance and Support can only be provided by</w:t>
      </w:r>
      <w:r>
        <w:rPr>
          <w:rFonts w:ascii="Times New Roman" w:hAnsi="Times New Roman" w:cs="Times New Roman"/>
          <w:sz w:val="24"/>
          <w:szCs w:val="24"/>
        </w:rPr>
        <w:t xml:space="preserve"> </w:t>
      </w:r>
      <w:proofErr w:type="spellStart"/>
      <w:r w:rsidRPr="009B4CAE">
        <w:rPr>
          <w:rFonts w:ascii="Times New Roman" w:hAnsi="Times New Roman" w:cs="Times New Roman"/>
          <w:bCs/>
          <w:sz w:val="24"/>
          <w:szCs w:val="24"/>
        </w:rPr>
        <w:t>Werfen</w:t>
      </w:r>
      <w:proofErr w:type="spellEnd"/>
      <w:r w:rsidR="002655FF" w:rsidRPr="009B4CAE">
        <w:rPr>
          <w:rFonts w:ascii="Times New Roman" w:hAnsi="Times New Roman" w:cs="Times New Roman"/>
          <w:sz w:val="24"/>
          <w:szCs w:val="24"/>
        </w:rPr>
        <w:t>.</w:t>
      </w:r>
    </w:p>
    <w:p w14:paraId="34197B30" w14:textId="77777777" w:rsidR="00B15A5C" w:rsidRDefault="00B15A5C" w:rsidP="00DC566D">
      <w:pPr>
        <w:pStyle w:val="PlainText"/>
        <w:ind w:left="720"/>
        <w:jc w:val="both"/>
        <w:rPr>
          <w:rFonts w:ascii="Times New Roman" w:eastAsiaTheme="minorEastAsia" w:hAnsi="Times New Roman" w:cs="Times New Roman"/>
          <w:color w:val="0E0E0E"/>
          <w:w w:val="105"/>
          <w:sz w:val="24"/>
          <w:szCs w:val="24"/>
        </w:rPr>
      </w:pPr>
    </w:p>
    <w:p w14:paraId="4660B65C" w14:textId="7602E21A" w:rsidR="00DC566D" w:rsidRPr="00B0089C"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See supporting letter </w:t>
      </w:r>
      <w:r w:rsidRPr="00B0089C">
        <w:rPr>
          <w:rFonts w:ascii="Times New Roman" w:hAnsi="Times New Roman" w:cs="Times New Roman"/>
          <w:sz w:val="24"/>
          <w:szCs w:val="24"/>
        </w:rPr>
        <w:t xml:space="preserve">from </w:t>
      </w:r>
      <w:proofErr w:type="spellStart"/>
      <w:r w:rsidR="009B4CAE" w:rsidRPr="009B4CAE">
        <w:rPr>
          <w:rFonts w:ascii="Times New Roman" w:hAnsi="Times New Roman" w:cs="Times New Roman"/>
          <w:bCs/>
          <w:sz w:val="24"/>
          <w:szCs w:val="24"/>
        </w:rPr>
        <w:t>Werfen</w:t>
      </w:r>
      <w:proofErr w:type="spellEnd"/>
      <w:r w:rsidR="0077537F">
        <w:rPr>
          <w:rFonts w:ascii="Times New Roman" w:hAnsi="Times New Roman" w:cs="Times New Roman"/>
          <w:sz w:val="24"/>
          <w:szCs w:val="24"/>
        </w:rPr>
        <w:t>, Inc.</w:t>
      </w:r>
      <w:r w:rsidRPr="00B0089C">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29D61E4D" w:rsidR="00DC566D" w:rsidRPr="00135A98" w:rsidRDefault="00DC566D" w:rsidP="009B4CAE">
      <w:pPr>
        <w:tabs>
          <w:tab w:val="left" w:pos="1200"/>
        </w:tabs>
        <w:ind w:left="720"/>
      </w:pPr>
      <w:r>
        <w:t xml:space="preserve">The estimated amount to be </w:t>
      </w:r>
      <w:r w:rsidRPr="00B25F96">
        <w:t xml:space="preserve">expended is for the </w:t>
      </w:r>
      <w:r w:rsidRPr="00B25F96">
        <w:rPr>
          <w:rFonts w:eastAsia="Times New Roman"/>
        </w:rPr>
        <w:t xml:space="preserve">purchase </w:t>
      </w:r>
      <w:r w:rsidRPr="00B0089C">
        <w:rPr>
          <w:rFonts w:eastAsia="Times New Roman"/>
        </w:rPr>
        <w:t xml:space="preserve">of </w:t>
      </w:r>
      <w:r w:rsidR="003369E5">
        <w:rPr>
          <w:rFonts w:eastAsia="Times New Roman"/>
        </w:rPr>
        <w:t xml:space="preserve">the </w:t>
      </w:r>
      <w:r w:rsidR="009B4CAE">
        <w:t xml:space="preserve">Support Services and Maintenance for </w:t>
      </w:r>
      <w:proofErr w:type="spellStart"/>
      <w:r w:rsidR="009B4CAE">
        <w:t>HemoHub</w:t>
      </w:r>
      <w:proofErr w:type="spellEnd"/>
      <w:r w:rsidR="009B4CAE">
        <w:t xml:space="preserve"> Intelligent Data Manager </w:t>
      </w:r>
      <w:r w:rsidRPr="002655FF">
        <w:t xml:space="preserve">is </w:t>
      </w:r>
      <w:r w:rsidRPr="002655FF">
        <w:rPr>
          <w:b/>
          <w:bCs/>
        </w:rPr>
        <w:t>$</w:t>
      </w:r>
      <w:r w:rsidR="002655FF" w:rsidRPr="002655FF">
        <w:rPr>
          <w:b/>
          <w:bCs/>
        </w:rPr>
        <w:t>5</w:t>
      </w:r>
      <w:r w:rsidR="009B4CAE">
        <w:rPr>
          <w:b/>
          <w:bCs/>
        </w:rPr>
        <w:t>0</w:t>
      </w:r>
      <w:r w:rsidR="002655FF" w:rsidRPr="002655FF">
        <w:rPr>
          <w:b/>
          <w:bCs/>
        </w:rPr>
        <w:t>,</w:t>
      </w:r>
      <w:r w:rsidR="009B4CAE">
        <w:rPr>
          <w:b/>
          <w:bCs/>
        </w:rPr>
        <w:t>000</w:t>
      </w:r>
      <w:r w:rsidR="002655FF" w:rsidRPr="002655FF">
        <w:rPr>
          <w:b/>
          <w:bCs/>
        </w:rPr>
        <w:t>.</w:t>
      </w:r>
      <w:r w:rsidR="009B4CAE">
        <w:rPr>
          <w:b/>
          <w:bCs/>
        </w:rPr>
        <w:t>0</w:t>
      </w:r>
      <w:r w:rsidR="002655FF" w:rsidRPr="002655FF">
        <w:rPr>
          <w:b/>
          <w:bCs/>
        </w:rPr>
        <w:t>0 for three years.</w:t>
      </w:r>
      <w:r w:rsidR="00AF2D42" w:rsidRPr="002655FF">
        <w:rPr>
          <w:bCs/>
        </w:rPr>
        <w:t xml:space="preserve">  </w:t>
      </w:r>
      <w:r w:rsidR="002655FF" w:rsidRPr="002655FF">
        <w:t>Please be ad</w:t>
      </w:r>
      <w:r w:rsidR="002655FF" w:rsidRPr="0014114F">
        <w:t xml:space="preserve">vised that UMMC will determine if additional enhancements, upgrades, support, or equipment are within scope during the certification period and may increase the spending authority accordingly. </w:t>
      </w:r>
      <w:r w:rsidR="002655FF" w:rsidRPr="00DD4F35">
        <w:t xml:space="preserve">Should </w:t>
      </w:r>
      <w:proofErr w:type="spellStart"/>
      <w:r w:rsidR="009B4CAE" w:rsidRPr="009B4CAE">
        <w:rPr>
          <w:bCs/>
        </w:rPr>
        <w:t>Werfen</w:t>
      </w:r>
      <w:proofErr w:type="spellEnd"/>
      <w:r w:rsidR="002655FF">
        <w:t xml:space="preserve"> </w:t>
      </w:r>
      <w:r w:rsidR="002655FF" w:rsidRPr="002655FF">
        <w:t>change their name during this certification period, then UMMC will det</w:t>
      </w:r>
      <w:r w:rsidR="002655FF" w:rsidRPr="0014114F">
        <w:t>ermine if a recertification is necessary.</w:t>
      </w:r>
      <w:r w:rsidR="002655FF">
        <w:t xml:space="preserve"> </w:t>
      </w:r>
      <w:r w:rsidR="002655FF">
        <w:rPr>
          <w:bCs/>
        </w:rPr>
        <w:t xml:space="preserve"> </w:t>
      </w:r>
      <w:r w:rsidR="002655FF" w:rsidRPr="002D2405">
        <w:t>This</w:t>
      </w:r>
      <w:r w:rsidR="002655FF" w:rsidRPr="00B25F96">
        <w:t xml:space="preserve"> amount is within the expected price range for </w:t>
      </w:r>
      <w:r w:rsidR="002655FF">
        <w:t>these products</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7A635EF0" w14:textId="77777777" w:rsidR="002655FF" w:rsidRPr="002655FF" w:rsidRDefault="002655FF" w:rsidP="002655FF">
      <w:pPr>
        <w:ind w:left="720"/>
        <w:jc w:val="both"/>
        <w:rPr>
          <w:sz w:val="22"/>
          <w:szCs w:val="22"/>
        </w:rPr>
      </w:pPr>
      <w:r>
        <w:lastRenderedPageBreak/>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62F2B2F3" w:rsidR="002D2B69" w:rsidRDefault="002D2B69" w:rsidP="009B4CAE">
      <w:pPr>
        <w:tabs>
          <w:tab w:val="left" w:pos="1200"/>
        </w:tabs>
      </w:pPr>
      <w:r>
        <w:t xml:space="preserve">Interested parties who have reason to believe that the </w:t>
      </w:r>
      <w:r w:rsidR="009B4CAE">
        <w:t xml:space="preserve">Support Services and Maintenance for </w:t>
      </w:r>
      <w:proofErr w:type="spellStart"/>
      <w:r w:rsidR="009B4CAE">
        <w:t>HemoHub</w:t>
      </w:r>
      <w:proofErr w:type="spellEnd"/>
      <w:r w:rsidR="009B4CAE">
        <w:t xml:space="preserve"> Intelligent Data </w:t>
      </w:r>
      <w:proofErr w:type="gramStart"/>
      <w:r w:rsidR="009B4CAE">
        <w:t>Manager</w:t>
      </w:r>
      <w:r w:rsidR="00714915" w:rsidRPr="002245EA">
        <w:rPr>
          <w:b/>
        </w:rPr>
        <w:t>,</w:t>
      </w:r>
      <w:r w:rsidR="00AF2D42" w:rsidRPr="002245EA">
        <w:rPr>
          <w:b/>
        </w:rPr>
        <w:t xml:space="preserve"> </w:t>
      </w:r>
      <w:r w:rsidR="00B96F08" w:rsidRPr="002245EA">
        <w:t xml:space="preserve"> (</w:t>
      </w:r>
      <w:proofErr w:type="gramEnd"/>
      <w:r w:rsidR="00B96F08" w:rsidRPr="002245EA">
        <w:t xml:space="preserve">hereafter, “Products”) </w:t>
      </w:r>
      <w:r w:rsidRPr="002245EA">
        <w:t xml:space="preserve">should not be certified as a sole source should provide information in the </w:t>
      </w:r>
      <w:r w:rsidR="00DC566D" w:rsidRPr="002245EA">
        <w:t>Vendor Form</w:t>
      </w:r>
      <w:r w:rsidRPr="002245EA">
        <w:t xml:space="preserve"> for the State to use in determining whether or not to proceed with awarding the sole source to </w:t>
      </w:r>
      <w:proofErr w:type="spellStart"/>
      <w:r w:rsidR="009B4CAE" w:rsidRPr="009B4CAE">
        <w:rPr>
          <w:bCs/>
        </w:rPr>
        <w:t>Werfen</w:t>
      </w:r>
      <w:proofErr w:type="spellEnd"/>
      <w:r w:rsidR="009B4CAE">
        <w:rPr>
          <w:bCs/>
        </w:rPr>
        <w:t>, Inc.</w:t>
      </w:r>
      <w:r w:rsidR="00DC566D" w:rsidRPr="002245EA">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3057903B" w:rsidR="002D2B69" w:rsidRDefault="002D2B69" w:rsidP="00DC566D">
      <w:r>
        <w:t xml:space="preserve">Comments will be accepted at any time prior </w:t>
      </w:r>
      <w:r w:rsidRPr="002245EA">
        <w:t xml:space="preserve">to </w:t>
      </w:r>
      <w:r w:rsidR="0053567C">
        <w:t>Monday</w:t>
      </w:r>
      <w:r w:rsidR="000E43BD" w:rsidRPr="002245EA">
        <w:t xml:space="preserve">, </w:t>
      </w:r>
      <w:r w:rsidR="000A66DC">
        <w:t>February</w:t>
      </w:r>
      <w:r w:rsidR="000E43BD" w:rsidRPr="002245EA">
        <w:t xml:space="preserve"> </w:t>
      </w:r>
      <w:r w:rsidR="0053567C">
        <w:t>1</w:t>
      </w:r>
      <w:r w:rsidR="002655FF">
        <w:t>3</w:t>
      </w:r>
      <w:r w:rsidR="000E43BD" w:rsidRPr="002245EA">
        <w:t>, 20</w:t>
      </w:r>
      <w:r w:rsidR="002245EA" w:rsidRPr="002245EA">
        <w:t>2</w:t>
      </w:r>
      <w:r w:rsidR="002655FF">
        <w:t>3</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780C864F" w:rsidR="002D2B69" w:rsidRPr="002245EA" w:rsidRDefault="002D2B69" w:rsidP="002D2B69">
                            <w:pPr>
                              <w:ind w:left="540" w:right="525"/>
                              <w:jc w:val="center"/>
                              <w:rPr>
                                <w:b/>
                              </w:rPr>
                            </w:pPr>
                            <w:r w:rsidRPr="002245EA">
                              <w:rPr>
                                <w:b/>
                              </w:rPr>
                              <w:t xml:space="preserve">Sole Source Certification No. </w:t>
                            </w:r>
                            <w:r w:rsidR="001B22B0" w:rsidRPr="002245EA">
                              <w:rPr>
                                <w:b/>
                              </w:rPr>
                              <w:t>SS</w:t>
                            </w:r>
                            <w:r w:rsidR="000E43BD" w:rsidRPr="002245EA">
                              <w:rPr>
                                <w:b/>
                              </w:rPr>
                              <w:t>9</w:t>
                            </w:r>
                            <w:r w:rsidR="002655FF">
                              <w:rPr>
                                <w:b/>
                              </w:rPr>
                              <w:t>5</w:t>
                            </w:r>
                            <w:r w:rsidR="00135A98">
                              <w:rPr>
                                <w:b/>
                              </w:rPr>
                              <w:t>4</w:t>
                            </w:r>
                            <w:r w:rsidR="009B4CAE">
                              <w:rPr>
                                <w:b/>
                              </w:rPr>
                              <w:t>7</w:t>
                            </w:r>
                          </w:p>
                          <w:p w14:paraId="23732217" w14:textId="77777777" w:rsidR="00026285" w:rsidRPr="002245EA" w:rsidRDefault="00026285" w:rsidP="002D2B69">
                            <w:pPr>
                              <w:ind w:left="540" w:right="525"/>
                              <w:jc w:val="center"/>
                              <w:rPr>
                                <w:b/>
                              </w:rPr>
                            </w:pPr>
                          </w:p>
                          <w:p w14:paraId="20940D37" w14:textId="40436771" w:rsidR="002D2B69" w:rsidRPr="00DC3864" w:rsidRDefault="002D2B69" w:rsidP="002D2B69">
                            <w:pPr>
                              <w:ind w:left="540" w:right="525"/>
                              <w:jc w:val="center"/>
                              <w:rPr>
                                <w:b/>
                              </w:rPr>
                            </w:pPr>
                            <w:r w:rsidRPr="002245EA">
                              <w:rPr>
                                <w:b/>
                              </w:rPr>
                              <w:t xml:space="preserve">Accepted until </w:t>
                            </w:r>
                            <w:r w:rsidR="0053567C">
                              <w:rPr>
                                <w:b/>
                              </w:rPr>
                              <w:t>Monday</w:t>
                            </w:r>
                            <w:r w:rsidR="000E43BD" w:rsidRPr="002245EA">
                              <w:rPr>
                                <w:b/>
                              </w:rPr>
                              <w:t xml:space="preserve">, </w:t>
                            </w:r>
                            <w:r w:rsidR="000A66DC">
                              <w:rPr>
                                <w:b/>
                              </w:rPr>
                              <w:t xml:space="preserve">February </w:t>
                            </w:r>
                            <w:r w:rsidR="0053567C">
                              <w:rPr>
                                <w:b/>
                              </w:rPr>
                              <w:t>1</w:t>
                            </w:r>
                            <w:r w:rsidR="002655FF">
                              <w:rPr>
                                <w:b/>
                              </w:rPr>
                              <w:t>3</w:t>
                            </w:r>
                            <w:r w:rsidR="000E43BD" w:rsidRPr="002245EA">
                              <w:rPr>
                                <w:b/>
                              </w:rPr>
                              <w:t>, 20</w:t>
                            </w:r>
                            <w:r w:rsidR="002245EA" w:rsidRPr="002245EA">
                              <w:rPr>
                                <w:b/>
                              </w:rPr>
                              <w:t>2</w:t>
                            </w:r>
                            <w:r w:rsidR="002655FF">
                              <w:rPr>
                                <w:b/>
                              </w:rPr>
                              <w:t>3</w:t>
                            </w:r>
                            <w:r w:rsidRPr="002245EA">
                              <w:rPr>
                                <w:b/>
                              </w:rPr>
                              <w:t>, at 3:00 p</w:t>
                            </w:r>
                            <w:r w:rsidRPr="00DC3864">
                              <w:rPr>
                                <w:b/>
                              </w:rPr>
                              <w:t>.m.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780C864F" w:rsidR="002D2B69" w:rsidRPr="002245EA" w:rsidRDefault="002D2B69" w:rsidP="002D2B69">
                      <w:pPr>
                        <w:ind w:left="540" w:right="525"/>
                        <w:jc w:val="center"/>
                        <w:rPr>
                          <w:b/>
                        </w:rPr>
                      </w:pPr>
                      <w:r w:rsidRPr="002245EA">
                        <w:rPr>
                          <w:b/>
                        </w:rPr>
                        <w:t xml:space="preserve">Sole Source Certification No. </w:t>
                      </w:r>
                      <w:r w:rsidR="001B22B0" w:rsidRPr="002245EA">
                        <w:rPr>
                          <w:b/>
                        </w:rPr>
                        <w:t>SS</w:t>
                      </w:r>
                      <w:r w:rsidR="000E43BD" w:rsidRPr="002245EA">
                        <w:rPr>
                          <w:b/>
                        </w:rPr>
                        <w:t>9</w:t>
                      </w:r>
                      <w:r w:rsidR="002655FF">
                        <w:rPr>
                          <w:b/>
                        </w:rPr>
                        <w:t>5</w:t>
                      </w:r>
                      <w:r w:rsidR="00135A98">
                        <w:rPr>
                          <w:b/>
                        </w:rPr>
                        <w:t>4</w:t>
                      </w:r>
                      <w:r w:rsidR="009B4CAE">
                        <w:rPr>
                          <w:b/>
                        </w:rPr>
                        <w:t>7</w:t>
                      </w:r>
                    </w:p>
                    <w:p w14:paraId="23732217" w14:textId="77777777" w:rsidR="00026285" w:rsidRPr="002245EA" w:rsidRDefault="00026285" w:rsidP="002D2B69">
                      <w:pPr>
                        <w:ind w:left="540" w:right="525"/>
                        <w:jc w:val="center"/>
                        <w:rPr>
                          <w:b/>
                        </w:rPr>
                      </w:pPr>
                    </w:p>
                    <w:p w14:paraId="20940D37" w14:textId="40436771" w:rsidR="002D2B69" w:rsidRPr="00DC3864" w:rsidRDefault="002D2B69" w:rsidP="002D2B69">
                      <w:pPr>
                        <w:ind w:left="540" w:right="525"/>
                        <w:jc w:val="center"/>
                        <w:rPr>
                          <w:b/>
                        </w:rPr>
                      </w:pPr>
                      <w:r w:rsidRPr="002245EA">
                        <w:rPr>
                          <w:b/>
                        </w:rPr>
                        <w:t xml:space="preserve">Accepted until </w:t>
                      </w:r>
                      <w:r w:rsidR="0053567C">
                        <w:rPr>
                          <w:b/>
                        </w:rPr>
                        <w:t>Monday</w:t>
                      </w:r>
                      <w:r w:rsidR="000E43BD" w:rsidRPr="002245EA">
                        <w:rPr>
                          <w:b/>
                        </w:rPr>
                        <w:t xml:space="preserve">, </w:t>
                      </w:r>
                      <w:r w:rsidR="000A66DC">
                        <w:rPr>
                          <w:b/>
                        </w:rPr>
                        <w:t xml:space="preserve">February </w:t>
                      </w:r>
                      <w:r w:rsidR="0053567C">
                        <w:rPr>
                          <w:b/>
                        </w:rPr>
                        <w:t>1</w:t>
                      </w:r>
                      <w:r w:rsidR="002655FF">
                        <w:rPr>
                          <w:b/>
                        </w:rPr>
                        <w:t>3</w:t>
                      </w:r>
                      <w:r w:rsidR="000E43BD" w:rsidRPr="002245EA">
                        <w:rPr>
                          <w:b/>
                        </w:rPr>
                        <w:t>, 20</w:t>
                      </w:r>
                      <w:r w:rsidR="002245EA" w:rsidRPr="002245EA">
                        <w:rPr>
                          <w:b/>
                        </w:rPr>
                        <w:t>2</w:t>
                      </w:r>
                      <w:r w:rsidR="002655FF">
                        <w:rPr>
                          <w:b/>
                        </w:rPr>
                        <w:t>3</w:t>
                      </w:r>
                      <w:r w:rsidRPr="002245EA">
                        <w:rPr>
                          <w:b/>
                        </w:rPr>
                        <w:t>, at 3:00 p</w:t>
                      </w:r>
                      <w:r w:rsidRPr="00DC3864">
                        <w:rPr>
                          <w:b/>
                        </w:rPr>
                        <w:t>.m.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D7BA7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26285"/>
    <w:rsid w:val="00091C15"/>
    <w:rsid w:val="00096D94"/>
    <w:rsid w:val="000A66DC"/>
    <w:rsid w:val="000E2ADE"/>
    <w:rsid w:val="000E43BD"/>
    <w:rsid w:val="00135A98"/>
    <w:rsid w:val="0016059B"/>
    <w:rsid w:val="001B22B0"/>
    <w:rsid w:val="002245EA"/>
    <w:rsid w:val="00234BE1"/>
    <w:rsid w:val="0025411A"/>
    <w:rsid w:val="002655FF"/>
    <w:rsid w:val="0027264D"/>
    <w:rsid w:val="002D2405"/>
    <w:rsid w:val="002D2B69"/>
    <w:rsid w:val="002F1534"/>
    <w:rsid w:val="003369E5"/>
    <w:rsid w:val="003B137B"/>
    <w:rsid w:val="004F51CE"/>
    <w:rsid w:val="0053567C"/>
    <w:rsid w:val="00600E14"/>
    <w:rsid w:val="00616CF2"/>
    <w:rsid w:val="006624AB"/>
    <w:rsid w:val="006653BF"/>
    <w:rsid w:val="006B61DB"/>
    <w:rsid w:val="006F31B1"/>
    <w:rsid w:val="00710C89"/>
    <w:rsid w:val="00714915"/>
    <w:rsid w:val="00765458"/>
    <w:rsid w:val="0077537F"/>
    <w:rsid w:val="0078368D"/>
    <w:rsid w:val="007C3F04"/>
    <w:rsid w:val="0082220D"/>
    <w:rsid w:val="008A1214"/>
    <w:rsid w:val="00923482"/>
    <w:rsid w:val="009415BF"/>
    <w:rsid w:val="009B01B7"/>
    <w:rsid w:val="009B4CAE"/>
    <w:rsid w:val="009D150D"/>
    <w:rsid w:val="00A32767"/>
    <w:rsid w:val="00A70889"/>
    <w:rsid w:val="00AA70D0"/>
    <w:rsid w:val="00AF2D42"/>
    <w:rsid w:val="00B0089C"/>
    <w:rsid w:val="00B15A5C"/>
    <w:rsid w:val="00B25F96"/>
    <w:rsid w:val="00B4728B"/>
    <w:rsid w:val="00B85A1A"/>
    <w:rsid w:val="00B96F08"/>
    <w:rsid w:val="00BC1E51"/>
    <w:rsid w:val="00BC7346"/>
    <w:rsid w:val="00C209A3"/>
    <w:rsid w:val="00C46938"/>
    <w:rsid w:val="00CA7E6A"/>
    <w:rsid w:val="00CB0C26"/>
    <w:rsid w:val="00D0785D"/>
    <w:rsid w:val="00D10643"/>
    <w:rsid w:val="00D646E4"/>
    <w:rsid w:val="00DC566D"/>
    <w:rsid w:val="00DD41B8"/>
    <w:rsid w:val="00E05D58"/>
    <w:rsid w:val="00E32357"/>
    <w:rsid w:val="00E4129D"/>
    <w:rsid w:val="00E536BF"/>
    <w:rsid w:val="00E654C5"/>
    <w:rsid w:val="00E7419C"/>
    <w:rsid w:val="00EC3087"/>
    <w:rsid w:val="00EE05F8"/>
    <w:rsid w:val="00EE2EDC"/>
    <w:rsid w:val="00EF0A45"/>
    <w:rsid w:val="00F3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CA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9B4C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4</cp:revision>
  <cp:lastPrinted>2017-06-20T21:17:00Z</cp:lastPrinted>
  <dcterms:created xsi:type="dcterms:W3CDTF">2023-01-23T22:09:00Z</dcterms:created>
  <dcterms:modified xsi:type="dcterms:W3CDTF">2023-01-25T20:04:00Z</dcterms:modified>
</cp:coreProperties>
</file>