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20B6C959" w:rsidR="002D2B69" w:rsidRDefault="00377DF7" w:rsidP="002D2B69">
      <w:pPr>
        <w:pBdr>
          <w:bottom w:val="single" w:sz="12" w:space="9" w:color="auto"/>
        </w:pBdr>
        <w:jc w:val="center"/>
        <w:rPr>
          <w:b/>
          <w:sz w:val="36"/>
        </w:rPr>
      </w:pPr>
      <w:r>
        <w:rPr>
          <w:b/>
          <w:sz w:val="36"/>
        </w:rPr>
        <w:t xml:space="preserve"> </w:t>
      </w:r>
      <w:r w:rsidR="002D2B69"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47DFC0E6"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8856A5">
        <w:rPr>
          <w:noProof/>
        </w:rPr>
        <w:t>3/23/2023</w:t>
      </w:r>
      <w:r w:rsidR="004E48E4">
        <w:fldChar w:fldCharType="end"/>
      </w:r>
    </w:p>
    <w:p w14:paraId="24610532" w14:textId="77777777" w:rsidR="002D2B69" w:rsidRDefault="002D2B69" w:rsidP="002D2B69"/>
    <w:p w14:paraId="1C832D3D" w14:textId="6F6B48E9" w:rsidR="008856A5" w:rsidRDefault="002D2B69" w:rsidP="008856A5">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F016B0" w:rsidRPr="001221F8">
        <w:rPr>
          <w:rFonts w:ascii="Times New Roman" w:hAnsi="Times New Roman" w:cs="Times New Roman"/>
          <w:b/>
        </w:rPr>
        <w:t>SS9</w:t>
      </w:r>
      <w:r w:rsidR="00564DEB">
        <w:rPr>
          <w:rFonts w:ascii="Times New Roman" w:hAnsi="Times New Roman" w:cs="Times New Roman"/>
          <w:b/>
        </w:rPr>
        <w:t>5</w:t>
      </w:r>
      <w:r w:rsidR="008856A5">
        <w:rPr>
          <w:rFonts w:ascii="Times New Roman" w:hAnsi="Times New Roman" w:cs="Times New Roman"/>
          <w:b/>
        </w:rPr>
        <w:t>60</w:t>
      </w:r>
      <w:r w:rsidR="00F016B0">
        <w:rPr>
          <w:rFonts w:ascii="Times New Roman" w:hAnsi="Times New Roman" w:cs="Times New Roman"/>
          <w:b/>
        </w:rPr>
        <w:t xml:space="preserve"> </w:t>
      </w:r>
      <w:r w:rsidR="008856A5">
        <w:rPr>
          <w:rFonts w:ascii="Times New Roman" w:hAnsi="Times New Roman" w:cs="Times New Roman"/>
        </w:rPr>
        <w:t>Software for Data Acquisition and Analysis of Research Equipment</w:t>
      </w:r>
    </w:p>
    <w:p w14:paraId="764EBF60" w14:textId="6DC793EF" w:rsidR="00F016B0" w:rsidRDefault="00F016B0" w:rsidP="00B9714C">
      <w:pPr>
        <w:pStyle w:val="Default"/>
        <w:rPr>
          <w:rFonts w:ascii="Times New Roman" w:hAnsi="Times New Roman" w:cs="Times New Roman"/>
        </w:rPr>
      </w:pPr>
    </w:p>
    <w:p w14:paraId="0CED7A9E" w14:textId="77777777" w:rsidR="00F016B0" w:rsidRDefault="00F016B0" w:rsidP="00F016B0">
      <w:pPr>
        <w:pStyle w:val="Default"/>
        <w:rPr>
          <w:b/>
        </w:rPr>
      </w:pPr>
    </w:p>
    <w:p w14:paraId="768F9E9E" w14:textId="4610C8A0" w:rsidR="002D2B69" w:rsidRPr="00F016B0" w:rsidRDefault="002D2B69" w:rsidP="00F016B0">
      <w:pPr>
        <w:pStyle w:val="Default"/>
        <w:rPr>
          <w:rFonts w:ascii="Times New Roman" w:hAnsi="Times New Roman" w:cs="Times New Roman"/>
        </w:rPr>
      </w:pPr>
      <w:r w:rsidRPr="00F016B0">
        <w:rPr>
          <w:rFonts w:ascii="Times New Roman" w:hAnsi="Times New Roman" w:cs="Times New Roman"/>
          <w:b/>
        </w:rPr>
        <w:t>Contact Email Address:</w:t>
      </w:r>
      <w:r w:rsidRPr="00F016B0">
        <w:rPr>
          <w:rFonts w:ascii="Times New Roman" w:hAnsi="Times New Roman" w:cs="Times New Roman"/>
        </w:rPr>
        <w:t xml:space="preserve"> </w:t>
      </w:r>
      <w:r w:rsidRPr="00F016B0">
        <w:rPr>
          <w:rFonts w:ascii="Times New Roman" w:hAnsi="Times New Roman" w:cs="Times New Roman"/>
        </w:rPr>
        <w:tab/>
      </w:r>
      <w:hyperlink r:id="rId5" w:history="1">
        <w:r w:rsidRPr="00F016B0">
          <w:rPr>
            <w:rStyle w:val="Hyperlink"/>
            <w:rFonts w:ascii="Times New Roman" w:hAnsi="Times New Roman" w:cs="Times New Roman"/>
          </w:rPr>
          <w:t>solesource@umc.edu</w:t>
        </w:r>
      </w:hyperlink>
      <w:r w:rsidRPr="00F016B0">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38933E81" w14:textId="5F1CE5DD" w:rsidR="00814F17" w:rsidRDefault="002D2B69" w:rsidP="00814F17">
      <w:pPr>
        <w:rPr>
          <w:sz w:val="22"/>
          <w:szCs w:val="22"/>
        </w:rPr>
      </w:pPr>
      <w:r w:rsidRPr="00B9714C">
        <w:t xml:space="preserve">Regarding UMMC Sole Source Certification </w:t>
      </w:r>
      <w:r w:rsidR="00F016B0" w:rsidRPr="00B9714C">
        <w:rPr>
          <w:b/>
        </w:rPr>
        <w:t>SS9</w:t>
      </w:r>
      <w:r w:rsidR="00564DEB">
        <w:rPr>
          <w:b/>
        </w:rPr>
        <w:t>5</w:t>
      </w:r>
      <w:r w:rsidR="008856A5">
        <w:rPr>
          <w:b/>
        </w:rPr>
        <w:t>60</w:t>
      </w:r>
      <w:r w:rsidR="00B9714C" w:rsidRPr="00B9714C">
        <w:rPr>
          <w:b/>
        </w:rPr>
        <w:t xml:space="preserve"> </w:t>
      </w:r>
      <w:r w:rsidR="008856A5">
        <w:t>Software for Data Acquisition and Analysis of Research Equipment</w:t>
      </w:r>
      <w:r w:rsidR="00B213A2" w:rsidRPr="00B9714C">
        <w:t xml:space="preserve">, </w:t>
      </w:r>
      <w:r w:rsidRPr="00B9714C">
        <w:t xml:space="preserve">please be advised that UMMC intends to award the purchase </w:t>
      </w:r>
      <w:r w:rsidR="00B9714C" w:rsidRPr="00B9714C">
        <w:t xml:space="preserve">of </w:t>
      </w:r>
      <w:r w:rsidR="008856A5">
        <w:t>Software for Data Acquisition and Analysis of Research Equipment</w:t>
      </w:r>
      <w:r w:rsidR="00A06C26" w:rsidRPr="00B9714C">
        <w:t xml:space="preserve">, </w:t>
      </w:r>
      <w:r w:rsidR="008856A5">
        <w:t>Lab Chart 8 Pro Software</w:t>
      </w:r>
      <w:r w:rsidR="0050724F">
        <w:rPr>
          <w:color w:val="333333"/>
          <w:shd w:val="clear" w:color="auto" w:fill="FFFFFF"/>
        </w:rPr>
        <w:t>,</w:t>
      </w:r>
      <w:r w:rsidR="00B9714C" w:rsidRPr="00B9714C">
        <w:rPr>
          <w:color w:val="4A4A4A"/>
          <w:shd w:val="clear" w:color="auto" w:fill="FFFFFF"/>
          <w:vertAlign w:val="superscript"/>
        </w:rPr>
        <w:t xml:space="preserve"> </w:t>
      </w:r>
      <w:r w:rsidR="001B23DC" w:rsidRPr="00B9714C">
        <w:t xml:space="preserve">to </w:t>
      </w:r>
      <w:proofErr w:type="spellStart"/>
      <w:r w:rsidR="008856A5">
        <w:t>ADInstruments</w:t>
      </w:r>
      <w:proofErr w:type="spellEnd"/>
      <w:r w:rsidR="00F016B0" w:rsidRPr="00B9714C">
        <w:t>, Inc.</w:t>
      </w:r>
      <w:r w:rsidR="00B62782" w:rsidRPr="00B9714C">
        <w:t xml:space="preserve"> </w:t>
      </w:r>
      <w:r w:rsidR="00E536BF" w:rsidRPr="00B9714C">
        <w:t>as the</w:t>
      </w:r>
      <w:r w:rsidR="00E7419C" w:rsidRPr="00B9714C">
        <w:t xml:space="preserve"> s</w:t>
      </w:r>
      <w:r w:rsidR="00E536BF" w:rsidRPr="00B9714C">
        <w:t xml:space="preserve">ole </w:t>
      </w:r>
      <w:r w:rsidRPr="00B9714C">
        <w:t xml:space="preserve">source provider </w:t>
      </w:r>
      <w:r w:rsidR="00B62782" w:rsidRPr="00B9714C">
        <w:t xml:space="preserve">of </w:t>
      </w:r>
      <w:r w:rsidR="00814F17">
        <w:t>Lab Chart 8 Pro Software</w:t>
      </w:r>
      <w:r w:rsidR="004D03C9" w:rsidRPr="00B9714C">
        <w:t>.</w:t>
      </w:r>
      <w:r w:rsidR="0081786D" w:rsidRPr="00B9714C">
        <w:t xml:space="preserve">  </w:t>
      </w:r>
      <w:r w:rsidR="00814F17">
        <w:rPr>
          <w:sz w:val="22"/>
          <w:szCs w:val="22"/>
        </w:rPr>
        <w:t>It is the only software that is compatible</w:t>
      </w:r>
      <w:r w:rsidR="00814F17">
        <w:rPr>
          <w:sz w:val="22"/>
          <w:szCs w:val="22"/>
        </w:rPr>
        <w:t xml:space="preserve"> with</w:t>
      </w:r>
      <w:r w:rsidR="00814F17">
        <w:rPr>
          <w:sz w:val="22"/>
          <w:szCs w:val="22"/>
        </w:rPr>
        <w:t xml:space="preserve"> and recommended by the DMT company</w:t>
      </w:r>
      <w:r w:rsidR="00814F17">
        <w:rPr>
          <w:sz w:val="22"/>
          <w:szCs w:val="22"/>
        </w:rPr>
        <w:t>,</w:t>
      </w:r>
      <w:r w:rsidR="00814F17">
        <w:rPr>
          <w:sz w:val="22"/>
          <w:szCs w:val="22"/>
        </w:rPr>
        <w:t xml:space="preserve"> from which </w:t>
      </w:r>
      <w:r w:rsidR="00814F17">
        <w:rPr>
          <w:sz w:val="22"/>
          <w:szCs w:val="22"/>
        </w:rPr>
        <w:t xml:space="preserve">UMMC purchased </w:t>
      </w:r>
      <w:r w:rsidR="00814F17">
        <w:rPr>
          <w:sz w:val="22"/>
          <w:szCs w:val="22"/>
        </w:rPr>
        <w:t xml:space="preserve">the wire </w:t>
      </w:r>
      <w:proofErr w:type="spellStart"/>
      <w:r w:rsidR="00814F17">
        <w:rPr>
          <w:sz w:val="22"/>
          <w:szCs w:val="22"/>
        </w:rPr>
        <w:t>myography</w:t>
      </w:r>
      <w:proofErr w:type="spellEnd"/>
      <w:r w:rsidR="00814F17">
        <w:rPr>
          <w:sz w:val="22"/>
          <w:szCs w:val="22"/>
        </w:rPr>
        <w:t xml:space="preserve"> equipment.</w:t>
      </w:r>
    </w:p>
    <w:p w14:paraId="75621072" w14:textId="6BF1DC09" w:rsidR="00742547" w:rsidRDefault="00742547" w:rsidP="00143CAD">
      <w:pPr>
        <w:pStyle w:val="Default"/>
        <w:rPr>
          <w:rFonts w:ascii="Times New Roman" w:hAnsi="Times New Roman" w:cs="Times New Roman"/>
          <w:color w:val="202124"/>
          <w:shd w:val="clear" w:color="auto" w:fill="FFFFFF"/>
        </w:rPr>
      </w:pPr>
    </w:p>
    <w:p w14:paraId="44A367B3" w14:textId="77777777" w:rsidR="00143CAD" w:rsidRDefault="00143CAD" w:rsidP="00845301">
      <w:pPr>
        <w:autoSpaceDE w:val="0"/>
        <w:autoSpaceDN w:val="0"/>
        <w:adjustRightInd w:val="0"/>
      </w:pPr>
    </w:p>
    <w:p w14:paraId="34A1CF2C" w14:textId="48FD9E01" w:rsidR="002D2B69" w:rsidRDefault="002D2B69" w:rsidP="00845301">
      <w:pPr>
        <w:autoSpaceDE w:val="0"/>
        <w:autoSpaceDN w:val="0"/>
        <w:adjustRightInd w:val="0"/>
      </w:pPr>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5E4DB4A3" w:rsidR="002D2B69" w:rsidRPr="00772186" w:rsidRDefault="00564DEB" w:rsidP="00DA5FEF">
            <w:pPr>
              <w:rPr>
                <w:highlight w:val="yellow"/>
              </w:rPr>
            </w:pPr>
            <w:r>
              <w:t>March</w:t>
            </w:r>
            <w:r w:rsidR="00772186" w:rsidRPr="00772186">
              <w:t xml:space="preserve"> </w:t>
            </w:r>
            <w:r w:rsidR="00814F17">
              <w:t>30</w:t>
            </w:r>
            <w:r w:rsidR="00772186" w:rsidRPr="00772186">
              <w:t>, 202</w:t>
            </w:r>
            <w:r>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3637DC2E" w:rsidR="002D2B69" w:rsidRPr="00772186" w:rsidRDefault="00564DEB" w:rsidP="00DA5FEF">
            <w:r>
              <w:t xml:space="preserve">April </w:t>
            </w:r>
            <w:r w:rsidR="00814F17">
              <w:t>6</w:t>
            </w:r>
            <w:r>
              <w:t>, 2023</w:t>
            </w:r>
          </w:p>
        </w:tc>
      </w:tr>
      <w:tr w:rsidR="002D2B69" w14:paraId="5480224D" w14:textId="77777777" w:rsidTr="006B61DB">
        <w:trPr>
          <w:jc w:val="center"/>
        </w:trPr>
        <w:tc>
          <w:tcPr>
            <w:tcW w:w="4045" w:type="dxa"/>
          </w:tcPr>
          <w:p w14:paraId="546A9674" w14:textId="77777777" w:rsidR="002D2B69" w:rsidRDefault="002D2B69" w:rsidP="006B61DB">
            <w:r>
              <w:lastRenderedPageBreak/>
              <w:t>Response Deadline from Objectors</w:t>
            </w:r>
          </w:p>
        </w:tc>
        <w:tc>
          <w:tcPr>
            <w:tcW w:w="3600" w:type="dxa"/>
          </w:tcPr>
          <w:p w14:paraId="181ABAE2" w14:textId="511D682A" w:rsidR="002D2B69" w:rsidRPr="00772186" w:rsidRDefault="00564DEB" w:rsidP="00034FD3">
            <w:r>
              <w:t>April 1</w:t>
            </w:r>
            <w:r w:rsidR="00814F17">
              <w:t>3</w:t>
            </w:r>
            <w:r>
              <w:t>, 2023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46590A24" w:rsidR="002D2B69" w:rsidRPr="007A274F" w:rsidRDefault="002D2B69" w:rsidP="00034FD3">
            <w:r w:rsidRPr="007A274F">
              <w:t xml:space="preserve">Not before </w:t>
            </w:r>
            <w:r w:rsidR="00564DEB">
              <w:t>April 1</w:t>
            </w:r>
            <w:r w:rsidR="00814F17">
              <w:t>3</w:t>
            </w:r>
            <w:r w:rsidR="00564DEB">
              <w:t>, 2023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6DD98A90" w14:textId="77777777" w:rsidR="00026285" w:rsidRDefault="00026285" w:rsidP="00DC566D">
      <w:pPr>
        <w:pStyle w:val="PlainText"/>
        <w:ind w:left="720"/>
        <w:jc w:val="both"/>
        <w:rPr>
          <w:rFonts w:ascii="Times New Roman" w:hAnsi="Times New Roman" w:cs="Times New Roman"/>
          <w:sz w:val="24"/>
          <w:szCs w:val="24"/>
        </w:rPr>
      </w:pPr>
    </w:p>
    <w:p w14:paraId="42AFB527" w14:textId="4FE43EFC" w:rsidR="00814F17" w:rsidRPr="00814F17" w:rsidRDefault="00814F17" w:rsidP="00814F17">
      <w:pPr>
        <w:autoSpaceDE w:val="0"/>
        <w:autoSpaceDN w:val="0"/>
        <w:adjustRightInd w:val="0"/>
        <w:ind w:left="360"/>
      </w:pPr>
      <w:r w:rsidRPr="00814F17">
        <w:t>Lab</w:t>
      </w:r>
      <w:r>
        <w:t xml:space="preserve"> C</w:t>
      </w:r>
      <w:r w:rsidRPr="00814F17">
        <w:t xml:space="preserve">hart 8 pro </w:t>
      </w:r>
      <w:r>
        <w:t xml:space="preserve">Software </w:t>
      </w:r>
      <w:r w:rsidRPr="00814F17">
        <w:t>will be used for data acquisition</w:t>
      </w:r>
      <w:r w:rsidR="009D64A9">
        <w:t xml:space="preserve"> (DAQ)</w:t>
      </w:r>
      <w:r w:rsidRPr="00814F17">
        <w:t xml:space="preserve"> and analysis. It has the ability to connect to and stream data from specific hardware devices manufactured</w:t>
      </w:r>
      <w:r>
        <w:t>.</w:t>
      </w:r>
      <w:r w:rsidRPr="00814F17">
        <w:t xml:space="preserve"> </w:t>
      </w:r>
      <w:r w:rsidRPr="00814F17">
        <w:t>The manufacturers of these devices and specific</w:t>
      </w:r>
      <w:r w:rsidRPr="00814F17">
        <w:t xml:space="preserve"> </w:t>
      </w:r>
      <w:r w:rsidRPr="00814F17">
        <w:t>equipment include:</w:t>
      </w:r>
    </w:p>
    <w:p w14:paraId="69C560A6" w14:textId="77777777" w:rsidR="00814F17" w:rsidRPr="00814F17" w:rsidRDefault="00814F17" w:rsidP="00814F17">
      <w:pPr>
        <w:autoSpaceDE w:val="0"/>
        <w:autoSpaceDN w:val="0"/>
        <w:adjustRightInd w:val="0"/>
        <w:ind w:left="720"/>
      </w:pPr>
      <w:r w:rsidRPr="00814F17">
        <w:rPr>
          <w:rFonts w:eastAsia="ArialMT"/>
        </w:rPr>
        <w:t xml:space="preserve">● </w:t>
      </w:r>
      <w:r w:rsidRPr="00814F17">
        <w:t xml:space="preserve">Danish </w:t>
      </w:r>
      <w:proofErr w:type="spellStart"/>
      <w:r w:rsidRPr="00814F17">
        <w:t>Myo</w:t>
      </w:r>
      <w:proofErr w:type="spellEnd"/>
      <w:r w:rsidRPr="00814F17">
        <w:t xml:space="preserve"> Technology (DMT)</w:t>
      </w:r>
    </w:p>
    <w:p w14:paraId="5419A515" w14:textId="77777777" w:rsidR="00814F17" w:rsidRPr="00814F17" w:rsidRDefault="00814F17" w:rsidP="00814F17">
      <w:pPr>
        <w:autoSpaceDE w:val="0"/>
        <w:autoSpaceDN w:val="0"/>
        <w:adjustRightInd w:val="0"/>
        <w:ind w:left="720"/>
      </w:pPr>
      <w:r w:rsidRPr="00814F17">
        <w:rPr>
          <w:rFonts w:eastAsia="ArialMT"/>
        </w:rPr>
        <w:t xml:space="preserve">● </w:t>
      </w:r>
      <w:r w:rsidRPr="00814F17">
        <w:t>Data Sciences International (DSI)</w:t>
      </w:r>
    </w:p>
    <w:p w14:paraId="76DEFC3B" w14:textId="77777777" w:rsidR="00814F17" w:rsidRPr="00814F17" w:rsidRDefault="00814F17" w:rsidP="00814F17">
      <w:pPr>
        <w:autoSpaceDE w:val="0"/>
        <w:autoSpaceDN w:val="0"/>
        <w:adjustRightInd w:val="0"/>
        <w:ind w:left="720"/>
      </w:pPr>
      <w:r w:rsidRPr="00814F17">
        <w:rPr>
          <w:rFonts w:eastAsia="ArialMT"/>
        </w:rPr>
        <w:t xml:space="preserve">● </w:t>
      </w:r>
      <w:proofErr w:type="spellStart"/>
      <w:r w:rsidRPr="00814F17">
        <w:t>Delsys</w:t>
      </w:r>
      <w:proofErr w:type="spellEnd"/>
      <w:r w:rsidRPr="00814F17">
        <w:t xml:space="preserve"> Inc.</w:t>
      </w:r>
    </w:p>
    <w:p w14:paraId="637F48F6" w14:textId="77777777" w:rsidR="00814F17" w:rsidRPr="00814F17" w:rsidRDefault="00814F17" w:rsidP="00814F17">
      <w:pPr>
        <w:autoSpaceDE w:val="0"/>
        <w:autoSpaceDN w:val="0"/>
        <w:adjustRightInd w:val="0"/>
        <w:ind w:left="720"/>
      </w:pPr>
      <w:r w:rsidRPr="00814F17">
        <w:rPr>
          <w:rFonts w:eastAsia="ArialMT"/>
        </w:rPr>
        <w:t xml:space="preserve">● </w:t>
      </w:r>
      <w:proofErr w:type="spellStart"/>
      <w:r w:rsidRPr="00814F17">
        <w:t>Equivital</w:t>
      </w:r>
      <w:proofErr w:type="spellEnd"/>
      <w:r w:rsidRPr="00814F17">
        <w:t xml:space="preserve"> Inc.</w:t>
      </w:r>
    </w:p>
    <w:p w14:paraId="251EE401" w14:textId="77777777" w:rsidR="00814F17" w:rsidRPr="00814F17" w:rsidRDefault="00814F17" w:rsidP="00814F17">
      <w:pPr>
        <w:autoSpaceDE w:val="0"/>
        <w:autoSpaceDN w:val="0"/>
        <w:adjustRightInd w:val="0"/>
        <w:ind w:left="720"/>
      </w:pPr>
      <w:r w:rsidRPr="00814F17">
        <w:rPr>
          <w:rFonts w:eastAsia="ArialMT"/>
        </w:rPr>
        <w:t xml:space="preserve">● </w:t>
      </w:r>
      <w:r w:rsidRPr="00814F17">
        <w:t>Kent Scientific Corporation</w:t>
      </w:r>
    </w:p>
    <w:p w14:paraId="2D1DBDA6" w14:textId="77777777" w:rsidR="00814F17" w:rsidRPr="00814F17" w:rsidRDefault="00814F17" w:rsidP="00814F17">
      <w:pPr>
        <w:autoSpaceDE w:val="0"/>
        <w:autoSpaceDN w:val="0"/>
        <w:adjustRightInd w:val="0"/>
        <w:ind w:left="720"/>
      </w:pPr>
      <w:r w:rsidRPr="00814F17">
        <w:rPr>
          <w:rFonts w:eastAsia="ArialMT"/>
        </w:rPr>
        <w:t xml:space="preserve">● </w:t>
      </w:r>
      <w:r w:rsidRPr="00814F17">
        <w:t>Nintendo Wii Balance Board</w:t>
      </w:r>
    </w:p>
    <w:p w14:paraId="414C03C8" w14:textId="6901677D" w:rsidR="00143CAD" w:rsidRPr="00814F17" w:rsidRDefault="00814F17" w:rsidP="00814F17">
      <w:pPr>
        <w:ind w:left="720"/>
      </w:pPr>
      <w:r w:rsidRPr="00814F17">
        <w:rPr>
          <w:rFonts w:eastAsia="ArialMT"/>
        </w:rPr>
        <w:t xml:space="preserve">● </w:t>
      </w:r>
      <w:r w:rsidRPr="00814F17">
        <w:t xml:space="preserve">Oxford </w:t>
      </w:r>
      <w:proofErr w:type="spellStart"/>
      <w:r w:rsidRPr="00814F17">
        <w:t>Optronix</w:t>
      </w:r>
      <w:proofErr w:type="spellEnd"/>
    </w:p>
    <w:p w14:paraId="3BFF1AE4" w14:textId="77777777" w:rsidR="006A217C" w:rsidRDefault="006A217C" w:rsidP="00143CAD">
      <w:pPr>
        <w:ind w:left="720"/>
      </w:pPr>
    </w:p>
    <w:p w14:paraId="0CF17A68" w14:textId="7EDFFE24" w:rsidR="00DC566D" w:rsidRPr="00143CAD" w:rsidRDefault="00DC566D" w:rsidP="00143CAD">
      <w:pPr>
        <w:pStyle w:val="ListParagraph"/>
        <w:numPr>
          <w:ilvl w:val="0"/>
          <w:numId w:val="5"/>
        </w:numPr>
        <w:rPr>
          <w:b/>
        </w:rPr>
      </w:pPr>
      <w:r w:rsidRPr="00143CAD">
        <w:rPr>
          <w:b/>
        </w:rPr>
        <w:t>Explain why the commodity</w:t>
      </w:r>
      <w:r w:rsidR="00923482" w:rsidRPr="00143CAD">
        <w:rPr>
          <w:b/>
        </w:rPr>
        <w:t>/service</w:t>
      </w:r>
      <w:r w:rsidRPr="00143CAD">
        <w:rPr>
          <w:b/>
        </w:rPr>
        <w:t xml:space="preserve"> is the only one (1) that can meet the needs of the agency</w:t>
      </w:r>
      <w:r w:rsidR="00923482" w:rsidRPr="00143CAD">
        <w:rPr>
          <w:b/>
        </w:rPr>
        <w:t>/institution</w:t>
      </w:r>
      <w:r w:rsidRPr="00143CAD">
        <w:rPr>
          <w:b/>
        </w:rPr>
        <w:t xml:space="preserve">:  </w:t>
      </w:r>
    </w:p>
    <w:p w14:paraId="69C212D6" w14:textId="119AB1F6" w:rsidR="00026285" w:rsidRDefault="00026285" w:rsidP="00DC566D">
      <w:pPr>
        <w:pStyle w:val="PlainText"/>
        <w:ind w:left="720"/>
        <w:jc w:val="both"/>
        <w:rPr>
          <w:rFonts w:ascii="Times New Roman" w:hAnsi="Times New Roman" w:cs="Times New Roman"/>
          <w:sz w:val="24"/>
          <w:szCs w:val="24"/>
        </w:rPr>
      </w:pPr>
    </w:p>
    <w:p w14:paraId="72654526" w14:textId="40801403" w:rsidR="00F5789E" w:rsidRPr="00A83C38" w:rsidRDefault="00A83C38" w:rsidP="00A83C38">
      <w:pPr>
        <w:pStyle w:val="Heading2"/>
        <w:shd w:val="clear" w:color="auto" w:fill="FFFFFF"/>
        <w:spacing w:before="0" w:beforeAutospacing="0" w:after="120" w:afterAutospacing="0" w:line="336" w:lineRule="atLeast"/>
        <w:ind w:left="720"/>
        <w:rPr>
          <w:b w:val="0"/>
          <w:sz w:val="24"/>
          <w:szCs w:val="24"/>
        </w:rPr>
      </w:pPr>
      <w:proofErr w:type="spellStart"/>
      <w:r w:rsidRPr="00A83C38">
        <w:rPr>
          <w:b w:val="0"/>
          <w:bCs w:val="0"/>
          <w:spacing w:val="5"/>
          <w:sz w:val="24"/>
          <w:szCs w:val="24"/>
        </w:rPr>
        <w:t>LabChart</w:t>
      </w:r>
      <w:proofErr w:type="spellEnd"/>
      <w:r w:rsidRPr="00A83C38">
        <w:rPr>
          <w:b w:val="0"/>
          <w:bCs w:val="0"/>
          <w:spacing w:val="5"/>
          <w:sz w:val="24"/>
          <w:szCs w:val="24"/>
        </w:rPr>
        <w:t xml:space="preserve"> physiological data analysis software creates a platform for all of our recording devices to work together, allowing </w:t>
      </w:r>
      <w:r w:rsidRPr="00A83C38">
        <w:rPr>
          <w:b w:val="0"/>
          <w:bCs w:val="0"/>
          <w:spacing w:val="5"/>
          <w:sz w:val="24"/>
          <w:szCs w:val="24"/>
        </w:rPr>
        <w:t>Research</w:t>
      </w:r>
      <w:r w:rsidRPr="00A83C38">
        <w:rPr>
          <w:b w:val="0"/>
          <w:bCs w:val="0"/>
          <w:spacing w:val="5"/>
          <w:sz w:val="24"/>
          <w:szCs w:val="24"/>
        </w:rPr>
        <w:t xml:space="preserve"> to acquire biological signals from multiple sources simultaneously and apply advanced calculations and plots as our experiment unfolds.</w:t>
      </w:r>
      <w:r w:rsidRPr="00A83C38">
        <w:rPr>
          <w:b w:val="0"/>
          <w:sz w:val="22"/>
          <w:szCs w:val="22"/>
        </w:rPr>
        <w:t xml:space="preserve"> </w:t>
      </w:r>
      <w:r w:rsidR="00B275E5" w:rsidRPr="00A83C38">
        <w:rPr>
          <w:b w:val="0"/>
          <w:sz w:val="22"/>
          <w:szCs w:val="22"/>
        </w:rPr>
        <w:t xml:space="preserve">It is the only software that is compatible with and recommended by the DMT company, from which UMMC purchased the wire </w:t>
      </w:r>
      <w:proofErr w:type="spellStart"/>
      <w:r w:rsidR="00B275E5" w:rsidRPr="00A83C38">
        <w:rPr>
          <w:b w:val="0"/>
          <w:sz w:val="22"/>
          <w:szCs w:val="22"/>
        </w:rPr>
        <w:t>myography</w:t>
      </w:r>
      <w:proofErr w:type="spellEnd"/>
      <w:r w:rsidR="00B275E5" w:rsidRPr="00A83C38">
        <w:rPr>
          <w:b w:val="0"/>
          <w:sz w:val="22"/>
          <w:szCs w:val="22"/>
        </w:rPr>
        <w:t xml:space="preserve"> equipment.</w:t>
      </w:r>
      <w:r w:rsidR="009D64A9" w:rsidRPr="00A83C38">
        <w:rPr>
          <w:b w:val="0"/>
          <w:sz w:val="22"/>
          <w:szCs w:val="22"/>
        </w:rPr>
        <w:t xml:space="preserve"> </w:t>
      </w:r>
      <w:r w:rsidR="00F235C1" w:rsidRPr="00A83C38">
        <w:rPr>
          <w:b w:val="0"/>
          <w:sz w:val="24"/>
          <w:szCs w:val="24"/>
        </w:rPr>
        <w:t>This product is not available from any other distributors or sellers.</w:t>
      </w:r>
    </w:p>
    <w:p w14:paraId="50104017" w14:textId="77777777" w:rsidR="00564A14" w:rsidRPr="00F5789E" w:rsidRDefault="00564A14" w:rsidP="006A217C">
      <w:pPr>
        <w:pStyle w:val="PlainText"/>
        <w:ind w:left="720"/>
        <w:jc w:val="both"/>
        <w:rPr>
          <w:rFonts w:ascii="Times New Roman" w:hAnsi="Times New Roman" w:cs="Times New Roman"/>
          <w:sz w:val="24"/>
          <w:szCs w:val="24"/>
        </w:rPr>
      </w:pPr>
    </w:p>
    <w:p w14:paraId="02986BD0" w14:textId="70FC0CAD" w:rsidR="00B9057D" w:rsidRDefault="00DC566D" w:rsidP="00F5789E">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53807823" w14:textId="64AAAC14" w:rsidR="00DC566D" w:rsidRDefault="00DC566D" w:rsidP="00B9057D">
      <w:pPr>
        <w:pStyle w:val="PlainText"/>
        <w:ind w:left="720"/>
        <w:jc w:val="both"/>
        <w:rPr>
          <w:rFonts w:ascii="Times New Roman" w:hAnsi="Times New Roman" w:cs="Times New Roman"/>
          <w:b/>
          <w:sz w:val="24"/>
          <w:szCs w:val="24"/>
        </w:rPr>
      </w:pPr>
      <w:r w:rsidRPr="00923482">
        <w:rPr>
          <w:rFonts w:ascii="Times New Roman" w:hAnsi="Times New Roman" w:cs="Times New Roman"/>
          <w:b/>
          <w:sz w:val="24"/>
          <w:szCs w:val="24"/>
        </w:rPr>
        <w:t xml:space="preserve"> </w:t>
      </w:r>
    </w:p>
    <w:p w14:paraId="4660B65C" w14:textId="7FFFCCFB" w:rsidR="00DC566D" w:rsidRPr="00A307F1" w:rsidRDefault="009D64A9" w:rsidP="009D64A9">
      <w:pPr>
        <w:autoSpaceDE w:val="0"/>
        <w:autoSpaceDN w:val="0"/>
        <w:adjustRightInd w:val="0"/>
        <w:ind w:left="720"/>
      </w:pPr>
      <w:r w:rsidRPr="009D64A9">
        <w:t xml:space="preserve">The </w:t>
      </w:r>
      <w:proofErr w:type="spellStart"/>
      <w:r w:rsidRPr="009D64A9">
        <w:t>PowerLab</w:t>
      </w:r>
      <w:proofErr w:type="spellEnd"/>
      <w:r w:rsidRPr="009D64A9">
        <w:t xml:space="preserve"> data acquisition systems, </w:t>
      </w:r>
      <w:proofErr w:type="spellStart"/>
      <w:r w:rsidRPr="009D64A9">
        <w:t>LabChart</w:t>
      </w:r>
      <w:proofErr w:type="spellEnd"/>
      <w:r w:rsidRPr="009D64A9">
        <w:t xml:space="preserve"> 8 software, associated software analysis modules, and</w:t>
      </w:r>
      <w:r w:rsidRPr="009D64A9">
        <w:t xml:space="preserve"> </w:t>
      </w:r>
      <w:r w:rsidRPr="009D64A9">
        <w:t>other equipment, have a number of features other competing data acquisition systems cannot match.</w:t>
      </w:r>
      <w:r>
        <w:t xml:space="preserve"> </w:t>
      </w:r>
      <w:r w:rsidR="00DC566D" w:rsidRPr="00A307F1">
        <w:t xml:space="preserve">See supporting letter from </w:t>
      </w:r>
      <w:proofErr w:type="spellStart"/>
      <w:r>
        <w:t>ADInstruments</w:t>
      </w:r>
      <w:proofErr w:type="spellEnd"/>
      <w:r w:rsidRPr="00B9714C">
        <w:t>, Inc.</w:t>
      </w:r>
      <w:r>
        <w:t>,</w:t>
      </w:r>
      <w:r w:rsidRPr="00B9714C">
        <w:t xml:space="preserve"> </w:t>
      </w:r>
      <w:r w:rsidR="0098103C" w:rsidRPr="00B9714C">
        <w:t xml:space="preserve"> </w:t>
      </w:r>
      <w:r w:rsidR="009D474A" w:rsidRPr="00A307F1">
        <w:t xml:space="preserve"> </w:t>
      </w:r>
      <w:r w:rsidR="00DC566D" w:rsidRPr="00A307F1">
        <w:t xml:space="preserve">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576CFB05" w:rsidR="004E48E4" w:rsidRPr="004E48E4" w:rsidRDefault="00DC566D" w:rsidP="008342E7">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proofErr w:type="spellStart"/>
      <w:r w:rsidR="009D64A9" w:rsidRPr="009D64A9">
        <w:rPr>
          <w:rFonts w:ascii="Times New Roman" w:hAnsi="Times New Roman" w:cs="Times New Roman"/>
        </w:rPr>
        <w:t>LabChart</w:t>
      </w:r>
      <w:proofErr w:type="spellEnd"/>
      <w:r w:rsidR="009D64A9" w:rsidRPr="009D64A9">
        <w:rPr>
          <w:rFonts w:ascii="Times New Roman" w:hAnsi="Times New Roman" w:cs="Times New Roman"/>
        </w:rPr>
        <w:t xml:space="preserve"> 8 software</w:t>
      </w:r>
      <w:r w:rsidR="0098103C" w:rsidRPr="00B9714C">
        <w:rPr>
          <w:rFonts w:ascii="Times New Roman" w:hAnsi="Times New Roman" w:cs="Times New Roman"/>
          <w:color w:val="4A4A4A"/>
          <w:shd w:val="clear" w:color="auto" w:fill="FFFFFF"/>
          <w:vertAlign w:val="superscript"/>
        </w:rPr>
        <w:t xml:space="preserve"> </w:t>
      </w:r>
      <w:r w:rsidRPr="008342E7">
        <w:rPr>
          <w:rFonts w:ascii="Times New Roman" w:hAnsi="Times New Roman" w:cs="Times New Roman"/>
        </w:rPr>
        <w:t xml:space="preserve">is </w:t>
      </w:r>
      <w:r w:rsidRPr="008342E7">
        <w:rPr>
          <w:rFonts w:ascii="Times New Roman" w:hAnsi="Times New Roman" w:cs="Times New Roman"/>
          <w:bCs/>
        </w:rPr>
        <w:t>$</w:t>
      </w:r>
      <w:r w:rsidR="00143CAD">
        <w:rPr>
          <w:rFonts w:ascii="Times New Roman" w:hAnsi="Times New Roman" w:cs="Times New Roman"/>
          <w:bCs/>
        </w:rPr>
        <w:t>2</w:t>
      </w:r>
      <w:r w:rsidR="009D64A9">
        <w:rPr>
          <w:rFonts w:ascii="Times New Roman" w:hAnsi="Times New Roman" w:cs="Times New Roman"/>
          <w:bCs/>
        </w:rPr>
        <w:t>5</w:t>
      </w:r>
      <w:r w:rsidR="0098103C">
        <w:rPr>
          <w:rFonts w:ascii="Times New Roman" w:hAnsi="Times New Roman" w:cs="Times New Roman"/>
          <w:bCs/>
        </w:rPr>
        <w:t>,</w:t>
      </w:r>
      <w:r w:rsidR="009D64A9">
        <w:rPr>
          <w:rFonts w:ascii="Times New Roman" w:hAnsi="Times New Roman" w:cs="Times New Roman"/>
          <w:bCs/>
        </w:rPr>
        <w:t>245</w:t>
      </w:r>
      <w:r w:rsidR="0098103C">
        <w:rPr>
          <w:rFonts w:ascii="Times New Roman" w:hAnsi="Times New Roman" w:cs="Times New Roman"/>
          <w:bCs/>
        </w:rPr>
        <w:t>.00</w:t>
      </w:r>
      <w:r w:rsidR="009D64A9">
        <w:rPr>
          <w:rFonts w:ascii="Times New Roman" w:hAnsi="Times New Roman" w:cs="Times New Roman"/>
          <w:bCs/>
        </w:rPr>
        <w:t>, for three years</w:t>
      </w:r>
      <w:r w:rsidR="00C01F50">
        <w:rPr>
          <w:rFonts w:ascii="Times New Roman" w:hAnsi="Times New Roman" w:cs="Times New Roman"/>
          <w:bCs/>
        </w:rPr>
        <w:t>.</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C01F50">
        <w:rPr>
          <w:rFonts w:ascii="Times New Roman" w:hAnsi="Times New Roman" w:cs="Times New Roman"/>
        </w:rPr>
        <w:t xml:space="preserve">Should </w:t>
      </w:r>
      <w:proofErr w:type="spellStart"/>
      <w:r w:rsidR="009D64A9">
        <w:rPr>
          <w:rFonts w:ascii="Times New Roman" w:hAnsi="Times New Roman" w:cs="Times New Roman"/>
        </w:rPr>
        <w:t>ADInstruments</w:t>
      </w:r>
      <w:proofErr w:type="spellEnd"/>
      <w:r w:rsidR="009D64A9" w:rsidRPr="00B9714C">
        <w:rPr>
          <w:rFonts w:ascii="Times New Roman" w:hAnsi="Times New Roman" w:cs="Times New Roman"/>
        </w:rPr>
        <w:t>, Inc.</w:t>
      </w:r>
      <w:r w:rsidR="0098103C" w:rsidRPr="00B9714C">
        <w:rPr>
          <w:rFonts w:ascii="Times New Roman" w:hAnsi="Times New Roman" w:cs="Times New Roman"/>
        </w:rPr>
        <w:t xml:space="preserve"> </w:t>
      </w:r>
      <w:r w:rsidR="00082385" w:rsidRPr="008342E7">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lastRenderedPageBreak/>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745E6B19" w14:textId="77777777" w:rsidR="00564DEB" w:rsidRPr="002655FF" w:rsidRDefault="00564DEB" w:rsidP="00564DEB">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462B32A" w:rsidR="002D2B69" w:rsidRDefault="002D2B69" w:rsidP="008342E7">
      <w:pPr>
        <w:pStyle w:val="Default"/>
      </w:pPr>
      <w:r w:rsidRPr="00B213A2">
        <w:rPr>
          <w:rFonts w:ascii="Times New Roman" w:hAnsi="Times New Roman" w:cs="Times New Roman"/>
        </w:rPr>
        <w:t xml:space="preserve">Interested parties who have reason to believe that </w:t>
      </w:r>
      <w:r w:rsidR="00A307F1">
        <w:rPr>
          <w:rFonts w:ascii="Times New Roman" w:hAnsi="Times New Roman" w:cs="Times New Roman"/>
        </w:rPr>
        <w:t xml:space="preserve">the </w:t>
      </w:r>
      <w:r w:rsidR="00143CAD">
        <w:rPr>
          <w:rFonts w:ascii="Times New Roman" w:hAnsi="Times New Roman" w:cs="Times New Roman"/>
        </w:rPr>
        <w:t>Clinical Radiology Services</w:t>
      </w:r>
      <w:r w:rsidR="00143CAD" w:rsidRPr="00B213A2">
        <w:rPr>
          <w:rFonts w:ascii="Times New Roman" w:hAnsi="Times New Roman" w:cs="Times New Roman"/>
        </w:rPr>
        <w:t xml:space="preserv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to</w:t>
      </w:r>
      <w:r w:rsidRPr="00B213A2">
        <w:rPr>
          <w:rFonts w:ascii="Times New Roman" w:hAnsi="Times New Roman" w:cs="Times New Roman"/>
          <w:color w:val="FF0000"/>
        </w:rPr>
        <w:t xml:space="preserve"> </w:t>
      </w:r>
      <w:proofErr w:type="spellStart"/>
      <w:r w:rsidR="009D64A9">
        <w:rPr>
          <w:rFonts w:ascii="Times New Roman" w:hAnsi="Times New Roman" w:cs="Times New Roman"/>
        </w:rPr>
        <w:t>ADInstruments</w:t>
      </w:r>
      <w:proofErr w:type="spellEnd"/>
      <w:r w:rsidR="009D64A9" w:rsidRPr="00B9714C">
        <w:rPr>
          <w:rFonts w:ascii="Times New Roman" w:hAnsi="Times New Roman" w:cs="Times New Roman"/>
        </w:rPr>
        <w:t>, Inc.</w:t>
      </w:r>
      <w:r w:rsidR="00772186" w:rsidRPr="00B213A2">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2DE9BDC5" w:rsidR="002D2B69" w:rsidRDefault="002D2B69" w:rsidP="00DC566D">
      <w:r>
        <w:t xml:space="preserve">Comments will be accepted at any time prior </w:t>
      </w:r>
      <w:r w:rsidRPr="00772186">
        <w:t xml:space="preserve">to </w:t>
      </w:r>
      <w:r w:rsidR="00564DEB">
        <w:t>Monday</w:t>
      </w:r>
      <w:r w:rsidR="000E43BD" w:rsidRPr="00772186">
        <w:t xml:space="preserve">, </w:t>
      </w:r>
      <w:r w:rsidR="00564DEB">
        <w:t>April 10, 2023</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4FDD9C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9D64A9">
                              <w:rPr>
                                <w:b/>
                              </w:rPr>
                              <w:t>60</w:t>
                            </w:r>
                          </w:p>
                          <w:p w14:paraId="23732217" w14:textId="77777777" w:rsidR="00026285" w:rsidRPr="00DC3864" w:rsidRDefault="00026285" w:rsidP="002D2B69">
                            <w:pPr>
                              <w:ind w:left="540" w:right="525"/>
                              <w:jc w:val="center"/>
                              <w:rPr>
                                <w:b/>
                              </w:rPr>
                            </w:pPr>
                          </w:p>
                          <w:p w14:paraId="20940D37" w14:textId="4C5A4350" w:rsidR="002D2B69" w:rsidRPr="00DC3864" w:rsidRDefault="002D2B69" w:rsidP="002D2B69">
                            <w:pPr>
                              <w:ind w:left="540" w:right="525"/>
                              <w:jc w:val="center"/>
                              <w:rPr>
                                <w:b/>
                              </w:rPr>
                            </w:pPr>
                            <w:r w:rsidRPr="00DC3864">
                              <w:rPr>
                                <w:b/>
                              </w:rPr>
                              <w:t xml:space="preserve">Accepted until </w:t>
                            </w:r>
                            <w:r w:rsidR="00766A8E">
                              <w:rPr>
                                <w:b/>
                              </w:rPr>
                              <w:t>Thursday</w:t>
                            </w:r>
                            <w:r w:rsidR="00772186" w:rsidRPr="00772186">
                              <w:rPr>
                                <w:b/>
                              </w:rPr>
                              <w:t xml:space="preserve">, </w:t>
                            </w:r>
                            <w:r w:rsidR="00564DEB" w:rsidRPr="00564DEB">
                              <w:rPr>
                                <w:b/>
                              </w:rPr>
                              <w:t>April 1</w:t>
                            </w:r>
                            <w:r w:rsidR="00766A8E">
                              <w:rPr>
                                <w:b/>
                              </w:rPr>
                              <w:t>3</w:t>
                            </w:r>
                            <w:bookmarkStart w:id="0" w:name="_GoBack"/>
                            <w:bookmarkEnd w:id="0"/>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24FDD9CC"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564DEB">
                        <w:rPr>
                          <w:b/>
                        </w:rPr>
                        <w:t>5</w:t>
                      </w:r>
                      <w:r w:rsidR="009D64A9">
                        <w:rPr>
                          <w:b/>
                        </w:rPr>
                        <w:t>60</w:t>
                      </w:r>
                    </w:p>
                    <w:p w14:paraId="23732217" w14:textId="77777777" w:rsidR="00026285" w:rsidRPr="00DC3864" w:rsidRDefault="00026285" w:rsidP="002D2B69">
                      <w:pPr>
                        <w:ind w:left="540" w:right="525"/>
                        <w:jc w:val="center"/>
                        <w:rPr>
                          <w:b/>
                        </w:rPr>
                      </w:pPr>
                    </w:p>
                    <w:p w14:paraId="20940D37" w14:textId="4C5A4350" w:rsidR="002D2B69" w:rsidRPr="00DC3864" w:rsidRDefault="002D2B69" w:rsidP="002D2B69">
                      <w:pPr>
                        <w:ind w:left="540" w:right="525"/>
                        <w:jc w:val="center"/>
                        <w:rPr>
                          <w:b/>
                        </w:rPr>
                      </w:pPr>
                      <w:r w:rsidRPr="00DC3864">
                        <w:rPr>
                          <w:b/>
                        </w:rPr>
                        <w:t xml:space="preserve">Accepted until </w:t>
                      </w:r>
                      <w:r w:rsidR="00766A8E">
                        <w:rPr>
                          <w:b/>
                        </w:rPr>
                        <w:t>Thursday</w:t>
                      </w:r>
                      <w:r w:rsidR="00772186" w:rsidRPr="00772186">
                        <w:rPr>
                          <w:b/>
                        </w:rPr>
                        <w:t xml:space="preserve">, </w:t>
                      </w:r>
                      <w:r w:rsidR="00564DEB" w:rsidRPr="00564DEB">
                        <w:rPr>
                          <w:b/>
                        </w:rPr>
                        <w:t>April 1</w:t>
                      </w:r>
                      <w:r w:rsidR="00766A8E">
                        <w:rPr>
                          <w:b/>
                        </w:rPr>
                        <w:t>3</w:t>
                      </w:r>
                      <w:bookmarkStart w:id="1" w:name="_GoBack"/>
                      <w:bookmarkEnd w:id="1"/>
                      <w:r w:rsidR="00564DEB" w:rsidRPr="00564DEB">
                        <w:rPr>
                          <w:b/>
                        </w:rPr>
                        <w:t>, 2023</w:t>
                      </w:r>
                      <w:r w:rsidRPr="00564DEB">
                        <w:rPr>
                          <w:b/>
                        </w:rPr>
                        <w:t>,</w:t>
                      </w:r>
                      <w:r w:rsidRPr="00DC3864">
                        <w:rPr>
                          <w:b/>
                        </w:rPr>
                        <w:t xml:space="preserve">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3872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26285"/>
    <w:rsid w:val="00034FD3"/>
    <w:rsid w:val="000567E8"/>
    <w:rsid w:val="00082385"/>
    <w:rsid w:val="00091C15"/>
    <w:rsid w:val="00096D94"/>
    <w:rsid w:val="000E2ADE"/>
    <w:rsid w:val="000E43BD"/>
    <w:rsid w:val="0010744A"/>
    <w:rsid w:val="00107F6F"/>
    <w:rsid w:val="00143CAD"/>
    <w:rsid w:val="0014548A"/>
    <w:rsid w:val="0016059B"/>
    <w:rsid w:val="00191A4E"/>
    <w:rsid w:val="001963EE"/>
    <w:rsid w:val="001B22B0"/>
    <w:rsid w:val="001B23DC"/>
    <w:rsid w:val="001C04FF"/>
    <w:rsid w:val="00211AB3"/>
    <w:rsid w:val="00245616"/>
    <w:rsid w:val="00261951"/>
    <w:rsid w:val="0027264D"/>
    <w:rsid w:val="002D2405"/>
    <w:rsid w:val="002D2B69"/>
    <w:rsid w:val="002F1534"/>
    <w:rsid w:val="00377DF7"/>
    <w:rsid w:val="003C2A57"/>
    <w:rsid w:val="003E1EC3"/>
    <w:rsid w:val="003E21A6"/>
    <w:rsid w:val="004368D7"/>
    <w:rsid w:val="004520D1"/>
    <w:rsid w:val="0046049E"/>
    <w:rsid w:val="004679D3"/>
    <w:rsid w:val="00485E9F"/>
    <w:rsid w:val="004D03C9"/>
    <w:rsid w:val="004E48E4"/>
    <w:rsid w:val="0050724F"/>
    <w:rsid w:val="00537B56"/>
    <w:rsid w:val="00564A14"/>
    <w:rsid w:val="00564DEB"/>
    <w:rsid w:val="00587E76"/>
    <w:rsid w:val="0059565B"/>
    <w:rsid w:val="005A3A2B"/>
    <w:rsid w:val="005C07C4"/>
    <w:rsid w:val="005E2C02"/>
    <w:rsid w:val="00600E14"/>
    <w:rsid w:val="00616CF2"/>
    <w:rsid w:val="00650D80"/>
    <w:rsid w:val="006624AB"/>
    <w:rsid w:val="006653BF"/>
    <w:rsid w:val="006769C1"/>
    <w:rsid w:val="006A217C"/>
    <w:rsid w:val="006A6392"/>
    <w:rsid w:val="006B61DB"/>
    <w:rsid w:val="006F31B1"/>
    <w:rsid w:val="00704999"/>
    <w:rsid w:val="00714915"/>
    <w:rsid w:val="00742547"/>
    <w:rsid w:val="007450B9"/>
    <w:rsid w:val="00765458"/>
    <w:rsid w:val="00766A8E"/>
    <w:rsid w:val="00772186"/>
    <w:rsid w:val="007B0A12"/>
    <w:rsid w:val="00814F17"/>
    <w:rsid w:val="0081786D"/>
    <w:rsid w:val="008342E7"/>
    <w:rsid w:val="00845301"/>
    <w:rsid w:val="0085225F"/>
    <w:rsid w:val="0088426D"/>
    <w:rsid w:val="008856A5"/>
    <w:rsid w:val="008A3F1A"/>
    <w:rsid w:val="00923482"/>
    <w:rsid w:val="00932254"/>
    <w:rsid w:val="009415BF"/>
    <w:rsid w:val="0098103C"/>
    <w:rsid w:val="009B01B7"/>
    <w:rsid w:val="009D150D"/>
    <w:rsid w:val="009D474A"/>
    <w:rsid w:val="009D64A9"/>
    <w:rsid w:val="009E2C97"/>
    <w:rsid w:val="009E3A6A"/>
    <w:rsid w:val="009E4D58"/>
    <w:rsid w:val="00A06C26"/>
    <w:rsid w:val="00A307F1"/>
    <w:rsid w:val="00A70889"/>
    <w:rsid w:val="00A73E31"/>
    <w:rsid w:val="00A83C38"/>
    <w:rsid w:val="00AA70D0"/>
    <w:rsid w:val="00AF2D42"/>
    <w:rsid w:val="00B213A2"/>
    <w:rsid w:val="00B24A95"/>
    <w:rsid w:val="00B25F96"/>
    <w:rsid w:val="00B271CE"/>
    <w:rsid w:val="00B275E5"/>
    <w:rsid w:val="00B4728B"/>
    <w:rsid w:val="00B6192C"/>
    <w:rsid w:val="00B62782"/>
    <w:rsid w:val="00B630A0"/>
    <w:rsid w:val="00B9057D"/>
    <w:rsid w:val="00B96F08"/>
    <w:rsid w:val="00B9714C"/>
    <w:rsid w:val="00BC1E51"/>
    <w:rsid w:val="00C01F50"/>
    <w:rsid w:val="00C46938"/>
    <w:rsid w:val="00CA7E6A"/>
    <w:rsid w:val="00CB0C26"/>
    <w:rsid w:val="00CC2F81"/>
    <w:rsid w:val="00D057CB"/>
    <w:rsid w:val="00D0785D"/>
    <w:rsid w:val="00D646E4"/>
    <w:rsid w:val="00D928EC"/>
    <w:rsid w:val="00DA5FEF"/>
    <w:rsid w:val="00DC566D"/>
    <w:rsid w:val="00DD0DDA"/>
    <w:rsid w:val="00DE207D"/>
    <w:rsid w:val="00DE3468"/>
    <w:rsid w:val="00E04D58"/>
    <w:rsid w:val="00E05D58"/>
    <w:rsid w:val="00E32357"/>
    <w:rsid w:val="00E34EB0"/>
    <w:rsid w:val="00E4129D"/>
    <w:rsid w:val="00E536BF"/>
    <w:rsid w:val="00E634EA"/>
    <w:rsid w:val="00E654C5"/>
    <w:rsid w:val="00E7419C"/>
    <w:rsid w:val="00E96D76"/>
    <w:rsid w:val="00E97C2C"/>
    <w:rsid w:val="00EC3087"/>
    <w:rsid w:val="00EE05F8"/>
    <w:rsid w:val="00EE2EDC"/>
    <w:rsid w:val="00F016B0"/>
    <w:rsid w:val="00F0583E"/>
    <w:rsid w:val="00F235C1"/>
    <w:rsid w:val="00F5789E"/>
    <w:rsid w:val="00F6591C"/>
    <w:rsid w:val="00F82212"/>
    <w:rsid w:val="00FA7318"/>
    <w:rsid w:val="00FA7910"/>
    <w:rsid w:val="00FE1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5E5"/>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A83C3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83C3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80670448">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 w:id="197200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5</cp:revision>
  <cp:lastPrinted>2017-06-20T21:17:00Z</cp:lastPrinted>
  <dcterms:created xsi:type="dcterms:W3CDTF">2023-03-23T17:08:00Z</dcterms:created>
  <dcterms:modified xsi:type="dcterms:W3CDTF">2023-03-23T18:26:00Z</dcterms:modified>
</cp:coreProperties>
</file>