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3310C572" w:rsidR="002D2B69" w:rsidRPr="00096D94" w:rsidRDefault="00096D94" w:rsidP="002D2B69">
      <w:r>
        <w:rPr>
          <w:b/>
        </w:rPr>
        <w:t xml:space="preserve">Date:   </w:t>
      </w:r>
      <w:r w:rsidR="004E48E4">
        <w:fldChar w:fldCharType="begin"/>
      </w:r>
      <w:r w:rsidR="004E48E4">
        <w:instrText xml:space="preserve"> DATE \@ "M/d/yyyy" </w:instrText>
      </w:r>
      <w:r w:rsidR="004E48E4">
        <w:fldChar w:fldCharType="separate"/>
      </w:r>
      <w:r w:rsidR="006D40CE">
        <w:rPr>
          <w:noProof/>
        </w:rPr>
        <w:t>12/8/2023</w:t>
      </w:r>
      <w:r w:rsidR="004E48E4">
        <w:fldChar w:fldCharType="end"/>
      </w:r>
    </w:p>
    <w:p w14:paraId="24610532" w14:textId="77777777" w:rsidR="002D2B69" w:rsidRDefault="002D2B69" w:rsidP="002D2B69"/>
    <w:p w14:paraId="33C50747" w14:textId="184351EC" w:rsidR="00B355C6" w:rsidRDefault="002D2B69" w:rsidP="00561756">
      <w:pPr>
        <w:pStyle w:val="Default"/>
        <w:rPr>
          <w:rFonts w:ascii="Times New Roman" w:hAnsi="Times New Roman" w:cs="Times New Roman"/>
        </w:rPr>
      </w:pPr>
      <w:r w:rsidRPr="003E21A6">
        <w:rPr>
          <w:rFonts w:ascii="Times New Roman" w:hAnsi="Times New Roman" w:cs="Times New Roman"/>
          <w:b/>
        </w:rPr>
        <w:t>Re:</w:t>
      </w:r>
      <w:r w:rsidRPr="003E21A6">
        <w:rPr>
          <w:rFonts w:ascii="Times New Roman" w:hAnsi="Times New Roman" w:cs="Times New Roman"/>
        </w:rPr>
        <w:t xml:space="preserve"> </w:t>
      </w:r>
      <w:r w:rsidRPr="003E21A6">
        <w:rPr>
          <w:rFonts w:ascii="Times New Roman" w:hAnsi="Times New Roman" w:cs="Times New Roman"/>
        </w:rPr>
        <w:tab/>
        <w:t xml:space="preserve">Sole Source Certification Number </w:t>
      </w:r>
      <w:r w:rsidR="003E21A6" w:rsidRPr="003E21A6">
        <w:rPr>
          <w:rFonts w:ascii="Times New Roman" w:hAnsi="Times New Roman" w:cs="Times New Roman"/>
          <w:b/>
        </w:rPr>
        <w:t>SS9</w:t>
      </w:r>
      <w:r w:rsidR="00DC614B">
        <w:rPr>
          <w:rFonts w:ascii="Times New Roman" w:hAnsi="Times New Roman" w:cs="Times New Roman"/>
          <w:b/>
        </w:rPr>
        <w:t>6</w:t>
      </w:r>
      <w:r w:rsidR="00A903F0">
        <w:rPr>
          <w:rFonts w:ascii="Times New Roman" w:hAnsi="Times New Roman" w:cs="Times New Roman"/>
          <w:b/>
        </w:rPr>
        <w:t>1</w:t>
      </w:r>
      <w:r w:rsidR="0095798A">
        <w:rPr>
          <w:rFonts w:ascii="Times New Roman" w:hAnsi="Times New Roman" w:cs="Times New Roman"/>
          <w:b/>
        </w:rPr>
        <w:t>8</w:t>
      </w:r>
      <w:r w:rsidR="003E21A6" w:rsidRPr="003E21A6">
        <w:rPr>
          <w:rFonts w:ascii="Times New Roman" w:hAnsi="Times New Roman" w:cs="Times New Roman"/>
        </w:rPr>
        <w:t xml:space="preserve"> for</w:t>
      </w:r>
      <w:r w:rsidR="00E20389">
        <w:rPr>
          <w:rFonts w:ascii="Times New Roman" w:hAnsi="Times New Roman" w:cs="Times New Roman"/>
        </w:rPr>
        <w:t xml:space="preserve"> </w:t>
      </w:r>
      <w:r w:rsidR="0095798A">
        <w:rPr>
          <w:rFonts w:ascii="Times New Roman" w:hAnsi="Times New Roman" w:cs="Times New Roman"/>
        </w:rPr>
        <w:t xml:space="preserve">Software for </w:t>
      </w:r>
      <w:r w:rsidR="0095798A" w:rsidRPr="00DA4B1C">
        <w:rPr>
          <w:rFonts w:ascii="Times New Roman" w:hAnsi="Times New Roman" w:cs="Times New Roman"/>
        </w:rPr>
        <w:t>Ingenuity Pathway Analysis</w:t>
      </w:r>
    </w:p>
    <w:p w14:paraId="69AA8AF2" w14:textId="77777777" w:rsidR="0095798A" w:rsidRDefault="0095798A" w:rsidP="00561756">
      <w:pPr>
        <w:pStyle w:val="Default"/>
      </w:pP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26C1DEFB" w14:textId="2562CA8B" w:rsidR="00106CDC" w:rsidRDefault="002D2B69" w:rsidP="00106CDC">
      <w:pPr>
        <w:pStyle w:val="Default"/>
        <w:rPr>
          <w:rFonts w:ascii="Times New Roman" w:hAnsi="Times New Roman" w:cs="Times New Roman"/>
        </w:rPr>
      </w:pPr>
      <w:r w:rsidRPr="00A903F0">
        <w:rPr>
          <w:rFonts w:ascii="Times New Roman" w:hAnsi="Times New Roman" w:cs="Times New Roman"/>
        </w:rPr>
        <w:t xml:space="preserve">Regarding UMMC Sole Source Certification Number </w:t>
      </w:r>
      <w:r w:rsidR="00096D94" w:rsidRPr="00A903F0">
        <w:rPr>
          <w:rFonts w:ascii="Times New Roman" w:hAnsi="Times New Roman" w:cs="Times New Roman"/>
        </w:rPr>
        <w:t>9</w:t>
      </w:r>
      <w:r w:rsidR="00DC614B" w:rsidRPr="00A903F0">
        <w:rPr>
          <w:rFonts w:ascii="Times New Roman" w:hAnsi="Times New Roman" w:cs="Times New Roman"/>
        </w:rPr>
        <w:t>6</w:t>
      </w:r>
      <w:r w:rsidR="00A903F0" w:rsidRPr="00A903F0">
        <w:rPr>
          <w:rFonts w:ascii="Times New Roman" w:hAnsi="Times New Roman" w:cs="Times New Roman"/>
        </w:rPr>
        <w:t>1</w:t>
      </w:r>
      <w:r w:rsidR="0095798A">
        <w:rPr>
          <w:rFonts w:ascii="Times New Roman" w:hAnsi="Times New Roman" w:cs="Times New Roman"/>
        </w:rPr>
        <w:t>8</w:t>
      </w:r>
      <w:r w:rsidR="00A73E31" w:rsidRPr="00A903F0">
        <w:rPr>
          <w:rFonts w:ascii="Times New Roman" w:hAnsi="Times New Roman" w:cs="Times New Roman"/>
        </w:rPr>
        <w:t xml:space="preserve"> </w:t>
      </w:r>
      <w:r w:rsidR="00096D94" w:rsidRPr="00A903F0">
        <w:rPr>
          <w:rFonts w:ascii="Times New Roman" w:hAnsi="Times New Roman" w:cs="Times New Roman"/>
        </w:rPr>
        <w:t xml:space="preserve">for </w:t>
      </w:r>
      <w:r w:rsidR="0095798A">
        <w:rPr>
          <w:rFonts w:ascii="Times New Roman" w:hAnsi="Times New Roman" w:cs="Times New Roman"/>
        </w:rPr>
        <w:t xml:space="preserve">Software for </w:t>
      </w:r>
      <w:r w:rsidR="0095798A" w:rsidRPr="00DA4B1C">
        <w:rPr>
          <w:rFonts w:ascii="Times New Roman" w:hAnsi="Times New Roman" w:cs="Times New Roman"/>
        </w:rPr>
        <w:t>Ingenuity Pathway Analysis</w:t>
      </w:r>
      <w:r w:rsidR="00A903F0">
        <w:rPr>
          <w:rFonts w:ascii="Times New Roman" w:hAnsi="Times New Roman" w:cs="Times New Roman"/>
        </w:rPr>
        <w:t>,</w:t>
      </w:r>
      <w:r w:rsidR="00DC614B" w:rsidRPr="00A903F0">
        <w:rPr>
          <w:rFonts w:ascii="Times New Roman" w:hAnsi="Times New Roman" w:cs="Times New Roman"/>
        </w:rPr>
        <w:t xml:space="preserve"> </w:t>
      </w:r>
      <w:r w:rsidRPr="00A903F0">
        <w:rPr>
          <w:rFonts w:ascii="Times New Roman" w:hAnsi="Times New Roman" w:cs="Times New Roman"/>
        </w:rPr>
        <w:t>please be advised that UMMC intends to award the purchase</w:t>
      </w:r>
      <w:r w:rsidR="005703A2" w:rsidRPr="00A903F0">
        <w:rPr>
          <w:rFonts w:ascii="Times New Roman" w:hAnsi="Times New Roman" w:cs="Times New Roman"/>
        </w:rPr>
        <w:t xml:space="preserve"> of</w:t>
      </w:r>
      <w:r w:rsidRPr="00A903F0">
        <w:rPr>
          <w:rFonts w:ascii="Times New Roman" w:hAnsi="Times New Roman" w:cs="Times New Roman"/>
        </w:rPr>
        <w:t xml:space="preserve"> </w:t>
      </w:r>
      <w:r w:rsidR="008F6526" w:rsidRPr="00A903F0">
        <w:rPr>
          <w:rFonts w:ascii="Times New Roman" w:hAnsi="Times New Roman" w:cs="Times New Roman"/>
        </w:rPr>
        <w:t xml:space="preserve">the </w:t>
      </w:r>
      <w:r w:rsidR="0095798A">
        <w:rPr>
          <w:rFonts w:ascii="Times New Roman" w:hAnsi="Times New Roman" w:cs="Times New Roman"/>
        </w:rPr>
        <w:t xml:space="preserve">Software for </w:t>
      </w:r>
      <w:r w:rsidR="0095798A" w:rsidRPr="00DA4B1C">
        <w:rPr>
          <w:rFonts w:ascii="Times New Roman" w:hAnsi="Times New Roman" w:cs="Times New Roman"/>
        </w:rPr>
        <w:t>Ingenuity Pathway Analysis</w:t>
      </w:r>
      <w:r w:rsidR="0095798A">
        <w:rPr>
          <w:rFonts w:ascii="Times New Roman" w:hAnsi="Times New Roman" w:cs="Times New Roman"/>
        </w:rPr>
        <w:t xml:space="preserve"> (IPA)</w:t>
      </w:r>
      <w:r w:rsidR="003D0468">
        <w:rPr>
          <w:rFonts w:ascii="Times New Roman" w:hAnsi="Times New Roman" w:cs="Times New Roman"/>
        </w:rPr>
        <w:t xml:space="preserve">, </w:t>
      </w:r>
      <w:r w:rsidR="0095798A" w:rsidRPr="0095798A">
        <w:rPr>
          <w:rFonts w:ascii="Times New Roman" w:hAnsi="Times New Roman" w:cs="Times New Roman"/>
        </w:rPr>
        <w:t>IPA®</w:t>
      </w:r>
      <w:r w:rsidR="003D0468" w:rsidRPr="0095798A">
        <w:rPr>
          <w:rFonts w:ascii="Times New Roman" w:hAnsi="Times New Roman" w:cs="Times New Roman"/>
        </w:rPr>
        <w:t xml:space="preserve">, </w:t>
      </w:r>
      <w:r w:rsidR="001B23DC" w:rsidRPr="0095798A">
        <w:rPr>
          <w:rFonts w:ascii="Times New Roman" w:hAnsi="Times New Roman" w:cs="Times New Roman"/>
        </w:rPr>
        <w:t xml:space="preserve">to </w:t>
      </w:r>
      <w:r w:rsidR="0095798A" w:rsidRPr="0095798A">
        <w:rPr>
          <w:rFonts w:ascii="Times New Roman" w:hAnsi="Times New Roman" w:cs="Times New Roman"/>
        </w:rPr>
        <w:t>QIAGEN N.V.</w:t>
      </w:r>
      <w:r w:rsidR="00735A9C" w:rsidRPr="0095798A">
        <w:rPr>
          <w:rFonts w:ascii="Times New Roman" w:hAnsi="Times New Roman" w:cs="Times New Roman"/>
        </w:rPr>
        <w:t xml:space="preserve"> </w:t>
      </w:r>
      <w:r w:rsidR="0095798A" w:rsidRPr="0095798A">
        <w:rPr>
          <w:rFonts w:ascii="Times New Roman" w:hAnsi="Times New Roman" w:cs="Times New Roman"/>
        </w:rPr>
        <w:t>QIAGEN N.V. is the sole developer, provider and source of Ingenuity Pathway Analysis (IPA</w:t>
      </w:r>
      <w:r w:rsidR="0095798A" w:rsidRPr="0095798A">
        <w:rPr>
          <w:rFonts w:ascii="Times New Roman" w:hAnsi="Times New Roman" w:cs="Times New Roman"/>
          <w:b/>
          <w:bCs/>
        </w:rPr>
        <w:t>®</w:t>
      </w:r>
      <w:r w:rsidR="0095798A" w:rsidRPr="0095798A">
        <w:rPr>
          <w:rFonts w:ascii="Times New Roman" w:hAnsi="Times New Roman" w:cs="Times New Roman"/>
        </w:rPr>
        <w:t>) software.</w:t>
      </w:r>
    </w:p>
    <w:p w14:paraId="5A00F942" w14:textId="77777777" w:rsidR="0095798A" w:rsidRPr="0095798A" w:rsidRDefault="0095798A" w:rsidP="00106CDC">
      <w:pPr>
        <w:pStyle w:val="Default"/>
        <w:rPr>
          <w:rFonts w:ascii="Times New Roman" w:hAnsi="Times New Roman" w:cs="Times New Roman"/>
        </w:rPr>
      </w:pPr>
    </w:p>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5A9ABA4A" w:rsidR="002D2B69" w:rsidRPr="00772186" w:rsidRDefault="00063AA5" w:rsidP="007322A9">
            <w:pPr>
              <w:rPr>
                <w:highlight w:val="yellow"/>
              </w:rPr>
            </w:pPr>
            <w:r>
              <w:t>December</w:t>
            </w:r>
            <w:r w:rsidR="00DC614B">
              <w:t xml:space="preserve"> </w:t>
            </w:r>
            <w:r w:rsidR="003D0756">
              <w:t>1</w:t>
            </w:r>
            <w:r w:rsidR="006D40CE">
              <w:t>4</w:t>
            </w:r>
            <w:r w:rsidR="00772186" w:rsidRPr="00772186">
              <w:t>, 202</w:t>
            </w:r>
            <w:r w:rsidR="00DC614B">
              <w:t>3</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26813688" w:rsidR="002D2B69" w:rsidRPr="00772186" w:rsidRDefault="00063AA5" w:rsidP="007322A9">
            <w:r>
              <w:t>December</w:t>
            </w:r>
            <w:r w:rsidR="00B271CE">
              <w:t xml:space="preserve"> </w:t>
            </w:r>
            <w:r w:rsidR="006D40CE">
              <w:t>21</w:t>
            </w:r>
            <w:r w:rsidR="00772186" w:rsidRPr="00772186">
              <w:t>, 202</w:t>
            </w:r>
            <w:r w:rsidR="00DC614B">
              <w:t>3</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4C145BE6" w:rsidR="002D2B69" w:rsidRPr="00772186" w:rsidRDefault="00D21B7C" w:rsidP="007322A9">
            <w:r>
              <w:t>December</w:t>
            </w:r>
            <w:r w:rsidR="00772186" w:rsidRPr="00772186">
              <w:t xml:space="preserve"> </w:t>
            </w:r>
            <w:r w:rsidR="007C4CB7">
              <w:t>2</w:t>
            </w:r>
            <w:r w:rsidR="006D40CE">
              <w:t>9</w:t>
            </w:r>
            <w:r w:rsidR="00772186" w:rsidRPr="00772186">
              <w:t>, 202</w:t>
            </w:r>
            <w:r w:rsidR="00DC614B">
              <w:t>3</w:t>
            </w:r>
            <w:r w:rsidR="00E7419C" w:rsidRPr="00772186">
              <w:t>,</w:t>
            </w:r>
            <w:r w:rsidR="002D2B69" w:rsidRPr="00772186">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2A7CA8DB" w:rsidR="002D2B69" w:rsidRPr="007A274F" w:rsidRDefault="002D2B69" w:rsidP="007322A9">
            <w:r w:rsidRPr="007A274F">
              <w:t xml:space="preserve">Not before </w:t>
            </w:r>
            <w:r w:rsidR="00D21B7C">
              <w:t xml:space="preserve">December </w:t>
            </w:r>
            <w:r w:rsidR="007C4CB7">
              <w:t>2</w:t>
            </w:r>
            <w:r w:rsidR="006D40CE">
              <w:t>9</w:t>
            </w:r>
            <w:r w:rsidR="00772186">
              <w:t>, 202</w:t>
            </w:r>
            <w:r w:rsidR="00DC614B">
              <w:t>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5CD996E4" w14:textId="6B54CF24" w:rsidR="00984F21" w:rsidRPr="00955F2A" w:rsidRDefault="00984F21" w:rsidP="00955F2A">
      <w:pPr>
        <w:autoSpaceDE w:val="0"/>
        <w:autoSpaceDN w:val="0"/>
        <w:adjustRightInd w:val="0"/>
        <w:ind w:left="720"/>
        <w:rPr>
          <w:b/>
        </w:rPr>
      </w:pPr>
      <w:r w:rsidRPr="00955F2A">
        <w:t>Ingenuity Pathway Analysis</w:t>
      </w:r>
      <w:r w:rsidR="00955F2A" w:rsidRPr="00955F2A">
        <w:t xml:space="preserve"> IPA® is an all-in-one, web-based software application that enables researchers to analyze, integrate, and understand data derived from gene expression, microRNA, and SNP microarrays; </w:t>
      </w:r>
      <w:proofErr w:type="spellStart"/>
      <w:r w:rsidR="00955F2A" w:rsidRPr="00955F2A">
        <w:t>phosphoproteomics</w:t>
      </w:r>
      <w:proofErr w:type="spellEnd"/>
      <w:r w:rsidR="00955F2A" w:rsidRPr="00955F2A">
        <w:t>, metabolomics, proteomics, and RNA-Seq experiments; and small-scale experiments that generate gene and chemical lists.</w:t>
      </w:r>
      <w:r w:rsidRPr="00955F2A">
        <w:t xml:space="preserve"> Ingenuity Pathway Analysis (IPA) allows researchers to input gene and/or protein direction regulation allowing to simultaneously asses the effect of genes and microRNAs up- and down-regulated.</w:t>
      </w:r>
      <w:r w:rsidR="00955F2A">
        <w:t xml:space="preserve"> </w:t>
      </w:r>
      <w:r w:rsidR="00955F2A" w:rsidRPr="00955F2A">
        <w:t>With IPA, researchers can search for targeted information on genes, proteins, chemicals, and drugs, and build interactive models of our experimental systems. IPA’s data analysis and search capabilities help researchers understand the significance of data, specific target, or candidate biomarker in the context of larger biological or chemical systems, backed by the Ingenuity® Knowledge Base of highly structured, detail-rich biological and chemical Findings.</w:t>
      </w:r>
    </w:p>
    <w:p w14:paraId="0CF17A68" w14:textId="1420AA7C" w:rsidR="00DC566D" w:rsidRPr="00F92DEB" w:rsidRDefault="00DC566D" w:rsidP="00F92DEB">
      <w:pPr>
        <w:pStyle w:val="ListParagraph"/>
        <w:numPr>
          <w:ilvl w:val="0"/>
          <w:numId w:val="5"/>
        </w:numPr>
        <w:rPr>
          <w:b/>
        </w:rPr>
      </w:pPr>
      <w:r w:rsidRPr="00F92DEB">
        <w:rPr>
          <w:b/>
        </w:rPr>
        <w:t>Explain why the commodity</w:t>
      </w:r>
      <w:r w:rsidR="00923482" w:rsidRPr="00F92DEB">
        <w:rPr>
          <w:b/>
        </w:rPr>
        <w:t>/service</w:t>
      </w:r>
      <w:r w:rsidRPr="00F92DEB">
        <w:rPr>
          <w:b/>
        </w:rPr>
        <w:t xml:space="preserve"> is the only one (1) that can meet the needs of the agency</w:t>
      </w:r>
      <w:r w:rsidR="00923482" w:rsidRPr="00F92DEB">
        <w:rPr>
          <w:b/>
        </w:rPr>
        <w:t>/institution</w:t>
      </w:r>
      <w:r w:rsidRPr="00F92DEB">
        <w:rPr>
          <w:b/>
        </w:rPr>
        <w:t xml:space="preserve">:  </w:t>
      </w:r>
    </w:p>
    <w:p w14:paraId="36206E6F" w14:textId="77777777" w:rsidR="0070220B" w:rsidRPr="0070220B" w:rsidRDefault="0070220B" w:rsidP="0070220B">
      <w:pPr>
        <w:autoSpaceDE w:val="0"/>
        <w:autoSpaceDN w:val="0"/>
        <w:adjustRightInd w:val="0"/>
        <w:rPr>
          <w:rFonts w:ascii="Calibri" w:hAnsi="Calibri" w:cs="Calibri"/>
          <w:color w:val="000000"/>
        </w:rPr>
      </w:pPr>
    </w:p>
    <w:p w14:paraId="6B8429EE" w14:textId="466C8949" w:rsidR="00955F2A" w:rsidRPr="00955F2A" w:rsidRDefault="00955F2A" w:rsidP="00955F2A">
      <w:pPr>
        <w:autoSpaceDE w:val="0"/>
        <w:autoSpaceDN w:val="0"/>
        <w:adjustRightInd w:val="0"/>
        <w:ind w:left="720"/>
        <w:rPr>
          <w:b/>
        </w:rPr>
      </w:pPr>
      <w:r w:rsidRPr="00955F2A">
        <w:t>The IPA® Ingenuity® Knowledge Base is distinctive because of the breadth of biological and chemical knowledge, accuracy and structure of the content for relationship and computation using the Ingenuity Ontology.</w:t>
      </w:r>
      <w:r w:rsidRPr="00955F2A">
        <w:rPr>
          <w:b/>
        </w:rPr>
        <w:t xml:space="preserve"> </w:t>
      </w:r>
      <w:r w:rsidRPr="00955F2A">
        <w:t>IPA has been adopted by all major pharmaceutical</w:t>
      </w:r>
      <w:r>
        <w:t xml:space="preserve"> </w:t>
      </w:r>
      <w:r w:rsidRPr="00955F2A">
        <w:t>companies and hundreds of leading biotech, academic, and government institutions. Ingenuity Pathway Analysis (IPA) is the "gold standard" in the field due to a dedicated large set of scientists that continuously search, curate and input information from multiple sources into the master IPA® database.</w:t>
      </w:r>
    </w:p>
    <w:p w14:paraId="450E6D10" w14:textId="77777777" w:rsidR="00955F2A" w:rsidRDefault="00955F2A" w:rsidP="00955F2A">
      <w:pPr>
        <w:autoSpaceDE w:val="0"/>
        <w:autoSpaceDN w:val="0"/>
        <w:adjustRightInd w:val="0"/>
        <w:rPr>
          <w:b/>
        </w:rPr>
      </w:pPr>
    </w:p>
    <w:p w14:paraId="02986BD0" w14:textId="484974B0" w:rsidR="00B9057D" w:rsidRPr="00955F2A" w:rsidRDefault="00DC566D" w:rsidP="00955F2A">
      <w:pPr>
        <w:pStyle w:val="ListParagraph"/>
        <w:numPr>
          <w:ilvl w:val="0"/>
          <w:numId w:val="5"/>
        </w:numPr>
        <w:autoSpaceDE w:val="0"/>
        <w:autoSpaceDN w:val="0"/>
        <w:adjustRightInd w:val="0"/>
        <w:rPr>
          <w:b/>
        </w:rPr>
      </w:pPr>
      <w:r w:rsidRPr="00955F2A">
        <w:rPr>
          <w:b/>
        </w:rPr>
        <w:t>Explain why the source is the only person or entity that can provide the required commodity</w:t>
      </w:r>
      <w:r w:rsidR="00923482" w:rsidRPr="00955F2A">
        <w:rPr>
          <w:b/>
        </w:rPr>
        <w:t>/service</w:t>
      </w:r>
      <w:r w:rsidRPr="00955F2A">
        <w:rPr>
          <w:b/>
        </w:rPr>
        <w:t>:</w:t>
      </w:r>
      <w:r w:rsidR="00B9057D" w:rsidRPr="00955F2A">
        <w:rPr>
          <w:b/>
        </w:rPr>
        <w:t xml:space="preserve"> </w:t>
      </w:r>
    </w:p>
    <w:p w14:paraId="53807823" w14:textId="64AAAC14" w:rsidR="00DC566D" w:rsidRDefault="00DC566D" w:rsidP="00B9057D">
      <w:pPr>
        <w:pStyle w:val="PlainText"/>
        <w:ind w:left="720"/>
        <w:jc w:val="both"/>
        <w:rPr>
          <w:rFonts w:ascii="Times New Roman" w:hAnsi="Times New Roman" w:cs="Times New Roman"/>
          <w:b/>
          <w:sz w:val="24"/>
          <w:szCs w:val="24"/>
        </w:rPr>
      </w:pPr>
      <w:r w:rsidRPr="00923482">
        <w:rPr>
          <w:rFonts w:ascii="Times New Roman" w:hAnsi="Times New Roman" w:cs="Times New Roman"/>
          <w:b/>
          <w:sz w:val="24"/>
          <w:szCs w:val="24"/>
        </w:rPr>
        <w:t xml:space="preserve"> </w:t>
      </w:r>
    </w:p>
    <w:p w14:paraId="4660B65C" w14:textId="52308C23" w:rsidR="00DC566D" w:rsidRPr="0095798A" w:rsidRDefault="0095798A" w:rsidP="005F71CB">
      <w:pPr>
        <w:autoSpaceDE w:val="0"/>
        <w:autoSpaceDN w:val="0"/>
        <w:adjustRightInd w:val="0"/>
        <w:ind w:left="720"/>
      </w:pPr>
      <w:r w:rsidRPr="0095798A">
        <w:t>QIAGEN N.V. is the sole developer, provider and source of Ingenuity Pathway Analysis (IPA</w:t>
      </w:r>
      <w:r w:rsidRPr="0095798A">
        <w:rPr>
          <w:b/>
          <w:bCs/>
        </w:rPr>
        <w:t>®</w:t>
      </w:r>
      <w:r w:rsidRPr="0095798A">
        <w:t>) software.</w:t>
      </w:r>
      <w:r w:rsidR="005F71CB" w:rsidRPr="0095798A">
        <w:t xml:space="preserve"> </w:t>
      </w:r>
      <w:r w:rsidR="00DC566D" w:rsidRPr="0095798A">
        <w:t xml:space="preserve">See supporting letter from </w:t>
      </w:r>
      <w:r w:rsidRPr="0095798A">
        <w:t>QIAGEN N.V.</w:t>
      </w:r>
      <w:r w:rsidR="005F71CB" w:rsidRPr="0095798A">
        <w:t xml:space="preserve">, </w:t>
      </w:r>
      <w:r w:rsidR="00DC566D" w:rsidRPr="0095798A">
        <w:t xml:space="preserve">Attachment A.  </w:t>
      </w:r>
    </w:p>
    <w:p w14:paraId="1033EF57" w14:textId="77777777" w:rsidR="00DC566D" w:rsidRPr="0095798A" w:rsidRDefault="00DC566D" w:rsidP="00DC566D">
      <w:pPr>
        <w:pStyle w:val="ListParagraph"/>
        <w:rPr>
          <w:b/>
        </w:rPr>
      </w:pPr>
    </w:p>
    <w:p w14:paraId="33719182" w14:textId="19844940" w:rsidR="00DC566D" w:rsidRPr="002833A2" w:rsidRDefault="00DC566D" w:rsidP="002833A2">
      <w:pPr>
        <w:pStyle w:val="ListParagraph"/>
        <w:numPr>
          <w:ilvl w:val="0"/>
          <w:numId w:val="5"/>
        </w:numPr>
        <w:rPr>
          <w:b/>
        </w:rPr>
      </w:pPr>
      <w:r w:rsidRPr="002833A2">
        <w:rPr>
          <w:b/>
        </w:rPr>
        <w:t>Explain why the amount to be expended for the commodity</w:t>
      </w:r>
      <w:r w:rsidR="00923482" w:rsidRPr="002833A2">
        <w:rPr>
          <w:b/>
        </w:rPr>
        <w:t>/service</w:t>
      </w:r>
      <w:r w:rsidRPr="002833A2">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63373DC7" w:rsidR="00DC566D" w:rsidRPr="00B25F96" w:rsidRDefault="00DC566D" w:rsidP="003D0756">
      <w:pPr>
        <w:ind w:left="720"/>
      </w:pPr>
      <w:r>
        <w:t xml:space="preserve">The estimated amount to be </w:t>
      </w:r>
      <w:r w:rsidRPr="00B25F96">
        <w:t xml:space="preserve">expended for the </w:t>
      </w:r>
      <w:r w:rsidRPr="00B25F96">
        <w:rPr>
          <w:rFonts w:eastAsia="Times New Roman"/>
        </w:rPr>
        <w:t xml:space="preserve">purchase </w:t>
      </w:r>
      <w:r w:rsidRPr="002D2405">
        <w:rPr>
          <w:rFonts w:eastAsia="Times New Roman"/>
        </w:rPr>
        <w:t>of</w:t>
      </w:r>
      <w:r w:rsidR="003E21A6">
        <w:rPr>
          <w:rFonts w:eastAsia="Times New Roman"/>
        </w:rPr>
        <w:t xml:space="preserve"> </w:t>
      </w:r>
      <w:r w:rsidR="002A397F">
        <w:t xml:space="preserve">the </w:t>
      </w:r>
      <w:r w:rsidR="0095798A" w:rsidRPr="0095798A">
        <w:t>Ingenuity Pathway Analysis (IPA</w:t>
      </w:r>
      <w:r w:rsidR="0095798A" w:rsidRPr="0095798A">
        <w:rPr>
          <w:b/>
          <w:bCs/>
        </w:rPr>
        <w:t>®</w:t>
      </w:r>
      <w:r w:rsidR="0095798A" w:rsidRPr="0095798A">
        <w:t>) software</w:t>
      </w:r>
      <w:r w:rsidR="0095798A">
        <w:rPr>
          <w:bCs/>
        </w:rPr>
        <w:t xml:space="preserve"> </w:t>
      </w:r>
      <w:r w:rsidR="002A397F">
        <w:rPr>
          <w:bCs/>
        </w:rPr>
        <w:t xml:space="preserve">is </w:t>
      </w:r>
      <w:r w:rsidR="00955F2A" w:rsidRPr="00955F2A">
        <w:rPr>
          <w:bCs/>
        </w:rPr>
        <w:t>$</w:t>
      </w:r>
      <w:r w:rsidR="00955F2A" w:rsidRPr="00955F2A">
        <w:rPr>
          <w:b/>
          <w:bCs/>
        </w:rPr>
        <w:t>18,133.05</w:t>
      </w:r>
      <w:r w:rsidR="00955F2A">
        <w:rPr>
          <w:bCs/>
        </w:rPr>
        <w:t xml:space="preserve"> </w:t>
      </w:r>
      <w:r w:rsidR="003D0468">
        <w:rPr>
          <w:bCs/>
        </w:rPr>
        <w:t>for three years</w:t>
      </w:r>
      <w:r w:rsidR="00AF2D42" w:rsidRPr="00772186">
        <w:rPr>
          <w:bCs/>
        </w:rPr>
        <w:t xml:space="preserve">.  </w:t>
      </w:r>
      <w:r w:rsidR="004E48E4" w:rsidRPr="00772186">
        <w:t xml:space="preserve">Please </w:t>
      </w:r>
      <w:r w:rsidR="004E48E4" w:rsidRPr="004E48E4">
        <w:t xml:space="preserve">be advised that UMMC will determine if additional enhancements, upgrades, support, or equipment are within scope during the certification period and may increase the spending authority accordingly. Should </w:t>
      </w:r>
      <w:r w:rsidR="0095798A" w:rsidRPr="0095798A">
        <w:t>QIAGEN N.V</w:t>
      </w:r>
      <w:r w:rsidR="0095798A">
        <w:t>.</w:t>
      </w:r>
      <w:r w:rsidR="0095798A" w:rsidRPr="004E48E4">
        <w:t xml:space="preserve"> </w:t>
      </w:r>
      <w:r w:rsidR="004E48E4" w:rsidRPr="004E48E4">
        <w:t>change their name during this certification period, then UMMC will determine if a recertification is necessary.</w:t>
      </w:r>
      <w:r w:rsidR="003D0756">
        <w:t xml:space="preserve"> </w:t>
      </w:r>
      <w:r w:rsidRPr="002D2405">
        <w:t>This</w:t>
      </w:r>
      <w:r w:rsidRPr="00B25F96">
        <w:t xml:space="preserve"> amount is within the expected price range for </w:t>
      </w:r>
      <w:r>
        <w:t>these products</w:t>
      </w:r>
      <w:r w:rsidRPr="00B25F96">
        <w:t xml:space="preserve">.  </w:t>
      </w:r>
    </w:p>
    <w:p w14:paraId="2CB58295" w14:textId="77777777" w:rsidR="00DC566D" w:rsidRDefault="00DC566D" w:rsidP="00DC566D">
      <w:pPr>
        <w:pStyle w:val="ListParagraph"/>
        <w:rPr>
          <w:rFonts w:eastAsia="Calibri"/>
          <w:b/>
        </w:rPr>
      </w:pPr>
    </w:p>
    <w:p w14:paraId="4A5F644C" w14:textId="47E1DB80" w:rsidR="00DC566D" w:rsidRPr="002833A2" w:rsidRDefault="00DC566D" w:rsidP="002833A2">
      <w:pPr>
        <w:pStyle w:val="ListParagraph"/>
        <w:numPr>
          <w:ilvl w:val="0"/>
          <w:numId w:val="5"/>
        </w:numPr>
        <w:rPr>
          <w:rFonts w:eastAsia="Calibri"/>
          <w:b/>
        </w:rPr>
      </w:pPr>
      <w:r w:rsidRPr="002833A2">
        <w:rPr>
          <w:rFonts w:eastAsia="Calibri"/>
          <w:b/>
        </w:rPr>
        <w:t>Describe the efforts that the agency</w:t>
      </w:r>
      <w:r w:rsidR="00923482" w:rsidRPr="002833A2">
        <w:rPr>
          <w:rFonts w:eastAsia="Calibri"/>
          <w:b/>
        </w:rPr>
        <w:t>/institution</w:t>
      </w:r>
      <w:r w:rsidRPr="002833A2">
        <w:rPr>
          <w:rFonts w:eastAsia="Calibri"/>
          <w:b/>
        </w:rPr>
        <w:t xml:space="preserve"> went through to obtain the best possible price for the commodity</w:t>
      </w:r>
      <w:r w:rsidR="00923482" w:rsidRPr="002833A2">
        <w:rPr>
          <w:rFonts w:eastAsia="Calibri"/>
          <w:b/>
        </w:rPr>
        <w:t>/service</w:t>
      </w:r>
      <w:r w:rsidRPr="002833A2">
        <w:rPr>
          <w:rFonts w:eastAsia="Calibri"/>
          <w:b/>
        </w:rPr>
        <w:t xml:space="preserve">: </w:t>
      </w:r>
    </w:p>
    <w:p w14:paraId="3EAE8E59" w14:textId="77777777" w:rsidR="00026285" w:rsidRDefault="00026285" w:rsidP="00026285">
      <w:pPr>
        <w:pStyle w:val="ListParagraph"/>
        <w:rPr>
          <w:rFonts w:eastAsia="Calibri"/>
          <w:b/>
        </w:rPr>
      </w:pPr>
    </w:p>
    <w:p w14:paraId="51471E0C" w14:textId="77777777" w:rsidR="006A4661" w:rsidRPr="00A04D47" w:rsidRDefault="006A4661" w:rsidP="006A4661">
      <w:pPr>
        <w:ind w:left="720"/>
        <w:rPr>
          <w:rFonts w:eastAsia="Calibri"/>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3966E6A9" w:rsidR="002D2B69" w:rsidRDefault="002D2B69" w:rsidP="002D2B69">
      <w:r>
        <w:t>Interested parties who have reason to believe that</w:t>
      </w:r>
      <w:r w:rsidR="002A397F" w:rsidRPr="002A397F">
        <w:t xml:space="preserve"> </w:t>
      </w:r>
      <w:r w:rsidR="0095798A" w:rsidRPr="0095798A">
        <w:t>Ingenuity Pathway Analysis (IPA</w:t>
      </w:r>
      <w:r w:rsidR="0095798A" w:rsidRPr="0095798A">
        <w:rPr>
          <w:b/>
          <w:bCs/>
        </w:rPr>
        <w:t>®</w:t>
      </w:r>
      <w:r w:rsidR="0095798A" w:rsidRPr="0095798A">
        <w:t>) software</w:t>
      </w:r>
      <w:r w:rsidR="0095798A">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Pr="00772186">
        <w:t>to</w:t>
      </w:r>
      <w:r w:rsidRPr="00616CF2">
        <w:rPr>
          <w:color w:val="FF0000"/>
        </w:rPr>
        <w:t xml:space="preserve"> </w:t>
      </w:r>
      <w:r w:rsidR="0095798A" w:rsidRPr="0095798A">
        <w:t>QIAGEN N.V</w:t>
      </w:r>
      <w:r w:rsidR="009E63F9">
        <w:t>.</w:t>
      </w:r>
      <w:r w:rsidR="00772186">
        <w:t xml:space="preserve"> </w:t>
      </w:r>
      <w:r w:rsidR="00DC566D">
        <w:t xml:space="preserve">The Vendor Form may be found at </w:t>
      </w:r>
      <w:hyperlink r:id="rId6" w:history="1">
        <w:r w:rsidR="00877755" w:rsidRPr="00736CA5">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16D7D2E0" w:rsidR="002D2B69" w:rsidRDefault="002D2B69" w:rsidP="00DC566D">
      <w:r>
        <w:t xml:space="preserve">Comments will be accepted at any time prior </w:t>
      </w:r>
      <w:r w:rsidRPr="00772186">
        <w:t xml:space="preserve">to </w:t>
      </w:r>
      <w:r w:rsidR="006D40CE">
        <w:t>Friday</w:t>
      </w:r>
      <w:r w:rsidR="00380885">
        <w:t>,</w:t>
      </w:r>
      <w:r w:rsidR="000E43BD" w:rsidRPr="00772186">
        <w:t xml:space="preserve"> </w:t>
      </w:r>
      <w:r w:rsidR="00D21B7C">
        <w:t>December</w:t>
      </w:r>
      <w:r w:rsidR="00D21B7C" w:rsidRPr="00772186">
        <w:t xml:space="preserve"> </w:t>
      </w:r>
      <w:r w:rsidR="007C4CB7">
        <w:t>2</w:t>
      </w:r>
      <w:r w:rsidR="006D40CE">
        <w:t>9</w:t>
      </w:r>
      <w:r w:rsidR="000E43BD" w:rsidRPr="00772186">
        <w:t>, 20</w:t>
      </w:r>
      <w:r w:rsidR="00772186" w:rsidRPr="00772186">
        <w:t>2</w:t>
      </w:r>
      <w:r w:rsidR="00C73591">
        <w:t>3</w:t>
      </w:r>
      <w:r w:rsidRPr="00772186">
        <w:t>,</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1929552C"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C73591">
                              <w:rPr>
                                <w:b/>
                              </w:rPr>
                              <w:t>6</w:t>
                            </w:r>
                            <w:r w:rsidR="00017FFE">
                              <w:rPr>
                                <w:b/>
                              </w:rPr>
                              <w:t>1</w:t>
                            </w:r>
                            <w:r w:rsidR="002833A2">
                              <w:rPr>
                                <w:b/>
                              </w:rPr>
                              <w:t>8</w:t>
                            </w:r>
                          </w:p>
                          <w:p w14:paraId="23732217" w14:textId="77777777" w:rsidR="00026285" w:rsidRPr="00DC3864" w:rsidRDefault="00026285" w:rsidP="002D2B69">
                            <w:pPr>
                              <w:ind w:left="540" w:right="525"/>
                              <w:jc w:val="center"/>
                              <w:rPr>
                                <w:b/>
                              </w:rPr>
                            </w:pPr>
                          </w:p>
                          <w:p w14:paraId="20940D37" w14:textId="66CC1281" w:rsidR="002D2B69" w:rsidRPr="00DC3864" w:rsidRDefault="002D2B69" w:rsidP="002D2B69">
                            <w:pPr>
                              <w:ind w:left="540" w:right="525"/>
                              <w:jc w:val="center"/>
                              <w:rPr>
                                <w:b/>
                              </w:rPr>
                            </w:pPr>
                            <w:r w:rsidRPr="00DC3864">
                              <w:rPr>
                                <w:b/>
                              </w:rPr>
                              <w:t xml:space="preserve">Accepted until </w:t>
                            </w:r>
                            <w:r w:rsidR="006D40CE">
                              <w:rPr>
                                <w:b/>
                              </w:rPr>
                              <w:t>Friday</w:t>
                            </w:r>
                            <w:r w:rsidR="00772186" w:rsidRPr="00772186">
                              <w:rPr>
                                <w:b/>
                              </w:rPr>
                              <w:t xml:space="preserve">, </w:t>
                            </w:r>
                            <w:r w:rsidR="00D21B7C" w:rsidRPr="00D21B7C">
                              <w:rPr>
                                <w:b/>
                              </w:rPr>
                              <w:t xml:space="preserve">December </w:t>
                            </w:r>
                            <w:r w:rsidR="007C4CB7">
                              <w:rPr>
                                <w:b/>
                              </w:rPr>
                              <w:t>2</w:t>
                            </w:r>
                            <w:r w:rsidR="006D40CE">
                              <w:rPr>
                                <w:b/>
                              </w:rPr>
                              <w:t>9</w:t>
                            </w:r>
                            <w:bookmarkStart w:id="0" w:name="_GoBack"/>
                            <w:bookmarkEnd w:id="0"/>
                            <w:r w:rsidR="00772186" w:rsidRPr="00772186">
                              <w:rPr>
                                <w:b/>
                              </w:rPr>
                              <w:t>, 202</w:t>
                            </w:r>
                            <w:r w:rsidR="00C73591">
                              <w:rPr>
                                <w:b/>
                              </w:rPr>
                              <w:t>3</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1929552C"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C73591">
                        <w:rPr>
                          <w:b/>
                        </w:rPr>
                        <w:t>6</w:t>
                      </w:r>
                      <w:r w:rsidR="00017FFE">
                        <w:rPr>
                          <w:b/>
                        </w:rPr>
                        <w:t>1</w:t>
                      </w:r>
                      <w:r w:rsidR="002833A2">
                        <w:rPr>
                          <w:b/>
                        </w:rPr>
                        <w:t>8</w:t>
                      </w:r>
                    </w:p>
                    <w:p w14:paraId="23732217" w14:textId="77777777" w:rsidR="00026285" w:rsidRPr="00DC3864" w:rsidRDefault="00026285" w:rsidP="002D2B69">
                      <w:pPr>
                        <w:ind w:left="540" w:right="525"/>
                        <w:jc w:val="center"/>
                        <w:rPr>
                          <w:b/>
                        </w:rPr>
                      </w:pPr>
                    </w:p>
                    <w:p w14:paraId="20940D37" w14:textId="66CC1281" w:rsidR="002D2B69" w:rsidRPr="00DC3864" w:rsidRDefault="002D2B69" w:rsidP="002D2B69">
                      <w:pPr>
                        <w:ind w:left="540" w:right="525"/>
                        <w:jc w:val="center"/>
                        <w:rPr>
                          <w:b/>
                        </w:rPr>
                      </w:pPr>
                      <w:r w:rsidRPr="00DC3864">
                        <w:rPr>
                          <w:b/>
                        </w:rPr>
                        <w:t xml:space="preserve">Accepted until </w:t>
                      </w:r>
                      <w:r w:rsidR="006D40CE">
                        <w:rPr>
                          <w:b/>
                        </w:rPr>
                        <w:t>Friday</w:t>
                      </w:r>
                      <w:r w:rsidR="00772186" w:rsidRPr="00772186">
                        <w:rPr>
                          <w:b/>
                        </w:rPr>
                        <w:t xml:space="preserve">, </w:t>
                      </w:r>
                      <w:r w:rsidR="00D21B7C" w:rsidRPr="00D21B7C">
                        <w:rPr>
                          <w:b/>
                        </w:rPr>
                        <w:t xml:space="preserve">December </w:t>
                      </w:r>
                      <w:r w:rsidR="007C4CB7">
                        <w:rPr>
                          <w:b/>
                        </w:rPr>
                        <w:t>2</w:t>
                      </w:r>
                      <w:r w:rsidR="006D40CE">
                        <w:rPr>
                          <w:b/>
                        </w:rPr>
                        <w:t>9</w:t>
                      </w:r>
                      <w:bookmarkStart w:id="1" w:name="_GoBack"/>
                      <w:bookmarkEnd w:id="1"/>
                      <w:r w:rsidR="00772186" w:rsidRPr="00772186">
                        <w:rPr>
                          <w:b/>
                        </w:rPr>
                        <w:t>, 202</w:t>
                      </w:r>
                      <w:r w:rsidR="00C73591">
                        <w:rPr>
                          <w:b/>
                        </w:rPr>
                        <w:t>3</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FE103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4D7F33"/>
    <w:multiLevelType w:val="hybridMultilevel"/>
    <w:tmpl w:val="BB227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792A13E7"/>
    <w:multiLevelType w:val="hybridMultilevel"/>
    <w:tmpl w:val="6DF82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17FFE"/>
    <w:rsid w:val="00026285"/>
    <w:rsid w:val="00063AA5"/>
    <w:rsid w:val="00091C15"/>
    <w:rsid w:val="00096D94"/>
    <w:rsid w:val="000E2ADE"/>
    <w:rsid w:val="000E43BD"/>
    <w:rsid w:val="00106CDC"/>
    <w:rsid w:val="0010744A"/>
    <w:rsid w:val="0014548A"/>
    <w:rsid w:val="0016059B"/>
    <w:rsid w:val="001B22B0"/>
    <w:rsid w:val="001B23DC"/>
    <w:rsid w:val="00211AB3"/>
    <w:rsid w:val="00216D7E"/>
    <w:rsid w:val="00232EBC"/>
    <w:rsid w:val="0027264D"/>
    <w:rsid w:val="002833A2"/>
    <w:rsid w:val="002A397F"/>
    <w:rsid w:val="002D2405"/>
    <w:rsid w:val="002D2B69"/>
    <w:rsid w:val="002F1534"/>
    <w:rsid w:val="002F7C60"/>
    <w:rsid w:val="0037728E"/>
    <w:rsid w:val="00380885"/>
    <w:rsid w:val="003B4BF4"/>
    <w:rsid w:val="003C2A57"/>
    <w:rsid w:val="003D0468"/>
    <w:rsid w:val="003D0756"/>
    <w:rsid w:val="003E21A6"/>
    <w:rsid w:val="004368D7"/>
    <w:rsid w:val="004C45AF"/>
    <w:rsid w:val="004E48E4"/>
    <w:rsid w:val="00561756"/>
    <w:rsid w:val="005703A2"/>
    <w:rsid w:val="00583FF2"/>
    <w:rsid w:val="005973EA"/>
    <w:rsid w:val="005A3A2B"/>
    <w:rsid w:val="005E2C02"/>
    <w:rsid w:val="005F71CB"/>
    <w:rsid w:val="00600E14"/>
    <w:rsid w:val="00616CF2"/>
    <w:rsid w:val="006624AB"/>
    <w:rsid w:val="006653BF"/>
    <w:rsid w:val="006A4661"/>
    <w:rsid w:val="006B61DB"/>
    <w:rsid w:val="006D40CE"/>
    <w:rsid w:val="006F31B1"/>
    <w:rsid w:val="0070220B"/>
    <w:rsid w:val="00704999"/>
    <w:rsid w:val="00714915"/>
    <w:rsid w:val="007322A9"/>
    <w:rsid w:val="00735A9C"/>
    <w:rsid w:val="00765458"/>
    <w:rsid w:val="00772186"/>
    <w:rsid w:val="007B4727"/>
    <w:rsid w:val="007B5625"/>
    <w:rsid w:val="007C4CB7"/>
    <w:rsid w:val="008507BA"/>
    <w:rsid w:val="00877755"/>
    <w:rsid w:val="008A3F1A"/>
    <w:rsid w:val="008F6526"/>
    <w:rsid w:val="00923482"/>
    <w:rsid w:val="00927295"/>
    <w:rsid w:val="009415BF"/>
    <w:rsid w:val="00955F2A"/>
    <w:rsid w:val="0095798A"/>
    <w:rsid w:val="00984F21"/>
    <w:rsid w:val="009B01B7"/>
    <w:rsid w:val="009D150D"/>
    <w:rsid w:val="009D474A"/>
    <w:rsid w:val="009E3A6A"/>
    <w:rsid w:val="009E63F9"/>
    <w:rsid w:val="00A31040"/>
    <w:rsid w:val="00A473D9"/>
    <w:rsid w:val="00A70889"/>
    <w:rsid w:val="00A73E31"/>
    <w:rsid w:val="00A903F0"/>
    <w:rsid w:val="00AA70D0"/>
    <w:rsid w:val="00AF2D42"/>
    <w:rsid w:val="00B25F96"/>
    <w:rsid w:val="00B271CE"/>
    <w:rsid w:val="00B355C6"/>
    <w:rsid w:val="00B4728B"/>
    <w:rsid w:val="00B6192C"/>
    <w:rsid w:val="00B9057D"/>
    <w:rsid w:val="00B96F08"/>
    <w:rsid w:val="00BC1E51"/>
    <w:rsid w:val="00C11E9E"/>
    <w:rsid w:val="00C46938"/>
    <w:rsid w:val="00C62446"/>
    <w:rsid w:val="00C73591"/>
    <w:rsid w:val="00CA7E6A"/>
    <w:rsid w:val="00CB0C26"/>
    <w:rsid w:val="00D057CB"/>
    <w:rsid w:val="00D0785D"/>
    <w:rsid w:val="00D21B7C"/>
    <w:rsid w:val="00D646E4"/>
    <w:rsid w:val="00DC566D"/>
    <w:rsid w:val="00DC5C22"/>
    <w:rsid w:val="00DC614B"/>
    <w:rsid w:val="00DE3468"/>
    <w:rsid w:val="00E04D58"/>
    <w:rsid w:val="00E05D58"/>
    <w:rsid w:val="00E20389"/>
    <w:rsid w:val="00E32357"/>
    <w:rsid w:val="00E4129D"/>
    <w:rsid w:val="00E536BF"/>
    <w:rsid w:val="00E634EA"/>
    <w:rsid w:val="00E654C5"/>
    <w:rsid w:val="00E7419C"/>
    <w:rsid w:val="00E96D76"/>
    <w:rsid w:val="00EC3087"/>
    <w:rsid w:val="00EE05F8"/>
    <w:rsid w:val="00EE2EDC"/>
    <w:rsid w:val="00EF41BF"/>
    <w:rsid w:val="00F82212"/>
    <w:rsid w:val="00F92DEB"/>
    <w:rsid w:val="00FC052A"/>
    <w:rsid w:val="00FF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3E21A6"/>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877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781875092">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 w:id="17242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4</cp:revision>
  <cp:lastPrinted>2017-06-20T21:17:00Z</cp:lastPrinted>
  <dcterms:created xsi:type="dcterms:W3CDTF">2023-12-08T19:07:00Z</dcterms:created>
  <dcterms:modified xsi:type="dcterms:W3CDTF">2023-12-08T19:38:00Z</dcterms:modified>
</cp:coreProperties>
</file>