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A8896" w14:textId="22A10F2E"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17D00E69" w14:textId="32EDD077" w:rsidR="004E14EF" w:rsidRPr="00871DB3" w:rsidRDefault="004E14EF"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167-49</w:t>
      </w:r>
      <w:bookmarkStart w:id="0" w:name="_GoBack"/>
      <w:bookmarkEnd w:id="0"/>
    </w:p>
    <w:p w14:paraId="3D56A361" w14:textId="77777777" w:rsidR="0013312A" w:rsidRDefault="0013312A" w:rsidP="0013312A">
      <w:pPr>
        <w:suppressAutoHyphens/>
        <w:ind w:left="1440"/>
        <w:jc w:val="center"/>
        <w:rPr>
          <w:rFonts w:ascii="Times New Roman" w:hAnsi="Times New Roman" w:cs="Times New Roman"/>
          <w:sz w:val="24"/>
          <w:szCs w:val="24"/>
        </w:rPr>
      </w:pPr>
    </w:p>
    <w:p w14:paraId="3FC6A59E"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42CC6F05" w14:textId="77777777"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37CBFDBD" w14:textId="77777777" w:rsidR="00043D02" w:rsidRPr="007B5633" w:rsidRDefault="00043D02" w:rsidP="00836AAF">
      <w:pPr>
        <w:suppressAutoHyphens/>
        <w:ind w:left="1080" w:hanging="360"/>
        <w:rPr>
          <w:rFonts w:ascii="Times New Roman" w:hAnsi="Times New Roman" w:cs="Times New Roman"/>
          <w:b/>
          <w:sz w:val="24"/>
          <w:szCs w:val="24"/>
        </w:rPr>
      </w:pPr>
      <w:r w:rsidRPr="007B5633">
        <w:rPr>
          <w:rFonts w:ascii="Times New Roman" w:hAnsi="Times New Roman" w:cs="Times New Roman"/>
          <w:b/>
          <w:sz w:val="24"/>
          <w:szCs w:val="24"/>
        </w:rPr>
        <w:t xml:space="preserve">(4) </w:t>
      </w:r>
      <w:proofErr w:type="spellStart"/>
      <w:r w:rsidR="00FE275A" w:rsidRPr="007B5633">
        <w:rPr>
          <w:rFonts w:ascii="Times New Roman" w:hAnsi="Times New Roman" w:cs="Times New Roman"/>
          <w:b/>
          <w:sz w:val="24"/>
          <w:szCs w:val="24"/>
        </w:rPr>
        <w:t>Brasco</w:t>
      </w:r>
      <w:proofErr w:type="spellEnd"/>
      <w:r w:rsidR="00FE275A" w:rsidRPr="007B5633">
        <w:rPr>
          <w:rFonts w:ascii="Times New Roman" w:hAnsi="Times New Roman" w:cs="Times New Roman"/>
          <w:b/>
          <w:sz w:val="24"/>
          <w:szCs w:val="24"/>
        </w:rPr>
        <w:t xml:space="preserve"> International 5’x10’ </w:t>
      </w:r>
      <w:proofErr w:type="spellStart"/>
      <w:r w:rsidR="00FE275A" w:rsidRPr="007B5633">
        <w:rPr>
          <w:rFonts w:ascii="Times New Roman" w:hAnsi="Times New Roman" w:cs="Times New Roman"/>
          <w:b/>
          <w:sz w:val="24"/>
          <w:szCs w:val="24"/>
        </w:rPr>
        <w:t>Slimline</w:t>
      </w:r>
      <w:proofErr w:type="spellEnd"/>
      <w:r w:rsidR="00FE275A" w:rsidRPr="007B5633">
        <w:rPr>
          <w:rFonts w:ascii="Times New Roman" w:hAnsi="Times New Roman" w:cs="Times New Roman"/>
          <w:b/>
          <w:sz w:val="24"/>
          <w:szCs w:val="24"/>
        </w:rPr>
        <w:t xml:space="preserve"> Series Aluminum Four sided structure with front centered windscreen, two ADA openings, dark anodized aluminum finish, ¼” clear tempered safety glass, horizontal mullions with three way split glass, flat aluminum roof, 12” aluminum fascia, </w:t>
      </w:r>
      <w:r w:rsidRPr="007B5633">
        <w:rPr>
          <w:rFonts w:ascii="Times New Roman" w:hAnsi="Times New Roman" w:cs="Times New Roman"/>
          <w:b/>
          <w:sz w:val="24"/>
          <w:szCs w:val="24"/>
        </w:rPr>
        <w:t xml:space="preserve">partial length aluminum bench, solar powered lighting package, 4’x6’ display case. </w:t>
      </w:r>
    </w:p>
    <w:p w14:paraId="27D21D38" w14:textId="77777777" w:rsidR="00DA5C58" w:rsidRPr="007B5633" w:rsidRDefault="00043D02" w:rsidP="00836AAF">
      <w:pPr>
        <w:pStyle w:val="ListParagraph"/>
        <w:numPr>
          <w:ilvl w:val="0"/>
          <w:numId w:val="2"/>
        </w:numPr>
        <w:suppressAutoHyphens/>
        <w:rPr>
          <w:rFonts w:ascii="Times New Roman" w:hAnsi="Times New Roman" w:cs="Times New Roman"/>
          <w:b/>
          <w:sz w:val="24"/>
          <w:szCs w:val="24"/>
        </w:rPr>
      </w:pPr>
      <w:r w:rsidRPr="007B5633">
        <w:rPr>
          <w:rFonts w:ascii="Times New Roman" w:hAnsi="Times New Roman" w:cs="Times New Roman"/>
          <w:b/>
          <w:sz w:val="24"/>
          <w:szCs w:val="24"/>
        </w:rPr>
        <w:t xml:space="preserve">Structure with the same specifications, but with an added custom </w:t>
      </w:r>
      <w:proofErr w:type="gramStart"/>
      <w:r w:rsidRPr="007B5633">
        <w:rPr>
          <w:rFonts w:ascii="Times New Roman" w:hAnsi="Times New Roman" w:cs="Times New Roman"/>
          <w:b/>
          <w:sz w:val="24"/>
          <w:szCs w:val="24"/>
        </w:rPr>
        <w:t>900 watt</w:t>
      </w:r>
      <w:proofErr w:type="gramEnd"/>
      <w:r w:rsidRPr="007B5633">
        <w:rPr>
          <w:rFonts w:ascii="Times New Roman" w:hAnsi="Times New Roman" w:cs="Times New Roman"/>
          <w:b/>
          <w:sz w:val="24"/>
          <w:szCs w:val="24"/>
        </w:rPr>
        <w:t xml:space="preserve"> solar power package including: 900 watt 48V off grid solar system with 300 watt 120 VAC inverter, four 370 amp hour @ 48 V batteries, 30 amp MPPT charge controller, custom pad mounted batter enclosure. </w:t>
      </w:r>
    </w:p>
    <w:p w14:paraId="42B7B3DA" w14:textId="77777777" w:rsidR="00836AAF" w:rsidRPr="00836AAF" w:rsidRDefault="00836AAF" w:rsidP="00836AAF">
      <w:pPr>
        <w:pStyle w:val="ListParagraph"/>
        <w:suppressAutoHyphens/>
        <w:ind w:left="1080"/>
        <w:rPr>
          <w:rFonts w:ascii="Times New Roman" w:hAnsi="Times New Roman" w:cs="Times New Roman"/>
          <w:sz w:val="24"/>
          <w:szCs w:val="24"/>
        </w:rPr>
      </w:pPr>
    </w:p>
    <w:p w14:paraId="1C7B891D"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4A47EBFC" w14:textId="77777777" w:rsidR="00D552C4" w:rsidRPr="007B5633" w:rsidRDefault="00F3785F" w:rsidP="000158C4">
      <w:pPr>
        <w:suppressAutoHyphens/>
        <w:ind w:left="1080"/>
        <w:rPr>
          <w:rFonts w:ascii="Times New Roman" w:hAnsi="Times New Roman" w:cs="Times New Roman"/>
          <w:b/>
          <w:sz w:val="24"/>
          <w:szCs w:val="24"/>
        </w:rPr>
      </w:pPr>
      <w:r w:rsidRPr="007B5633">
        <w:rPr>
          <w:rFonts w:ascii="Times New Roman" w:hAnsi="Times New Roman" w:cs="Times New Roman"/>
          <w:b/>
          <w:sz w:val="24"/>
          <w:szCs w:val="24"/>
        </w:rPr>
        <w:t xml:space="preserve">Since the inception of the SMART system, we have been installing the above mentioned </w:t>
      </w:r>
      <w:proofErr w:type="spellStart"/>
      <w:r w:rsidRPr="007B5633">
        <w:rPr>
          <w:rFonts w:ascii="Times New Roman" w:hAnsi="Times New Roman" w:cs="Times New Roman"/>
          <w:b/>
          <w:sz w:val="24"/>
          <w:szCs w:val="24"/>
        </w:rPr>
        <w:t>Brasco</w:t>
      </w:r>
      <w:proofErr w:type="spellEnd"/>
      <w:r w:rsidRPr="007B5633">
        <w:rPr>
          <w:rFonts w:ascii="Times New Roman" w:hAnsi="Times New Roman" w:cs="Times New Roman"/>
          <w:b/>
          <w:sz w:val="24"/>
          <w:szCs w:val="24"/>
        </w:rPr>
        <w:t xml:space="preserve"> shelters at all of </w:t>
      </w:r>
      <w:r w:rsidR="00721DE4" w:rsidRPr="007B5633">
        <w:rPr>
          <w:rFonts w:ascii="Times New Roman" w:hAnsi="Times New Roman" w:cs="Times New Roman"/>
          <w:b/>
          <w:sz w:val="24"/>
          <w:szCs w:val="24"/>
        </w:rPr>
        <w:t xml:space="preserve">our shelter locations. Our goal is to have a consistent identify for all of our locations. This is not only important for imagery, but </w:t>
      </w:r>
      <w:r w:rsidR="00F55F95" w:rsidRPr="007B5633">
        <w:rPr>
          <w:rFonts w:ascii="Times New Roman" w:hAnsi="Times New Roman" w:cs="Times New Roman"/>
          <w:b/>
          <w:sz w:val="24"/>
          <w:szCs w:val="24"/>
        </w:rPr>
        <w:t xml:space="preserve">also because we need consistent dimensions for display cases, advertising materials, signage, and ETA notification devices. </w:t>
      </w:r>
      <w:r w:rsidR="00D552C4" w:rsidRPr="007B5633">
        <w:rPr>
          <w:rFonts w:ascii="Times New Roman" w:hAnsi="Times New Roman" w:cs="Times New Roman"/>
          <w:b/>
          <w:sz w:val="24"/>
          <w:szCs w:val="24"/>
        </w:rPr>
        <w:t xml:space="preserve">By having a standard shelter, we are able to order parts and interchanges components as needed. </w:t>
      </w:r>
    </w:p>
    <w:p w14:paraId="44350334" w14:textId="39D1BB3C" w:rsidR="0013312A" w:rsidRPr="007B5633" w:rsidRDefault="00D552C4" w:rsidP="00CD7215">
      <w:pPr>
        <w:suppressAutoHyphens/>
        <w:ind w:left="1080"/>
        <w:rPr>
          <w:rFonts w:ascii="Times New Roman" w:hAnsi="Times New Roman" w:cs="Times New Roman"/>
          <w:b/>
          <w:sz w:val="24"/>
          <w:szCs w:val="24"/>
        </w:rPr>
      </w:pPr>
      <w:proofErr w:type="spellStart"/>
      <w:r w:rsidRPr="007B5633">
        <w:rPr>
          <w:rFonts w:ascii="Times New Roman" w:hAnsi="Times New Roman" w:cs="Times New Roman"/>
          <w:b/>
          <w:sz w:val="24"/>
          <w:szCs w:val="24"/>
        </w:rPr>
        <w:t>Brasco</w:t>
      </w:r>
      <w:proofErr w:type="spellEnd"/>
      <w:r w:rsidRPr="007B5633">
        <w:rPr>
          <w:rFonts w:ascii="Times New Roman" w:hAnsi="Times New Roman" w:cs="Times New Roman"/>
          <w:b/>
          <w:sz w:val="24"/>
          <w:szCs w:val="24"/>
        </w:rPr>
        <w:t xml:space="preserve"> is the only manufacturer that is able to provide a custom solar package that allows us to power our ETA signage without connecting to electrical service. This isn’t simple a sustainabil</w:t>
      </w:r>
      <w:r w:rsidR="00544C77">
        <w:rPr>
          <w:rFonts w:ascii="Times New Roman" w:hAnsi="Times New Roman" w:cs="Times New Roman"/>
          <w:b/>
          <w:sz w:val="24"/>
          <w:szCs w:val="24"/>
        </w:rPr>
        <w:t xml:space="preserve">ity measure, but we are installing </w:t>
      </w:r>
      <w:r w:rsidRPr="007B5633">
        <w:rPr>
          <w:rFonts w:ascii="Times New Roman" w:hAnsi="Times New Roman" w:cs="Times New Roman"/>
          <w:b/>
          <w:sz w:val="24"/>
          <w:szCs w:val="24"/>
        </w:rPr>
        <w:t>shelters in location</w:t>
      </w:r>
      <w:r w:rsidR="00544C77">
        <w:rPr>
          <w:rFonts w:ascii="Times New Roman" w:hAnsi="Times New Roman" w:cs="Times New Roman"/>
          <w:b/>
          <w:sz w:val="24"/>
          <w:szCs w:val="24"/>
        </w:rPr>
        <w:t>s</w:t>
      </w:r>
      <w:r w:rsidRPr="007B5633">
        <w:rPr>
          <w:rFonts w:ascii="Times New Roman" w:hAnsi="Times New Roman" w:cs="Times New Roman"/>
          <w:b/>
          <w:sz w:val="24"/>
          <w:szCs w:val="24"/>
        </w:rPr>
        <w:t xml:space="preserve"> where the adjacent landowner is </w:t>
      </w:r>
      <w:r w:rsidR="00544C77">
        <w:rPr>
          <w:rFonts w:ascii="Times New Roman" w:hAnsi="Times New Roman" w:cs="Times New Roman"/>
          <w:b/>
          <w:sz w:val="24"/>
          <w:szCs w:val="24"/>
        </w:rPr>
        <w:t>un</w:t>
      </w:r>
      <w:r w:rsidRPr="007B5633">
        <w:rPr>
          <w:rFonts w:ascii="Times New Roman" w:hAnsi="Times New Roman" w:cs="Times New Roman"/>
          <w:b/>
          <w:sz w:val="24"/>
          <w:szCs w:val="24"/>
        </w:rPr>
        <w:t xml:space="preserve">willing to allow power service access across their property, therefore our shelters are unable to connect to power service. In order to operate the ETA displays in these areas, we need an off-the-grid option and </w:t>
      </w:r>
      <w:proofErr w:type="spellStart"/>
      <w:r w:rsidRPr="007B5633">
        <w:rPr>
          <w:rFonts w:ascii="Times New Roman" w:hAnsi="Times New Roman" w:cs="Times New Roman"/>
          <w:b/>
          <w:sz w:val="24"/>
          <w:szCs w:val="24"/>
        </w:rPr>
        <w:t>Brasco</w:t>
      </w:r>
      <w:proofErr w:type="spellEnd"/>
      <w:r w:rsidRPr="007B5633">
        <w:rPr>
          <w:rFonts w:ascii="Times New Roman" w:hAnsi="Times New Roman" w:cs="Times New Roman"/>
          <w:b/>
          <w:sz w:val="24"/>
          <w:szCs w:val="24"/>
        </w:rPr>
        <w:t xml:space="preserve"> has been able customize that for us. </w:t>
      </w:r>
    </w:p>
    <w:p w14:paraId="40C8C7DE"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71A871A7" w14:textId="77777777" w:rsidR="00566AD3" w:rsidRPr="007B5633" w:rsidRDefault="00EC2FC3" w:rsidP="007B5633">
      <w:pPr>
        <w:suppressAutoHyphens/>
        <w:ind w:left="1080"/>
        <w:rPr>
          <w:rFonts w:ascii="Times New Roman" w:hAnsi="Times New Roman" w:cs="Times New Roman"/>
          <w:b/>
          <w:sz w:val="24"/>
          <w:szCs w:val="24"/>
        </w:rPr>
      </w:pPr>
      <w:proofErr w:type="spellStart"/>
      <w:r w:rsidRPr="007B5633">
        <w:rPr>
          <w:rFonts w:ascii="Times New Roman" w:hAnsi="Times New Roman" w:cs="Times New Roman"/>
          <w:b/>
          <w:sz w:val="24"/>
          <w:szCs w:val="24"/>
        </w:rPr>
        <w:t>Brasco</w:t>
      </w:r>
      <w:proofErr w:type="spellEnd"/>
      <w:r w:rsidRPr="007B5633">
        <w:rPr>
          <w:rFonts w:ascii="Times New Roman" w:hAnsi="Times New Roman" w:cs="Times New Roman"/>
          <w:b/>
          <w:sz w:val="24"/>
          <w:szCs w:val="24"/>
        </w:rPr>
        <w:t xml:space="preserve"> International was the selected company when the first shelters were purchased for SMART. Other compan</w:t>
      </w:r>
      <w:r w:rsidR="0092439C" w:rsidRPr="007B5633">
        <w:rPr>
          <w:rFonts w:ascii="Times New Roman" w:hAnsi="Times New Roman" w:cs="Times New Roman"/>
          <w:b/>
          <w:sz w:val="24"/>
          <w:szCs w:val="24"/>
        </w:rPr>
        <w:t>ies were evaluated</w:t>
      </w:r>
      <w:r w:rsidR="007B5633" w:rsidRPr="007B5633">
        <w:rPr>
          <w:rFonts w:ascii="Times New Roman" w:hAnsi="Times New Roman" w:cs="Times New Roman"/>
          <w:b/>
          <w:sz w:val="24"/>
          <w:szCs w:val="24"/>
        </w:rPr>
        <w:t xml:space="preserve"> and </w:t>
      </w:r>
      <w:proofErr w:type="spellStart"/>
      <w:r w:rsidR="007B5633" w:rsidRPr="007B5633">
        <w:rPr>
          <w:rFonts w:ascii="Times New Roman" w:hAnsi="Times New Roman" w:cs="Times New Roman"/>
          <w:b/>
          <w:sz w:val="24"/>
          <w:szCs w:val="24"/>
        </w:rPr>
        <w:t>Brasco</w:t>
      </w:r>
      <w:proofErr w:type="spellEnd"/>
      <w:r w:rsidR="007B5633" w:rsidRPr="007B5633">
        <w:rPr>
          <w:rFonts w:ascii="Times New Roman" w:hAnsi="Times New Roman" w:cs="Times New Roman"/>
          <w:b/>
          <w:sz w:val="24"/>
          <w:szCs w:val="24"/>
        </w:rPr>
        <w:t xml:space="preserve"> was selected. </w:t>
      </w:r>
      <w:proofErr w:type="spellStart"/>
      <w:r w:rsidR="007B5633" w:rsidRPr="007B5633">
        <w:rPr>
          <w:rFonts w:ascii="Times New Roman" w:hAnsi="Times New Roman" w:cs="Times New Roman"/>
          <w:b/>
          <w:sz w:val="24"/>
          <w:szCs w:val="24"/>
        </w:rPr>
        <w:t>Brasco</w:t>
      </w:r>
      <w:proofErr w:type="spellEnd"/>
      <w:r w:rsidR="007B5633" w:rsidRPr="007B5633">
        <w:rPr>
          <w:rFonts w:ascii="Times New Roman" w:hAnsi="Times New Roman" w:cs="Times New Roman"/>
          <w:b/>
          <w:sz w:val="24"/>
          <w:szCs w:val="24"/>
        </w:rPr>
        <w:t xml:space="preserve"> is the only manufacturer that can provide the model of shelter </w:t>
      </w:r>
      <w:r w:rsidR="007B5633" w:rsidRPr="007B5633">
        <w:rPr>
          <w:rFonts w:ascii="Times New Roman" w:hAnsi="Times New Roman" w:cs="Times New Roman"/>
          <w:b/>
          <w:sz w:val="24"/>
          <w:szCs w:val="24"/>
        </w:rPr>
        <w:lastRenderedPageBreak/>
        <w:t xml:space="preserve">that we are seeking and is the only manufacture that can provide the solar package that allows our shelters to be off the grid. </w:t>
      </w:r>
    </w:p>
    <w:p w14:paraId="661D03FC"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022EBF2E" w14:textId="77777777" w:rsidR="00DA5C58" w:rsidRPr="007B5633" w:rsidRDefault="007B5633" w:rsidP="007B5633">
      <w:pPr>
        <w:suppressAutoHyphens/>
        <w:ind w:left="1080"/>
        <w:rPr>
          <w:rFonts w:ascii="Times New Roman" w:hAnsi="Times New Roman" w:cs="Times New Roman"/>
          <w:b/>
          <w:sz w:val="24"/>
          <w:szCs w:val="24"/>
        </w:rPr>
      </w:pPr>
      <w:r w:rsidRPr="007B5633">
        <w:rPr>
          <w:rFonts w:ascii="Times New Roman" w:hAnsi="Times New Roman" w:cs="Times New Roman"/>
          <w:b/>
          <w:sz w:val="24"/>
          <w:szCs w:val="24"/>
        </w:rPr>
        <w:t xml:space="preserve">$47,855 for five shelters. This is in line with the previous amount paid for other shelters of the same model. </w:t>
      </w:r>
    </w:p>
    <w:p w14:paraId="5668F903" w14:textId="77777777" w:rsidR="00566AD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1425D5DD" w14:textId="77777777" w:rsidR="007B5633" w:rsidRDefault="007B5633" w:rsidP="007B5633">
      <w:pPr>
        <w:pStyle w:val="ListParagraph"/>
        <w:suppressAutoHyphens/>
        <w:ind w:left="1080"/>
        <w:rPr>
          <w:rFonts w:ascii="Times New Roman" w:hAnsi="Times New Roman" w:cs="Times New Roman"/>
          <w:sz w:val="24"/>
          <w:szCs w:val="24"/>
        </w:rPr>
      </w:pPr>
    </w:p>
    <w:p w14:paraId="0A8A4DBD" w14:textId="77777777" w:rsidR="0013312A" w:rsidRPr="007B5633" w:rsidRDefault="007B5633" w:rsidP="007B5633">
      <w:pPr>
        <w:pStyle w:val="ListParagraph"/>
        <w:suppressAutoHyphens/>
        <w:ind w:left="1080"/>
        <w:rPr>
          <w:rFonts w:ascii="Times New Roman" w:hAnsi="Times New Roman" w:cs="Times New Roman"/>
          <w:b/>
          <w:sz w:val="24"/>
          <w:szCs w:val="24"/>
        </w:rPr>
      </w:pPr>
      <w:r>
        <w:rPr>
          <w:rFonts w:ascii="Times New Roman" w:hAnsi="Times New Roman" w:cs="Times New Roman"/>
          <w:b/>
          <w:sz w:val="24"/>
          <w:szCs w:val="24"/>
        </w:rPr>
        <w:t xml:space="preserve">Prior to selected </w:t>
      </w:r>
      <w:proofErr w:type="spellStart"/>
      <w:r>
        <w:rPr>
          <w:rFonts w:ascii="Times New Roman" w:hAnsi="Times New Roman" w:cs="Times New Roman"/>
          <w:b/>
          <w:sz w:val="24"/>
          <w:szCs w:val="24"/>
        </w:rPr>
        <w:t>Brasco</w:t>
      </w:r>
      <w:proofErr w:type="spellEnd"/>
      <w:r>
        <w:rPr>
          <w:rFonts w:ascii="Times New Roman" w:hAnsi="Times New Roman" w:cs="Times New Roman"/>
          <w:b/>
          <w:sz w:val="24"/>
          <w:szCs w:val="24"/>
        </w:rPr>
        <w:t xml:space="preserve"> as the shelter of choice for the SMART system, other vendors were evaluated. This included the shelter design type and cost. </w:t>
      </w:r>
      <w:proofErr w:type="spellStart"/>
      <w:r>
        <w:rPr>
          <w:rFonts w:ascii="Times New Roman" w:hAnsi="Times New Roman" w:cs="Times New Roman"/>
          <w:b/>
          <w:sz w:val="24"/>
          <w:szCs w:val="24"/>
        </w:rPr>
        <w:t>Brasco</w:t>
      </w:r>
      <w:proofErr w:type="spellEnd"/>
      <w:r>
        <w:rPr>
          <w:rFonts w:ascii="Times New Roman" w:hAnsi="Times New Roman" w:cs="Times New Roman"/>
          <w:b/>
          <w:sz w:val="24"/>
          <w:szCs w:val="24"/>
        </w:rPr>
        <w:t xml:space="preserve"> was selected by the SMART committee and their products have proven to be a good choice. </w:t>
      </w:r>
    </w:p>
    <w:p w14:paraId="76D505F4" w14:textId="77777777"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14:paraId="6552479E"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20925A7B"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29A5F19C"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5E32A7BD"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5859F518" w14:textId="77777777" w:rsidR="0013312A" w:rsidRPr="00D55174" w:rsidRDefault="0013312A" w:rsidP="0013312A">
      <w:pPr>
        <w:suppressAutoHyphens/>
        <w:jc w:val="both"/>
        <w:rPr>
          <w:rFonts w:ascii="Arial" w:hAnsi="Arial" w:cs="Arial"/>
          <w:sz w:val="21"/>
          <w:szCs w:val="21"/>
        </w:rPr>
      </w:pPr>
    </w:p>
    <w:p w14:paraId="0E1C8817"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779DA32F"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21485"/>
    <w:multiLevelType w:val="hybridMultilevel"/>
    <w:tmpl w:val="E1B211AC"/>
    <w:lvl w:ilvl="0" w:tplc="C0341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158C4"/>
    <w:rsid w:val="00027DD6"/>
    <w:rsid w:val="00043D02"/>
    <w:rsid w:val="0013312A"/>
    <w:rsid w:val="001653AC"/>
    <w:rsid w:val="001C661F"/>
    <w:rsid w:val="00375FB9"/>
    <w:rsid w:val="004E14EF"/>
    <w:rsid w:val="00544C77"/>
    <w:rsid w:val="00566AD3"/>
    <w:rsid w:val="00721DE4"/>
    <w:rsid w:val="007B5633"/>
    <w:rsid w:val="00836AAF"/>
    <w:rsid w:val="00871DB3"/>
    <w:rsid w:val="0092439C"/>
    <w:rsid w:val="00A94737"/>
    <w:rsid w:val="00CD7215"/>
    <w:rsid w:val="00D552C4"/>
    <w:rsid w:val="00DA5C58"/>
    <w:rsid w:val="00EC2FC3"/>
    <w:rsid w:val="00F3785F"/>
    <w:rsid w:val="00F55F95"/>
    <w:rsid w:val="00FE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CFDF"/>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544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2016-12-14T15:47:00Z</cp:lastPrinted>
  <dcterms:created xsi:type="dcterms:W3CDTF">2016-12-14T15:42:00Z</dcterms:created>
  <dcterms:modified xsi:type="dcterms:W3CDTF">2016-12-14T15:48:00Z</dcterms:modified>
</cp:coreProperties>
</file>