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D0" w:rsidRPr="00D36523" w:rsidRDefault="00A82DD0" w:rsidP="00ED318D">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sz w:val="22"/>
          <w:szCs w:val="22"/>
        </w:rPr>
      </w:pPr>
      <w:bookmarkStart w:id="0" w:name="_GoBack"/>
      <w:bookmarkEnd w:id="0"/>
      <w:r w:rsidRPr="00D36523">
        <w:rPr>
          <w:rFonts w:ascii="Times New Roman" w:hAnsi="Times New Roman"/>
          <w:sz w:val="22"/>
          <w:szCs w:val="22"/>
          <w:u w:val="single"/>
        </w:rPr>
        <w:t>ADVERTISEMENT FOR BIDS</w:t>
      </w:r>
    </w:p>
    <w:p w:rsidR="00A82DD0" w:rsidRPr="00D36523" w:rsidRDefault="00A82DD0">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A82DD0" w:rsidRPr="00D36523" w:rsidRDefault="00A82DD0">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D36523">
        <w:rPr>
          <w:rFonts w:ascii="Times New Roman" w:hAnsi="Times New Roman"/>
          <w:sz w:val="22"/>
          <w:szCs w:val="22"/>
        </w:rPr>
        <w:t>Sealed Bids, in duplicate, will be received by The University of Southern Mississippi Ph</w:t>
      </w:r>
      <w:r w:rsidR="00B63282" w:rsidRPr="00D36523">
        <w:rPr>
          <w:rFonts w:ascii="Times New Roman" w:hAnsi="Times New Roman"/>
          <w:sz w:val="22"/>
          <w:szCs w:val="22"/>
        </w:rPr>
        <w:t>ysical Plant Division until</w:t>
      </w:r>
      <w:r w:rsidR="00566C02" w:rsidRPr="00D36523">
        <w:rPr>
          <w:rFonts w:ascii="Times New Roman" w:hAnsi="Times New Roman"/>
          <w:sz w:val="22"/>
          <w:szCs w:val="22"/>
        </w:rPr>
        <w:t xml:space="preserve"> </w:t>
      </w:r>
      <w:r w:rsidR="00566C02" w:rsidRPr="00836F21">
        <w:rPr>
          <w:rFonts w:ascii="Times New Roman" w:hAnsi="Times New Roman"/>
          <w:b/>
          <w:sz w:val="22"/>
          <w:szCs w:val="22"/>
        </w:rPr>
        <w:t>2:00</w:t>
      </w:r>
      <w:r w:rsidRPr="00836F21">
        <w:rPr>
          <w:rFonts w:ascii="Times New Roman" w:hAnsi="Times New Roman"/>
          <w:b/>
          <w:sz w:val="22"/>
          <w:szCs w:val="22"/>
        </w:rPr>
        <w:t xml:space="preserve"> P.M.,</w:t>
      </w:r>
      <w:r w:rsidR="003D3F7A" w:rsidRPr="00836F21">
        <w:rPr>
          <w:rFonts w:ascii="Times New Roman" w:hAnsi="Times New Roman"/>
          <w:b/>
          <w:sz w:val="22"/>
          <w:szCs w:val="22"/>
        </w:rPr>
        <w:t xml:space="preserve"> </w:t>
      </w:r>
      <w:r w:rsidRPr="00836F21">
        <w:rPr>
          <w:rFonts w:ascii="Times New Roman" w:hAnsi="Times New Roman"/>
          <w:b/>
          <w:sz w:val="22"/>
          <w:szCs w:val="22"/>
        </w:rPr>
        <w:t>local ti</w:t>
      </w:r>
      <w:r w:rsidR="00B63282" w:rsidRPr="00836F21">
        <w:rPr>
          <w:rFonts w:ascii="Times New Roman" w:hAnsi="Times New Roman"/>
          <w:b/>
          <w:sz w:val="22"/>
          <w:szCs w:val="22"/>
        </w:rPr>
        <w:t>me, on</w:t>
      </w:r>
      <w:r w:rsidR="003D3F7A" w:rsidRPr="00836F21">
        <w:rPr>
          <w:rFonts w:ascii="Times New Roman" w:hAnsi="Times New Roman"/>
          <w:b/>
          <w:sz w:val="22"/>
          <w:szCs w:val="22"/>
        </w:rPr>
        <w:t xml:space="preserve"> </w:t>
      </w:r>
      <w:r w:rsidR="0081201B">
        <w:rPr>
          <w:rFonts w:ascii="Times New Roman" w:hAnsi="Times New Roman"/>
          <w:b/>
          <w:sz w:val="22"/>
          <w:szCs w:val="22"/>
        </w:rPr>
        <w:t>Tuesday, February 21</w:t>
      </w:r>
      <w:r w:rsidR="0009261B" w:rsidRPr="00836F21">
        <w:rPr>
          <w:rFonts w:ascii="Times New Roman" w:hAnsi="Times New Roman"/>
          <w:b/>
          <w:sz w:val="22"/>
          <w:szCs w:val="22"/>
        </w:rPr>
        <w:t>, 2017</w:t>
      </w:r>
      <w:r w:rsidR="003D3F7A" w:rsidRPr="00D36523">
        <w:rPr>
          <w:rFonts w:ascii="Times New Roman" w:hAnsi="Times New Roman"/>
          <w:sz w:val="22"/>
          <w:szCs w:val="22"/>
        </w:rPr>
        <w:t>,</w:t>
      </w:r>
      <w:r w:rsidR="00566C02" w:rsidRPr="00D36523">
        <w:rPr>
          <w:rFonts w:ascii="Times New Roman" w:hAnsi="Times New Roman"/>
          <w:sz w:val="22"/>
          <w:szCs w:val="22"/>
        </w:rPr>
        <w:t xml:space="preserve"> </w:t>
      </w:r>
      <w:r w:rsidRPr="00D36523">
        <w:rPr>
          <w:rFonts w:ascii="Times New Roman" w:hAnsi="Times New Roman"/>
          <w:sz w:val="22"/>
          <w:szCs w:val="22"/>
        </w:rPr>
        <w:t>at the Physical Plant Department Conference Room, in Hattiesburg, Mississippi at which time and place they will be publicly opened and read for the following project:</w:t>
      </w:r>
    </w:p>
    <w:p w:rsidR="003D3F7A" w:rsidRPr="00D36523" w:rsidRDefault="003D3F7A">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B63282" w:rsidRPr="00402A8D" w:rsidRDefault="00800D23" w:rsidP="00ED318D">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outlineLvl w:val="0"/>
        <w:rPr>
          <w:rFonts w:ascii="Times New Roman" w:hAnsi="Times New Roman"/>
          <w:b/>
          <w:sz w:val="22"/>
          <w:szCs w:val="22"/>
        </w:rPr>
      </w:pPr>
      <w:r w:rsidRPr="00402A8D">
        <w:rPr>
          <w:rFonts w:ascii="Times New Roman" w:hAnsi="Times New Roman"/>
          <w:b/>
          <w:sz w:val="22"/>
          <w:szCs w:val="22"/>
        </w:rPr>
        <w:t xml:space="preserve">IHL# </w:t>
      </w:r>
      <w:r w:rsidR="0009261B">
        <w:rPr>
          <w:rFonts w:ascii="Times New Roman" w:hAnsi="Times New Roman"/>
          <w:b/>
          <w:sz w:val="22"/>
          <w:szCs w:val="22"/>
        </w:rPr>
        <w:t>208-334</w:t>
      </w:r>
    </w:p>
    <w:p w:rsidR="00D52A2F" w:rsidRPr="00402A8D" w:rsidRDefault="0009261B" w:rsidP="00ED318D">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outlineLvl w:val="0"/>
        <w:rPr>
          <w:rFonts w:ascii="Times New Roman" w:hAnsi="Times New Roman"/>
          <w:b/>
          <w:sz w:val="22"/>
          <w:szCs w:val="22"/>
        </w:rPr>
      </w:pPr>
      <w:r>
        <w:rPr>
          <w:rFonts w:ascii="Times New Roman" w:hAnsi="Times New Roman"/>
          <w:b/>
          <w:sz w:val="22"/>
          <w:szCs w:val="22"/>
        </w:rPr>
        <w:t>COCHRAN CENTER THEATRE</w:t>
      </w:r>
    </w:p>
    <w:p w:rsidR="00A82DD0" w:rsidRPr="00402A8D" w:rsidRDefault="001B1BD3" w:rsidP="00ED318D">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outlineLvl w:val="0"/>
        <w:rPr>
          <w:rFonts w:ascii="Times New Roman" w:hAnsi="Times New Roman"/>
          <w:b/>
          <w:sz w:val="22"/>
          <w:szCs w:val="22"/>
        </w:rPr>
      </w:pPr>
      <w:r w:rsidRPr="00402A8D">
        <w:rPr>
          <w:rFonts w:ascii="Times New Roman" w:hAnsi="Times New Roman"/>
          <w:b/>
          <w:sz w:val="22"/>
          <w:szCs w:val="22"/>
        </w:rPr>
        <w:t xml:space="preserve">THE </w:t>
      </w:r>
      <w:r w:rsidR="00A82DD0" w:rsidRPr="00402A8D">
        <w:rPr>
          <w:rFonts w:ascii="Times New Roman" w:hAnsi="Times New Roman"/>
          <w:b/>
          <w:sz w:val="22"/>
          <w:szCs w:val="22"/>
        </w:rPr>
        <w:t>UNIVERSITY OF SOUTHERN MISSISSIPPI</w:t>
      </w:r>
    </w:p>
    <w:p w:rsidR="00A82DD0" w:rsidRPr="00402A8D" w:rsidRDefault="002B03FF">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Times New Roman" w:hAnsi="Times New Roman"/>
          <w:b/>
          <w:sz w:val="22"/>
          <w:szCs w:val="22"/>
        </w:rPr>
      </w:pPr>
      <w:r w:rsidRPr="00402A8D">
        <w:rPr>
          <w:rFonts w:ascii="Times New Roman" w:hAnsi="Times New Roman"/>
          <w:b/>
          <w:sz w:val="22"/>
          <w:szCs w:val="22"/>
        </w:rPr>
        <w:t>HATTIESBURG, MISSISSIPPI</w:t>
      </w:r>
    </w:p>
    <w:p w:rsidR="002B03FF" w:rsidRPr="00D36523" w:rsidRDefault="002B03FF">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Times New Roman" w:hAnsi="Times New Roman"/>
          <w:sz w:val="22"/>
          <w:szCs w:val="22"/>
        </w:rPr>
      </w:pPr>
    </w:p>
    <w:p w:rsidR="00A82DD0" w:rsidRPr="00D36523" w:rsidRDefault="002C0F18">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D36523">
        <w:rPr>
          <w:rFonts w:ascii="Times New Roman" w:hAnsi="Times New Roman"/>
          <w:sz w:val="22"/>
          <w:szCs w:val="22"/>
        </w:rPr>
        <w:t>In</w:t>
      </w:r>
      <w:r w:rsidR="00B63282" w:rsidRPr="00D36523">
        <w:rPr>
          <w:rFonts w:ascii="Times New Roman" w:hAnsi="Times New Roman"/>
          <w:sz w:val="22"/>
          <w:szCs w:val="22"/>
        </w:rPr>
        <w:t xml:space="preserve"> </w:t>
      </w:r>
      <w:r w:rsidR="00A82DD0" w:rsidRPr="00D36523">
        <w:rPr>
          <w:rFonts w:ascii="Times New Roman" w:hAnsi="Times New Roman"/>
          <w:sz w:val="22"/>
          <w:szCs w:val="22"/>
        </w:rPr>
        <w:t>accordance with plans and specifications prepared by</w:t>
      </w:r>
      <w:r w:rsidR="00F5020A">
        <w:rPr>
          <w:rFonts w:ascii="Times New Roman" w:hAnsi="Times New Roman"/>
          <w:sz w:val="22"/>
          <w:szCs w:val="22"/>
        </w:rPr>
        <w:t>:</w:t>
      </w:r>
      <w:r w:rsidR="00A82DD0" w:rsidRPr="00D36523">
        <w:rPr>
          <w:rFonts w:ascii="Times New Roman" w:hAnsi="Times New Roman"/>
          <w:sz w:val="22"/>
          <w:szCs w:val="22"/>
        </w:rPr>
        <w:t xml:space="preserve"> </w:t>
      </w:r>
    </w:p>
    <w:p w:rsidR="00A82DD0" w:rsidRPr="00D36523" w:rsidRDefault="00A82DD0">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A82DD0" w:rsidRPr="006B7290" w:rsidRDefault="0009261B">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Times New Roman" w:hAnsi="Times New Roman"/>
          <w:sz w:val="22"/>
          <w:szCs w:val="22"/>
        </w:rPr>
      </w:pPr>
      <w:r>
        <w:rPr>
          <w:rFonts w:ascii="Times New Roman" w:hAnsi="Times New Roman"/>
          <w:sz w:val="22"/>
          <w:szCs w:val="22"/>
        </w:rPr>
        <w:t>Albert &amp; Associates Architects</w:t>
      </w:r>
    </w:p>
    <w:p w:rsidR="00A82DD0" w:rsidRPr="006B7290" w:rsidRDefault="0009261B">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Times New Roman" w:hAnsi="Times New Roman"/>
          <w:sz w:val="22"/>
          <w:szCs w:val="22"/>
        </w:rPr>
      </w:pPr>
      <w:r>
        <w:rPr>
          <w:rFonts w:ascii="Times New Roman" w:hAnsi="Times New Roman"/>
          <w:sz w:val="22"/>
          <w:szCs w:val="22"/>
        </w:rPr>
        <w:t>514 Main Street</w:t>
      </w:r>
    </w:p>
    <w:p w:rsidR="002B03FF" w:rsidRPr="006B7290" w:rsidRDefault="0009261B">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Times New Roman" w:hAnsi="Times New Roman"/>
          <w:sz w:val="22"/>
          <w:szCs w:val="22"/>
        </w:rPr>
      </w:pPr>
      <w:r>
        <w:rPr>
          <w:rFonts w:ascii="Times New Roman" w:hAnsi="Times New Roman"/>
          <w:sz w:val="22"/>
          <w:szCs w:val="22"/>
        </w:rPr>
        <w:t>Hattiesburg</w:t>
      </w:r>
      <w:r w:rsidR="002B03FF" w:rsidRPr="006B7290">
        <w:rPr>
          <w:rFonts w:ascii="Times New Roman" w:hAnsi="Times New Roman"/>
          <w:sz w:val="22"/>
          <w:szCs w:val="22"/>
        </w:rPr>
        <w:t xml:space="preserve">, </w:t>
      </w:r>
      <w:r>
        <w:rPr>
          <w:rFonts w:ascii="Times New Roman" w:hAnsi="Times New Roman"/>
          <w:sz w:val="22"/>
          <w:szCs w:val="22"/>
        </w:rPr>
        <w:t>MS 39401</w:t>
      </w:r>
    </w:p>
    <w:p w:rsidR="0078185E" w:rsidRPr="00D36523" w:rsidRDefault="0078185E">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1428"/>
        <w:jc w:val="both"/>
        <w:rPr>
          <w:rFonts w:ascii="Times New Roman" w:hAnsi="Times New Roman"/>
          <w:sz w:val="22"/>
          <w:szCs w:val="22"/>
        </w:rPr>
      </w:pPr>
    </w:p>
    <w:p w:rsidR="00327685" w:rsidRDefault="00A82DD0" w:rsidP="0036767E">
      <w:pPr>
        <w:spacing w:before="100" w:beforeAutospacing="1" w:after="100" w:afterAutospacing="1"/>
        <w:jc w:val="both"/>
        <w:rPr>
          <w:rFonts w:ascii="Times New Roman" w:hAnsi="Times New Roman"/>
          <w:sz w:val="22"/>
          <w:szCs w:val="22"/>
        </w:rPr>
      </w:pPr>
      <w:r w:rsidRPr="00D36523">
        <w:rPr>
          <w:rFonts w:ascii="Times New Roman" w:hAnsi="Times New Roman"/>
          <w:sz w:val="22"/>
          <w:szCs w:val="22"/>
        </w:rPr>
        <w:t xml:space="preserve">Plans and specifications </w:t>
      </w:r>
      <w:r w:rsidR="00402A8D">
        <w:rPr>
          <w:rFonts w:ascii="Times New Roman" w:hAnsi="Times New Roman"/>
          <w:sz w:val="22"/>
          <w:szCs w:val="22"/>
        </w:rPr>
        <w:t xml:space="preserve">can be </w:t>
      </w:r>
      <w:r w:rsidRPr="00D36523">
        <w:rPr>
          <w:rFonts w:ascii="Times New Roman" w:hAnsi="Times New Roman"/>
          <w:sz w:val="22"/>
          <w:szCs w:val="22"/>
        </w:rPr>
        <w:t xml:space="preserve">obtained from the Office of </w:t>
      </w:r>
      <w:r w:rsidR="00800D23" w:rsidRPr="00D36523">
        <w:rPr>
          <w:rFonts w:ascii="Times New Roman" w:hAnsi="Times New Roman"/>
          <w:sz w:val="22"/>
          <w:szCs w:val="22"/>
        </w:rPr>
        <w:t>Architect</w:t>
      </w:r>
      <w:r w:rsidRPr="00D36523">
        <w:rPr>
          <w:rFonts w:ascii="Times New Roman" w:hAnsi="Times New Roman"/>
          <w:sz w:val="22"/>
          <w:szCs w:val="22"/>
        </w:rPr>
        <w:t xml:space="preserve">, </w:t>
      </w:r>
      <w:r w:rsidR="00402A8D">
        <w:rPr>
          <w:rFonts w:ascii="Times New Roman" w:hAnsi="Times New Roman"/>
          <w:sz w:val="22"/>
          <w:szCs w:val="22"/>
        </w:rPr>
        <w:t>at One</w:t>
      </w:r>
      <w:r w:rsidR="00BB1C51" w:rsidRPr="00D36523">
        <w:rPr>
          <w:rFonts w:ascii="Times New Roman" w:hAnsi="Times New Roman"/>
          <w:sz w:val="22"/>
          <w:szCs w:val="22"/>
        </w:rPr>
        <w:t xml:space="preserve"> Hundred</w:t>
      </w:r>
      <w:r w:rsidR="00D52A2F" w:rsidRPr="00D36523">
        <w:rPr>
          <w:rFonts w:ascii="Times New Roman" w:hAnsi="Times New Roman"/>
          <w:sz w:val="22"/>
          <w:szCs w:val="22"/>
        </w:rPr>
        <w:t xml:space="preserve"> </w:t>
      </w:r>
      <w:r w:rsidR="00402A8D">
        <w:rPr>
          <w:rFonts w:ascii="Times New Roman" w:hAnsi="Times New Roman"/>
          <w:sz w:val="22"/>
          <w:szCs w:val="22"/>
        </w:rPr>
        <w:t xml:space="preserve">Fifty </w:t>
      </w:r>
      <w:r w:rsidR="00D52A2F" w:rsidRPr="00D36523">
        <w:rPr>
          <w:rFonts w:ascii="Times New Roman" w:hAnsi="Times New Roman"/>
          <w:sz w:val="22"/>
          <w:szCs w:val="22"/>
        </w:rPr>
        <w:t>Dollars</w:t>
      </w:r>
      <w:r w:rsidR="00BB1C51" w:rsidRPr="00D36523">
        <w:rPr>
          <w:rFonts w:ascii="Times New Roman" w:hAnsi="Times New Roman"/>
          <w:sz w:val="22"/>
          <w:szCs w:val="22"/>
        </w:rPr>
        <w:t xml:space="preserve"> ($</w:t>
      </w:r>
      <w:r w:rsidR="00402A8D">
        <w:rPr>
          <w:rFonts w:ascii="Times New Roman" w:hAnsi="Times New Roman"/>
          <w:sz w:val="22"/>
          <w:szCs w:val="22"/>
        </w:rPr>
        <w:t>15</w:t>
      </w:r>
      <w:r w:rsidR="00D52A2F" w:rsidRPr="00D36523">
        <w:rPr>
          <w:rFonts w:ascii="Times New Roman" w:hAnsi="Times New Roman"/>
          <w:sz w:val="22"/>
          <w:szCs w:val="22"/>
        </w:rPr>
        <w:t>0</w:t>
      </w:r>
      <w:r w:rsidRPr="00D36523">
        <w:rPr>
          <w:rFonts w:ascii="Times New Roman" w:hAnsi="Times New Roman"/>
          <w:sz w:val="22"/>
          <w:szCs w:val="22"/>
        </w:rPr>
        <w:t xml:space="preserve">.00) for each set </w:t>
      </w:r>
      <w:r w:rsidR="00402A8D">
        <w:rPr>
          <w:rFonts w:ascii="Times New Roman" w:hAnsi="Times New Roman"/>
          <w:sz w:val="22"/>
          <w:szCs w:val="22"/>
        </w:rPr>
        <w:t>and is non-</w:t>
      </w:r>
      <w:r w:rsidRPr="00D36523">
        <w:rPr>
          <w:rFonts w:ascii="Times New Roman" w:hAnsi="Times New Roman"/>
          <w:sz w:val="22"/>
          <w:szCs w:val="22"/>
        </w:rPr>
        <w:t>r</w:t>
      </w:r>
      <w:r w:rsidR="00402A8D">
        <w:rPr>
          <w:rFonts w:ascii="Times New Roman" w:hAnsi="Times New Roman"/>
          <w:sz w:val="22"/>
          <w:szCs w:val="22"/>
        </w:rPr>
        <w:t>efundable.  Bid preparation will be in accordance with the instructions to Bidders bound within the Project Manual.  The Owner reserves the right to</w:t>
      </w:r>
      <w:r w:rsidR="0078185E">
        <w:rPr>
          <w:rFonts w:ascii="Times New Roman" w:hAnsi="Times New Roman"/>
          <w:sz w:val="22"/>
          <w:szCs w:val="22"/>
        </w:rPr>
        <w:t xml:space="preserve"> wave irregularities and to reject any or all bids.</w:t>
      </w:r>
      <w:r w:rsidR="004F0EF1">
        <w:rPr>
          <w:rFonts w:ascii="Times New Roman" w:hAnsi="Times New Roman"/>
          <w:sz w:val="22"/>
          <w:szCs w:val="22"/>
        </w:rPr>
        <w:t xml:space="preserve"> </w:t>
      </w:r>
    </w:p>
    <w:p w:rsidR="00327685" w:rsidRDefault="00327685" w:rsidP="0036767E">
      <w:pPr>
        <w:spacing w:before="100" w:beforeAutospacing="1" w:after="100" w:afterAutospacing="1"/>
        <w:jc w:val="both"/>
        <w:rPr>
          <w:rFonts w:ascii="Times New Roman" w:hAnsi="Times New Roman"/>
          <w:i/>
          <w:color w:val="FF0000"/>
          <w:sz w:val="22"/>
          <w:szCs w:val="22"/>
        </w:rPr>
      </w:pPr>
      <w:r>
        <w:rPr>
          <w:rFonts w:ascii="Times New Roman" w:hAnsi="Times New Roman"/>
          <w:sz w:val="22"/>
          <w:szCs w:val="22"/>
        </w:rPr>
        <w:t xml:space="preserve">Plans and specifications may also be obtained from Albert &amp; Associates Architects via albertassociates.sharefile.com. Login information will be provided by Albert &amp; Associates. Please, contact Arnie Sumido at </w:t>
      </w:r>
      <w:hyperlink r:id="rId4" w:history="1">
        <w:r w:rsidRPr="000D7FA7">
          <w:rPr>
            <w:rStyle w:val="Hyperlink"/>
            <w:rFonts w:ascii="Times New Roman" w:hAnsi="Times New Roman"/>
            <w:sz w:val="22"/>
            <w:szCs w:val="22"/>
          </w:rPr>
          <w:t>arnie@albertassociates.com</w:t>
        </w:r>
      </w:hyperlink>
      <w:r>
        <w:rPr>
          <w:rFonts w:ascii="Times New Roman" w:hAnsi="Times New Roman"/>
          <w:sz w:val="22"/>
          <w:szCs w:val="22"/>
        </w:rPr>
        <w:t xml:space="preserve"> for access.</w:t>
      </w:r>
    </w:p>
    <w:p w:rsidR="0036767E" w:rsidRPr="00D36523" w:rsidRDefault="0036767E" w:rsidP="0036767E">
      <w:pPr>
        <w:spacing w:before="100" w:beforeAutospacing="1" w:after="100" w:afterAutospacing="1"/>
        <w:jc w:val="both"/>
        <w:rPr>
          <w:rFonts w:ascii="Times New Roman" w:hAnsi="Times New Roman"/>
          <w:sz w:val="22"/>
          <w:szCs w:val="22"/>
        </w:rPr>
      </w:pPr>
      <w:r w:rsidRPr="00D36523">
        <w:rPr>
          <w:rFonts w:ascii="Times New Roman" w:hAnsi="Times New Roman"/>
          <w:b/>
          <w:bCs/>
          <w:sz w:val="22"/>
          <w:szCs w:val="22"/>
        </w:rPr>
        <w:t xml:space="preserve">A pre-bid conference will be held </w:t>
      </w:r>
      <w:r w:rsidR="00327685" w:rsidRPr="006B258A">
        <w:rPr>
          <w:rFonts w:ascii="Times New Roman" w:hAnsi="Times New Roman"/>
          <w:b/>
          <w:bCs/>
          <w:sz w:val="22"/>
          <w:szCs w:val="22"/>
        </w:rPr>
        <w:t>Thursday, February 2</w:t>
      </w:r>
      <w:r w:rsidRPr="00D36523">
        <w:rPr>
          <w:rFonts w:ascii="Times New Roman" w:hAnsi="Times New Roman"/>
          <w:b/>
          <w:bCs/>
          <w:sz w:val="22"/>
          <w:szCs w:val="22"/>
        </w:rPr>
        <w:t xml:space="preserve">, at </w:t>
      </w:r>
      <w:r w:rsidR="00402A8D">
        <w:rPr>
          <w:rFonts w:ascii="Times New Roman" w:hAnsi="Times New Roman"/>
          <w:b/>
          <w:bCs/>
          <w:sz w:val="22"/>
          <w:szCs w:val="22"/>
        </w:rPr>
        <w:t>10</w:t>
      </w:r>
      <w:r w:rsidRPr="00D36523">
        <w:rPr>
          <w:rFonts w:ascii="Times New Roman" w:hAnsi="Times New Roman"/>
          <w:b/>
          <w:bCs/>
          <w:sz w:val="22"/>
          <w:szCs w:val="22"/>
        </w:rPr>
        <w:t xml:space="preserve">:00 </w:t>
      </w:r>
      <w:r w:rsidR="00DB7339">
        <w:rPr>
          <w:rFonts w:ascii="Times New Roman" w:hAnsi="Times New Roman"/>
          <w:b/>
          <w:bCs/>
          <w:sz w:val="22"/>
          <w:szCs w:val="22"/>
        </w:rPr>
        <w:t>A</w:t>
      </w:r>
      <w:r w:rsidRPr="00D36523">
        <w:rPr>
          <w:rFonts w:ascii="Times New Roman" w:hAnsi="Times New Roman"/>
          <w:b/>
          <w:bCs/>
          <w:sz w:val="22"/>
          <w:szCs w:val="22"/>
        </w:rPr>
        <w:t xml:space="preserve">.M., </w:t>
      </w:r>
      <w:r w:rsidR="002418E1">
        <w:rPr>
          <w:rFonts w:ascii="Times New Roman" w:hAnsi="Times New Roman"/>
          <w:b/>
          <w:bCs/>
          <w:sz w:val="22"/>
          <w:szCs w:val="22"/>
        </w:rPr>
        <w:t xml:space="preserve">in </w:t>
      </w:r>
      <w:r w:rsidR="002B186F">
        <w:rPr>
          <w:rFonts w:ascii="Times New Roman" w:hAnsi="Times New Roman"/>
          <w:b/>
          <w:bCs/>
          <w:sz w:val="22"/>
          <w:szCs w:val="22"/>
        </w:rPr>
        <w:t xml:space="preserve">the </w:t>
      </w:r>
      <w:r w:rsidR="002418E1" w:rsidRPr="002418E1">
        <w:rPr>
          <w:rFonts w:ascii="Times New Roman" w:hAnsi="Times New Roman"/>
          <w:b/>
          <w:bCs/>
          <w:sz w:val="22"/>
          <w:szCs w:val="22"/>
        </w:rPr>
        <w:t>Thad Cochran Center, Room 216</w:t>
      </w:r>
      <w:r w:rsidR="002418E1">
        <w:rPr>
          <w:rFonts w:ascii="Times New Roman" w:hAnsi="Times New Roman"/>
          <w:b/>
          <w:bCs/>
          <w:sz w:val="22"/>
          <w:szCs w:val="22"/>
        </w:rPr>
        <w:t xml:space="preserve"> </w:t>
      </w:r>
      <w:r w:rsidRPr="00D36523">
        <w:rPr>
          <w:rFonts w:ascii="Times New Roman" w:hAnsi="Times New Roman"/>
          <w:b/>
          <w:bCs/>
          <w:sz w:val="22"/>
          <w:szCs w:val="22"/>
        </w:rPr>
        <w:t>at The University of Southern Mississippi</w:t>
      </w:r>
      <w:r w:rsidR="002418E1">
        <w:rPr>
          <w:rFonts w:ascii="Times New Roman" w:hAnsi="Times New Roman"/>
          <w:b/>
          <w:bCs/>
          <w:sz w:val="22"/>
          <w:szCs w:val="22"/>
        </w:rPr>
        <w:t xml:space="preserve">, in Hattiesburg, Mississippi.  </w:t>
      </w:r>
      <w:r w:rsidR="002418E1" w:rsidRPr="002418E1">
        <w:rPr>
          <w:rFonts w:ascii="Times New Roman" w:hAnsi="Times New Roman"/>
          <w:b/>
          <w:bCs/>
          <w:sz w:val="22"/>
          <w:szCs w:val="22"/>
        </w:rPr>
        <w:t>Reserved parking has been arranged in the Thad Cochran Center Parking lot.</w:t>
      </w:r>
      <w:r w:rsidR="002418E1">
        <w:rPr>
          <w:rFonts w:ascii="Times New Roman" w:hAnsi="Times New Roman"/>
          <w:b/>
          <w:bCs/>
          <w:sz w:val="22"/>
          <w:szCs w:val="22"/>
        </w:rPr>
        <w:t xml:space="preserve">  </w:t>
      </w:r>
      <w:r w:rsidRPr="00D36523">
        <w:rPr>
          <w:rFonts w:ascii="Times New Roman" w:hAnsi="Times New Roman"/>
          <w:b/>
          <w:bCs/>
          <w:sz w:val="22"/>
          <w:szCs w:val="22"/>
        </w:rPr>
        <w:t>Al</w:t>
      </w:r>
      <w:r w:rsidR="005C4484" w:rsidRPr="00D36523">
        <w:rPr>
          <w:rFonts w:ascii="Times New Roman" w:hAnsi="Times New Roman"/>
          <w:b/>
          <w:bCs/>
          <w:sz w:val="22"/>
          <w:szCs w:val="22"/>
        </w:rPr>
        <w:t xml:space="preserve">l </w:t>
      </w:r>
      <w:r w:rsidR="00355168" w:rsidRPr="00D36523">
        <w:rPr>
          <w:rFonts w:ascii="Times New Roman" w:hAnsi="Times New Roman"/>
          <w:b/>
          <w:bCs/>
          <w:sz w:val="22"/>
          <w:szCs w:val="22"/>
        </w:rPr>
        <w:t>interested C</w:t>
      </w:r>
      <w:r w:rsidR="005C4484" w:rsidRPr="00D36523">
        <w:rPr>
          <w:rFonts w:ascii="Times New Roman" w:hAnsi="Times New Roman"/>
          <w:b/>
          <w:bCs/>
          <w:sz w:val="22"/>
          <w:szCs w:val="22"/>
        </w:rPr>
        <w:t xml:space="preserve">ontractors </w:t>
      </w:r>
      <w:r w:rsidR="00355168" w:rsidRPr="00D36523">
        <w:rPr>
          <w:rFonts w:ascii="Times New Roman" w:hAnsi="Times New Roman"/>
          <w:b/>
          <w:bCs/>
          <w:sz w:val="22"/>
          <w:szCs w:val="22"/>
        </w:rPr>
        <w:t xml:space="preserve">and Subcontractors </w:t>
      </w:r>
      <w:r w:rsidR="005C4484" w:rsidRPr="00D36523">
        <w:rPr>
          <w:rFonts w:ascii="Times New Roman" w:hAnsi="Times New Roman"/>
          <w:b/>
          <w:bCs/>
          <w:sz w:val="22"/>
          <w:szCs w:val="22"/>
        </w:rPr>
        <w:t>are highly encouraged</w:t>
      </w:r>
      <w:r w:rsidRPr="00D36523">
        <w:rPr>
          <w:rFonts w:ascii="Times New Roman" w:hAnsi="Times New Roman"/>
          <w:b/>
          <w:bCs/>
          <w:sz w:val="22"/>
          <w:szCs w:val="22"/>
        </w:rPr>
        <w:t xml:space="preserve"> to attend.</w:t>
      </w:r>
    </w:p>
    <w:p w:rsidR="00A82DD0" w:rsidRPr="00D36523" w:rsidRDefault="00A82DD0">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A82DD0" w:rsidRPr="00D36523" w:rsidRDefault="00A82DD0">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D36523">
        <w:rPr>
          <w:rFonts w:ascii="Times New Roman" w:hAnsi="Times New Roman"/>
          <w:sz w:val="22"/>
          <w:szCs w:val="22"/>
        </w:rPr>
        <w:t xml:space="preserve">Proposals shall be submitted on the blank bid form furnished with the specifications and must be accompanied by bid security in the form of Certified </w:t>
      </w:r>
      <w:r w:rsidRPr="00D36523">
        <w:rPr>
          <w:rFonts w:ascii="Times New Roman" w:hAnsi="Times New Roman"/>
          <w:sz w:val="22"/>
          <w:szCs w:val="22"/>
        </w:rPr>
        <w:lastRenderedPageBreak/>
        <w:t>Check, Cashier's Check or acceptable Bid Bond</w:t>
      </w:r>
      <w:r w:rsidR="00BB1C51" w:rsidRPr="00D36523">
        <w:rPr>
          <w:rFonts w:ascii="Times New Roman" w:hAnsi="Times New Roman"/>
          <w:sz w:val="22"/>
          <w:szCs w:val="22"/>
        </w:rPr>
        <w:t>, payable to</w:t>
      </w:r>
      <w:r w:rsidRPr="00D36523">
        <w:rPr>
          <w:rFonts w:ascii="Times New Roman" w:hAnsi="Times New Roman"/>
          <w:sz w:val="22"/>
          <w:szCs w:val="22"/>
        </w:rPr>
        <w:t xml:space="preserve"> University of Southern Mississippi in amount equal to at least five percent (5%) of the base bid; such security to be forfeited as liquidated damages, not penalty, by any bidder who may be awarded the contract but who fails to carry out the terms of the proposal, execute the contract and post performance bond in the form and amount within the time specified.  Bids shall not be modified on the exterior of the sealed envelope.</w:t>
      </w:r>
    </w:p>
    <w:p w:rsidR="00A82DD0" w:rsidRPr="00D36523" w:rsidRDefault="00A82DD0">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A82DD0" w:rsidRPr="00D36523" w:rsidRDefault="00A82DD0">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sectPr w:rsidR="00A82DD0" w:rsidRPr="00D36523" w:rsidSect="00D36523">
          <w:pgSz w:w="12240" w:h="15840"/>
          <w:pgMar w:top="1008" w:right="1440" w:bottom="720" w:left="1440" w:header="1440" w:footer="1440" w:gutter="0"/>
          <w:cols w:space="720"/>
          <w:noEndnote/>
          <w:docGrid w:linePitch="326"/>
        </w:sectPr>
      </w:pPr>
    </w:p>
    <w:p w:rsidR="00A82DD0" w:rsidRPr="00D36523" w:rsidRDefault="00A82DD0" w:rsidP="001B1BD3">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180"/>
        <w:jc w:val="both"/>
        <w:rPr>
          <w:rFonts w:ascii="Times New Roman" w:hAnsi="Times New Roman"/>
          <w:sz w:val="22"/>
          <w:szCs w:val="22"/>
        </w:rPr>
      </w:pPr>
      <w:r w:rsidRPr="00D36523">
        <w:rPr>
          <w:rFonts w:ascii="Times New Roman" w:hAnsi="Times New Roman"/>
          <w:sz w:val="22"/>
          <w:szCs w:val="22"/>
        </w:rPr>
        <w:t>All bids submitted in excess of $50,000.00 by a prime or subcontractor to do any erection, building, construction, repair, maintenance or related work, must comply with Section 31</w:t>
      </w:r>
      <w:r w:rsidRPr="00D36523">
        <w:rPr>
          <w:rFonts w:ascii="Times New Roman" w:hAnsi="Times New Roman"/>
          <w:sz w:val="22"/>
          <w:szCs w:val="22"/>
        </w:rPr>
        <w:noBreakHyphen/>
        <w:t>3</w:t>
      </w:r>
      <w:r w:rsidRPr="00D36523">
        <w:rPr>
          <w:rFonts w:ascii="Times New Roman" w:hAnsi="Times New Roman"/>
          <w:sz w:val="22"/>
          <w:szCs w:val="22"/>
        </w:rPr>
        <w:noBreakHyphen/>
        <w:t xml:space="preserve">21, Mississippi Code of 1972, by having a current Certificate of Responsibility from the State Board of Public Contractors.  The current Certificate of Responsibility Number shall be indicated on the exterior of the sealed bid envelope before it can be opened. </w:t>
      </w:r>
    </w:p>
    <w:p w:rsidR="0026565C" w:rsidRPr="00D36523" w:rsidRDefault="0026565C" w:rsidP="001B1BD3">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180"/>
        <w:jc w:val="both"/>
        <w:rPr>
          <w:rFonts w:ascii="Times New Roman" w:hAnsi="Times New Roman"/>
          <w:b/>
          <w:sz w:val="22"/>
          <w:szCs w:val="22"/>
        </w:rPr>
      </w:pPr>
    </w:p>
    <w:p w:rsidR="0026565C" w:rsidRPr="00D36523" w:rsidRDefault="0026565C" w:rsidP="001B1BD3">
      <w:pPr>
        <w:ind w:left="-180"/>
        <w:rPr>
          <w:rFonts w:ascii="Times New Roman" w:hAnsi="Times New Roman"/>
          <w:b/>
          <w:sz w:val="22"/>
          <w:szCs w:val="22"/>
        </w:rPr>
      </w:pPr>
      <w:r w:rsidRPr="00D36523">
        <w:rPr>
          <w:rFonts w:ascii="Times New Roman" w:hAnsi="Times New Roman"/>
          <w:b/>
          <w:sz w:val="22"/>
          <w:szCs w:val="22"/>
        </w:rPr>
        <w:t>All bidding contractors must be registered with The Mississippi Secretary of State within their Business Services Division and must be in “Good Standing” with them at time of bid opening.  </w:t>
      </w:r>
    </w:p>
    <w:p w:rsidR="0026565C" w:rsidRPr="00D36523" w:rsidRDefault="0026565C" w:rsidP="001B1BD3">
      <w:pPr>
        <w:ind w:left="-180"/>
        <w:rPr>
          <w:rFonts w:ascii="Times New Roman" w:hAnsi="Times New Roman"/>
          <w:b/>
          <w:sz w:val="22"/>
          <w:szCs w:val="22"/>
        </w:rPr>
      </w:pPr>
    </w:p>
    <w:p w:rsidR="006B7290" w:rsidRDefault="00A82DD0" w:rsidP="006B7290">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180"/>
        <w:jc w:val="both"/>
        <w:rPr>
          <w:rFonts w:ascii="Times New Roman" w:hAnsi="Times New Roman"/>
          <w:sz w:val="22"/>
          <w:szCs w:val="22"/>
        </w:rPr>
      </w:pPr>
      <w:r w:rsidRPr="00D36523">
        <w:rPr>
          <w:rFonts w:ascii="Times New Roman" w:hAnsi="Times New Roman"/>
          <w:sz w:val="22"/>
          <w:szCs w:val="22"/>
        </w:rPr>
        <w:t xml:space="preserve">In the letting of public contracts in the State of Mississippi,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t>
      </w:r>
      <w:r w:rsidRPr="00D36523">
        <w:rPr>
          <w:rFonts w:ascii="Times New Roman" w:hAnsi="Times New Roman"/>
          <w:sz w:val="22"/>
          <w:szCs w:val="22"/>
          <w:u w:val="single"/>
        </w:rPr>
        <w:t>When a non-resident contractor submits a bid for a public project, he shall attach thereto a copy of his resident state's current law pertaining to such state's treatment of non-resident contractors.</w:t>
      </w:r>
    </w:p>
    <w:p w:rsidR="00A82DD0" w:rsidRPr="00D36523" w:rsidRDefault="00A82DD0" w:rsidP="006B7290">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180"/>
        <w:jc w:val="both"/>
        <w:rPr>
          <w:rFonts w:ascii="Times New Roman" w:hAnsi="Times New Roman"/>
          <w:sz w:val="22"/>
          <w:szCs w:val="22"/>
        </w:rPr>
      </w:pPr>
      <w:r w:rsidRPr="00D36523">
        <w:rPr>
          <w:rFonts w:ascii="Times New Roman" w:hAnsi="Times New Roman"/>
          <w:sz w:val="22"/>
          <w:szCs w:val="22"/>
        </w:rPr>
        <w:t>No bid may be withdrawn after the scheduled closing tim</w:t>
      </w:r>
      <w:r w:rsidR="00BB1C51" w:rsidRPr="00D36523">
        <w:rPr>
          <w:rFonts w:ascii="Times New Roman" w:hAnsi="Times New Roman"/>
          <w:sz w:val="22"/>
          <w:szCs w:val="22"/>
        </w:rPr>
        <w:t>e for a period of sixty (60</w:t>
      </w:r>
      <w:r w:rsidRPr="00D36523">
        <w:rPr>
          <w:rFonts w:ascii="Times New Roman" w:hAnsi="Times New Roman"/>
          <w:sz w:val="22"/>
          <w:szCs w:val="22"/>
        </w:rPr>
        <w:t xml:space="preserve">) days.  The </w:t>
      </w:r>
      <w:smartTag w:uri="urn:schemas-microsoft-com:office:smarttags" w:element="place">
        <w:smartTag w:uri="urn:schemas-microsoft-com:office:smarttags" w:element="PlaceType">
          <w:r w:rsidRPr="00D36523">
            <w:rPr>
              <w:rFonts w:ascii="Times New Roman" w:hAnsi="Times New Roman"/>
              <w:sz w:val="22"/>
              <w:szCs w:val="22"/>
            </w:rPr>
            <w:t>University</w:t>
          </w:r>
        </w:smartTag>
        <w:r w:rsidRPr="00D36523">
          <w:rPr>
            <w:rFonts w:ascii="Times New Roman" w:hAnsi="Times New Roman"/>
            <w:sz w:val="22"/>
            <w:szCs w:val="22"/>
          </w:rPr>
          <w:t xml:space="preserve"> of </w:t>
        </w:r>
        <w:smartTag w:uri="urn:schemas-microsoft-com:office:smarttags" w:element="PlaceName">
          <w:r w:rsidRPr="00D36523">
            <w:rPr>
              <w:rFonts w:ascii="Times New Roman" w:hAnsi="Times New Roman"/>
              <w:sz w:val="22"/>
              <w:szCs w:val="22"/>
            </w:rPr>
            <w:t>Southern Mississippi</w:t>
          </w:r>
        </w:smartTag>
      </w:smartTag>
      <w:r w:rsidRPr="00D36523">
        <w:rPr>
          <w:rFonts w:ascii="Times New Roman" w:hAnsi="Times New Roman"/>
          <w:sz w:val="22"/>
          <w:szCs w:val="22"/>
        </w:rPr>
        <w:t xml:space="preserve"> reserves the right to reject any or all bids on any or all projects and to waive informalities. </w:t>
      </w:r>
    </w:p>
    <w:p w:rsidR="00A82DD0" w:rsidRPr="00D36523" w:rsidRDefault="00A82DD0">
      <w:pPr>
        <w:widowControl/>
        <w:tabs>
          <w:tab w:val="left" w:pos="-1308"/>
          <w:tab w:val="left" w:pos="-588"/>
          <w:tab w:val="left" w:pos="4176"/>
          <w:tab w:val="left" w:pos="4320"/>
          <w:tab w:val="left" w:pos="5040"/>
          <w:tab w:val="left" w:pos="5760"/>
          <w:tab w:val="left" w:pos="6480"/>
          <w:tab w:val="left" w:pos="7200"/>
          <w:tab w:val="left" w:pos="7920"/>
          <w:tab w:val="left" w:pos="8640"/>
        </w:tabs>
        <w:ind w:firstLine="4176"/>
        <w:jc w:val="both"/>
        <w:rPr>
          <w:rFonts w:ascii="Times New Roman" w:hAnsi="Times New Roman"/>
          <w:sz w:val="22"/>
          <w:szCs w:val="22"/>
        </w:rPr>
      </w:pPr>
      <w:r w:rsidRPr="00D36523">
        <w:rPr>
          <w:rFonts w:ascii="Times New Roman" w:hAnsi="Times New Roman"/>
          <w:sz w:val="22"/>
          <w:szCs w:val="22"/>
          <w:u w:val="single"/>
        </w:rPr>
        <w:t xml:space="preserve">                                    </w:t>
      </w:r>
    </w:p>
    <w:p w:rsidR="00A82DD0" w:rsidRPr="00D36523" w:rsidRDefault="00A82DD0" w:rsidP="00ED318D">
      <w:pPr>
        <w:widowControl/>
        <w:tabs>
          <w:tab w:val="left" w:pos="-1308"/>
          <w:tab w:val="left" w:pos="-588"/>
          <w:tab w:val="left" w:pos="4176"/>
          <w:tab w:val="left" w:pos="4320"/>
          <w:tab w:val="left" w:pos="5040"/>
          <w:tab w:val="left" w:pos="5760"/>
          <w:tab w:val="left" w:pos="6480"/>
          <w:tab w:val="left" w:pos="7200"/>
          <w:tab w:val="left" w:pos="7920"/>
          <w:tab w:val="left" w:pos="8640"/>
        </w:tabs>
        <w:ind w:firstLine="2880"/>
        <w:jc w:val="both"/>
        <w:outlineLvl w:val="0"/>
        <w:rPr>
          <w:rFonts w:ascii="Times New Roman" w:hAnsi="Times New Roman"/>
          <w:sz w:val="22"/>
          <w:szCs w:val="22"/>
        </w:rPr>
      </w:pPr>
      <w:r w:rsidRPr="00D36523">
        <w:rPr>
          <w:rFonts w:ascii="Times New Roman" w:hAnsi="Times New Roman"/>
          <w:sz w:val="22"/>
          <w:szCs w:val="22"/>
        </w:rPr>
        <w:t xml:space="preserve">BY: </w:t>
      </w:r>
      <w:r w:rsidRPr="00D36523">
        <w:rPr>
          <w:rFonts w:ascii="Times New Roman" w:hAnsi="Times New Roman"/>
          <w:sz w:val="22"/>
          <w:szCs w:val="22"/>
        </w:rPr>
        <w:tab/>
        <w:t xml:space="preserve">Mr. </w:t>
      </w:r>
      <w:r w:rsidR="00800D23" w:rsidRPr="00D36523">
        <w:rPr>
          <w:rFonts w:ascii="Times New Roman" w:hAnsi="Times New Roman"/>
          <w:sz w:val="22"/>
          <w:szCs w:val="22"/>
        </w:rPr>
        <w:t>Steve Ballew</w:t>
      </w:r>
    </w:p>
    <w:p w:rsidR="00A82DD0" w:rsidRPr="00D36523" w:rsidRDefault="00A82DD0">
      <w:pPr>
        <w:widowControl/>
        <w:tabs>
          <w:tab w:val="left" w:pos="-1308"/>
          <w:tab w:val="left" w:pos="-588"/>
          <w:tab w:val="left" w:pos="4176"/>
          <w:tab w:val="left" w:pos="4320"/>
          <w:tab w:val="left" w:pos="5040"/>
          <w:tab w:val="left" w:pos="5760"/>
          <w:tab w:val="left" w:pos="6480"/>
          <w:tab w:val="left" w:pos="7200"/>
          <w:tab w:val="left" w:pos="7920"/>
          <w:tab w:val="left" w:pos="8640"/>
        </w:tabs>
        <w:ind w:firstLine="2880"/>
        <w:jc w:val="both"/>
        <w:rPr>
          <w:rFonts w:ascii="Times New Roman" w:hAnsi="Times New Roman"/>
          <w:sz w:val="22"/>
          <w:szCs w:val="22"/>
        </w:rPr>
      </w:pPr>
      <w:r w:rsidRPr="00D36523">
        <w:rPr>
          <w:rFonts w:ascii="Times New Roman" w:hAnsi="Times New Roman"/>
          <w:sz w:val="22"/>
          <w:szCs w:val="22"/>
        </w:rPr>
        <w:t>TITLE:</w:t>
      </w:r>
      <w:r w:rsidRPr="00D36523">
        <w:rPr>
          <w:rFonts w:ascii="Times New Roman" w:hAnsi="Times New Roman"/>
          <w:sz w:val="22"/>
          <w:szCs w:val="22"/>
        </w:rPr>
        <w:tab/>
      </w:r>
      <w:r w:rsidR="003D3F7A" w:rsidRPr="00D36523">
        <w:rPr>
          <w:rFonts w:ascii="Times New Roman" w:hAnsi="Times New Roman"/>
          <w:sz w:val="22"/>
          <w:szCs w:val="22"/>
        </w:rPr>
        <w:t>Director of Procurement and Contracts</w:t>
      </w:r>
    </w:p>
    <w:p w:rsidR="00A82DD0" w:rsidRPr="006B258A" w:rsidRDefault="00BB1C51" w:rsidP="00854A1B">
      <w:pPr>
        <w:widowControl/>
        <w:tabs>
          <w:tab w:val="left" w:pos="-1308"/>
          <w:tab w:val="left" w:pos="-588"/>
          <w:tab w:val="left" w:pos="4176"/>
          <w:tab w:val="left" w:pos="4320"/>
          <w:tab w:val="left" w:pos="5040"/>
          <w:tab w:val="left" w:pos="5760"/>
          <w:tab w:val="left" w:pos="6480"/>
          <w:tab w:val="left" w:pos="7200"/>
          <w:tab w:val="left" w:pos="7920"/>
          <w:tab w:val="left" w:pos="8640"/>
        </w:tabs>
        <w:ind w:left="4176"/>
        <w:jc w:val="both"/>
        <w:rPr>
          <w:rFonts w:ascii="Times New Roman" w:hAnsi="Times New Roman"/>
          <w:sz w:val="22"/>
          <w:szCs w:val="22"/>
        </w:rPr>
      </w:pPr>
      <w:r w:rsidRPr="00D36523">
        <w:rPr>
          <w:rFonts w:ascii="Times New Roman" w:hAnsi="Times New Roman"/>
          <w:sz w:val="22"/>
          <w:szCs w:val="22"/>
        </w:rPr>
        <w:t xml:space="preserve">The </w:t>
      </w:r>
      <w:r w:rsidR="00A82DD0" w:rsidRPr="00D36523">
        <w:rPr>
          <w:rFonts w:ascii="Times New Roman" w:hAnsi="Times New Roman"/>
          <w:sz w:val="22"/>
          <w:szCs w:val="22"/>
        </w:rPr>
        <w:t>University of Southern</w:t>
      </w:r>
      <w:r w:rsidR="00DB7339">
        <w:rPr>
          <w:rFonts w:ascii="Times New Roman" w:hAnsi="Times New Roman"/>
          <w:sz w:val="22"/>
          <w:szCs w:val="22"/>
        </w:rPr>
        <w:t xml:space="preserve"> </w:t>
      </w:r>
      <w:r w:rsidR="00A82DD0" w:rsidRPr="00D36523">
        <w:rPr>
          <w:rFonts w:ascii="Times New Roman" w:hAnsi="Times New Roman"/>
          <w:sz w:val="22"/>
          <w:szCs w:val="22"/>
        </w:rPr>
        <w:t>Mississippi</w:t>
      </w:r>
    </w:p>
    <w:sectPr w:rsidR="00A82DD0" w:rsidRPr="006B258A" w:rsidSect="008A723B">
      <w:type w:val="continuous"/>
      <w:pgSz w:w="12240" w:h="15840"/>
      <w:pgMar w:top="1440" w:right="1327" w:bottom="1440" w:left="1623"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82"/>
    <w:rsid w:val="0009261B"/>
    <w:rsid w:val="001B1BD3"/>
    <w:rsid w:val="002418E1"/>
    <w:rsid w:val="0026565C"/>
    <w:rsid w:val="0027726E"/>
    <w:rsid w:val="0029730B"/>
    <w:rsid w:val="002B03FF"/>
    <w:rsid w:val="002B186F"/>
    <w:rsid w:val="002C0F18"/>
    <w:rsid w:val="002D368A"/>
    <w:rsid w:val="00327685"/>
    <w:rsid w:val="00355168"/>
    <w:rsid w:val="0036767E"/>
    <w:rsid w:val="003D3F7A"/>
    <w:rsid w:val="003E2935"/>
    <w:rsid w:val="00402A8D"/>
    <w:rsid w:val="004B461A"/>
    <w:rsid w:val="004F0EF1"/>
    <w:rsid w:val="0051189C"/>
    <w:rsid w:val="00566C02"/>
    <w:rsid w:val="00577B47"/>
    <w:rsid w:val="005C4484"/>
    <w:rsid w:val="006B258A"/>
    <w:rsid w:val="006B7290"/>
    <w:rsid w:val="0078185E"/>
    <w:rsid w:val="007E787C"/>
    <w:rsid w:val="00800D23"/>
    <w:rsid w:val="0081201B"/>
    <w:rsid w:val="00836F21"/>
    <w:rsid w:val="00854A1B"/>
    <w:rsid w:val="008A723B"/>
    <w:rsid w:val="008E7912"/>
    <w:rsid w:val="00971896"/>
    <w:rsid w:val="009F6F6F"/>
    <w:rsid w:val="00A47325"/>
    <w:rsid w:val="00A82DD0"/>
    <w:rsid w:val="00B63282"/>
    <w:rsid w:val="00BB1C51"/>
    <w:rsid w:val="00CE143D"/>
    <w:rsid w:val="00D36523"/>
    <w:rsid w:val="00D52A2F"/>
    <w:rsid w:val="00DB7339"/>
    <w:rsid w:val="00E04BF2"/>
    <w:rsid w:val="00ED318D"/>
    <w:rsid w:val="00F5020A"/>
    <w:rsid w:val="00F95267"/>
    <w:rsid w:val="00FB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3C1BB94-B347-4314-892F-D9EAB8E8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Omega" w:hAnsi="CG Ome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rsid w:val="00ED318D"/>
    <w:pPr>
      <w:shd w:val="clear" w:color="auto" w:fill="000080"/>
    </w:pPr>
    <w:rPr>
      <w:rFonts w:ascii="Tahoma" w:hAnsi="Tahoma" w:cs="Tahoma"/>
      <w:sz w:val="20"/>
      <w:szCs w:val="20"/>
    </w:rPr>
  </w:style>
  <w:style w:type="paragraph" w:customStyle="1" w:styleId="PR1">
    <w:name w:val="PR1"/>
    <w:basedOn w:val="Normal"/>
    <w:link w:val="PR1Char"/>
    <w:rsid w:val="00577B47"/>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center"/>
      <w:outlineLvl w:val="0"/>
    </w:pPr>
    <w:rPr>
      <w:rFonts w:ascii="Courier" w:hAnsi="Courier"/>
      <w:u w:val="single"/>
      <w:lang w:val="x-none" w:eastAsia="x-none"/>
    </w:rPr>
  </w:style>
  <w:style w:type="character" w:customStyle="1" w:styleId="PR1Char">
    <w:name w:val="PR1 Char"/>
    <w:link w:val="PR1"/>
    <w:rsid w:val="00577B47"/>
    <w:rPr>
      <w:rFonts w:ascii="Courier" w:hAnsi="Courier"/>
      <w:sz w:val="24"/>
      <w:szCs w:val="24"/>
      <w:u w:val="single"/>
    </w:rPr>
  </w:style>
  <w:style w:type="paragraph" w:customStyle="1" w:styleId="PR2">
    <w:name w:val="PR2"/>
    <w:basedOn w:val="Normal"/>
    <w:link w:val="PR2Char"/>
    <w:rsid w:val="00577B47"/>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center"/>
      <w:outlineLvl w:val="0"/>
    </w:pPr>
    <w:rPr>
      <w:rFonts w:ascii="Courier" w:hAnsi="Courier"/>
      <w:u w:val="single"/>
      <w:lang w:val="x-none" w:eastAsia="x-none"/>
    </w:rPr>
  </w:style>
  <w:style w:type="character" w:customStyle="1" w:styleId="PR2Char">
    <w:name w:val="PR2 Char"/>
    <w:link w:val="PR2"/>
    <w:rsid w:val="00577B47"/>
    <w:rPr>
      <w:rFonts w:ascii="Courier" w:hAnsi="Courier"/>
      <w:sz w:val="24"/>
      <w:szCs w:val="24"/>
      <w:u w:val="single"/>
    </w:rPr>
  </w:style>
  <w:style w:type="paragraph" w:customStyle="1" w:styleId="PR3">
    <w:name w:val="PR3"/>
    <w:basedOn w:val="Normal"/>
    <w:link w:val="PR3Char"/>
    <w:rsid w:val="00577B47"/>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center"/>
      <w:outlineLvl w:val="0"/>
    </w:pPr>
    <w:rPr>
      <w:rFonts w:ascii="Courier" w:hAnsi="Courier"/>
      <w:u w:val="single"/>
      <w:lang w:val="x-none" w:eastAsia="x-none"/>
    </w:rPr>
  </w:style>
  <w:style w:type="character" w:customStyle="1" w:styleId="PR3Char">
    <w:name w:val="PR3 Char"/>
    <w:link w:val="PR3"/>
    <w:rsid w:val="00577B47"/>
    <w:rPr>
      <w:rFonts w:ascii="Courier" w:hAnsi="Courier"/>
      <w:sz w:val="24"/>
      <w:szCs w:val="24"/>
      <w:u w:val="single"/>
    </w:rPr>
  </w:style>
  <w:style w:type="paragraph" w:customStyle="1" w:styleId="PR4">
    <w:name w:val="PR4"/>
    <w:basedOn w:val="Normal"/>
    <w:link w:val="PR4Char"/>
    <w:rsid w:val="00577B47"/>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center"/>
      <w:outlineLvl w:val="0"/>
    </w:pPr>
    <w:rPr>
      <w:rFonts w:ascii="Courier" w:hAnsi="Courier"/>
      <w:u w:val="single"/>
      <w:lang w:val="x-none" w:eastAsia="x-none"/>
    </w:rPr>
  </w:style>
  <w:style w:type="character" w:customStyle="1" w:styleId="PR4Char">
    <w:name w:val="PR4 Char"/>
    <w:link w:val="PR4"/>
    <w:rsid w:val="00577B47"/>
    <w:rPr>
      <w:rFonts w:ascii="Courier" w:hAnsi="Courier"/>
      <w:sz w:val="24"/>
      <w:szCs w:val="24"/>
      <w:u w:val="single"/>
    </w:rPr>
  </w:style>
  <w:style w:type="paragraph" w:customStyle="1" w:styleId="PR5">
    <w:name w:val="PR5"/>
    <w:basedOn w:val="Normal"/>
    <w:link w:val="PR5Char"/>
    <w:rsid w:val="00577B47"/>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center"/>
      <w:outlineLvl w:val="0"/>
    </w:pPr>
    <w:rPr>
      <w:rFonts w:ascii="Courier" w:hAnsi="Courier"/>
      <w:u w:val="single"/>
      <w:lang w:val="x-none" w:eastAsia="x-none"/>
    </w:rPr>
  </w:style>
  <w:style w:type="character" w:customStyle="1" w:styleId="PR5Char">
    <w:name w:val="PR5 Char"/>
    <w:link w:val="PR5"/>
    <w:rsid w:val="00577B47"/>
    <w:rPr>
      <w:rFonts w:ascii="Courier" w:hAnsi="Courier"/>
      <w:sz w:val="24"/>
      <w:szCs w:val="24"/>
      <w:u w:val="single"/>
    </w:rPr>
  </w:style>
  <w:style w:type="character" w:styleId="Hyperlink">
    <w:name w:val="Hyperlink"/>
    <w:basedOn w:val="DefaultParagraphFont"/>
    <w:uiPriority w:val="99"/>
    <w:unhideWhenUsed/>
    <w:rsid w:val="00327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638423">
      <w:bodyDiv w:val="1"/>
      <w:marLeft w:val="0"/>
      <w:marRight w:val="0"/>
      <w:marTop w:val="0"/>
      <w:marBottom w:val="0"/>
      <w:divBdr>
        <w:top w:val="none" w:sz="0" w:space="0" w:color="auto"/>
        <w:left w:val="none" w:sz="0" w:space="0" w:color="auto"/>
        <w:bottom w:val="none" w:sz="0" w:space="0" w:color="auto"/>
        <w:right w:val="none" w:sz="0" w:space="0" w:color="auto"/>
      </w:divBdr>
    </w:div>
    <w:div w:id="15937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nie@albert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Allred McNabb</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USM</dc:creator>
  <cp:keywords/>
  <cp:lastModifiedBy>Ashley Henderson</cp:lastModifiedBy>
  <cp:revision>2</cp:revision>
  <cp:lastPrinted>2012-08-29T14:28:00Z</cp:lastPrinted>
  <dcterms:created xsi:type="dcterms:W3CDTF">2016-12-22T16:03:00Z</dcterms:created>
  <dcterms:modified xsi:type="dcterms:W3CDTF">2016-12-22T16:03:00Z</dcterms:modified>
</cp:coreProperties>
</file>