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B9D0A0" w14:textId="77777777" w:rsidR="00F90BDC" w:rsidRDefault="00F90BDC" w:rsidP="00980EBE">
      <w:pPr>
        <w:rPr>
          <w:rFonts w:ascii="Times New Roman" w:hAnsi="Times New Roman" w:cs="Times New Roman"/>
          <w:sz w:val="24"/>
          <w:szCs w:val="24"/>
        </w:rPr>
      </w:pPr>
    </w:p>
    <w:p w14:paraId="35855847" w14:textId="77777777" w:rsidR="00F90BDC" w:rsidRPr="007424F7" w:rsidRDefault="00F90BDC" w:rsidP="00F90BDC">
      <w:pPr>
        <w:spacing w:line="240" w:lineRule="auto"/>
        <w:jc w:val="center"/>
        <w:rPr>
          <w:rFonts w:ascii="Times New Roman" w:eastAsia="Arial Unicode MS" w:hAnsi="Times New Roman" w:cs="Times New Roman"/>
          <w:b/>
          <w:sz w:val="44"/>
          <w:szCs w:val="44"/>
        </w:rPr>
      </w:pPr>
      <w:r w:rsidRPr="007424F7">
        <w:rPr>
          <w:rFonts w:ascii="Times New Roman" w:eastAsia="Arial Unicode MS" w:hAnsi="Times New Roman" w:cs="Times New Roman"/>
          <w:b/>
          <w:sz w:val="44"/>
          <w:szCs w:val="44"/>
        </w:rPr>
        <w:t xml:space="preserve">Amendment </w:t>
      </w:r>
      <w:r>
        <w:rPr>
          <w:rFonts w:ascii="Times New Roman" w:eastAsia="Arial Unicode MS" w:hAnsi="Times New Roman" w:cs="Times New Roman"/>
          <w:b/>
          <w:sz w:val="44"/>
          <w:szCs w:val="44"/>
        </w:rPr>
        <w:t>One</w:t>
      </w:r>
      <w:r w:rsidRPr="007424F7">
        <w:rPr>
          <w:rFonts w:ascii="Times New Roman" w:eastAsia="Arial Unicode MS" w:hAnsi="Times New Roman" w:cs="Times New Roman"/>
          <w:b/>
          <w:sz w:val="44"/>
          <w:szCs w:val="44"/>
        </w:rPr>
        <w:t xml:space="preserve"> To:</w:t>
      </w:r>
    </w:p>
    <w:p w14:paraId="57986093" w14:textId="64DC8143" w:rsidR="00F90BDC" w:rsidRPr="007424F7" w:rsidRDefault="00F90BDC" w:rsidP="00F90BDC">
      <w:pPr>
        <w:spacing w:line="240" w:lineRule="auto"/>
        <w:jc w:val="center"/>
        <w:rPr>
          <w:rFonts w:ascii="Times New Roman" w:eastAsia="Arial Unicode MS" w:hAnsi="Times New Roman" w:cs="Times New Roman"/>
          <w:b/>
          <w:sz w:val="44"/>
          <w:szCs w:val="44"/>
        </w:rPr>
      </w:pPr>
      <w:r w:rsidRPr="007424F7">
        <w:rPr>
          <w:rFonts w:ascii="Times New Roman" w:eastAsia="Arial Unicode MS" w:hAnsi="Times New Roman" w:cs="Times New Roman"/>
          <w:b/>
          <w:sz w:val="44"/>
          <w:szCs w:val="44"/>
        </w:rPr>
        <w:t xml:space="preserve">Request for </w:t>
      </w:r>
      <w:r w:rsidR="009558F8">
        <w:rPr>
          <w:rFonts w:ascii="Times New Roman" w:eastAsia="Arial Unicode MS" w:hAnsi="Times New Roman" w:cs="Times New Roman"/>
          <w:b/>
          <w:sz w:val="44"/>
          <w:szCs w:val="44"/>
        </w:rPr>
        <w:t>Proposals</w:t>
      </w:r>
    </w:p>
    <w:p w14:paraId="0BBDDDDE" w14:textId="77777777" w:rsidR="00F90BDC" w:rsidRPr="007424F7" w:rsidRDefault="00F90BDC" w:rsidP="00F90BDC">
      <w:pPr>
        <w:spacing w:line="240" w:lineRule="auto"/>
        <w:jc w:val="center"/>
        <w:rPr>
          <w:rFonts w:ascii="Times New Roman" w:hAnsi="Times New Roman" w:cs="Times New Roman"/>
          <w:b/>
          <w:sz w:val="44"/>
          <w:szCs w:val="44"/>
        </w:rPr>
      </w:pPr>
      <w:r w:rsidRPr="007424F7">
        <w:rPr>
          <w:rFonts w:ascii="Times New Roman" w:eastAsia="Arial Unicode MS" w:hAnsi="Times New Roman" w:cs="Times New Roman"/>
          <w:b/>
          <w:sz w:val="44"/>
          <w:szCs w:val="44"/>
        </w:rPr>
        <w:tab/>
      </w:r>
      <w:r w:rsidRPr="007424F7">
        <w:rPr>
          <w:rFonts w:ascii="Times New Roman" w:hAnsi="Times New Roman" w:cs="Times New Roman"/>
          <w:b/>
          <w:sz w:val="44"/>
          <w:szCs w:val="44"/>
        </w:rPr>
        <w:t>RFx No. 31</w:t>
      </w:r>
      <w:r>
        <w:rPr>
          <w:rFonts w:ascii="Times New Roman" w:hAnsi="Times New Roman" w:cs="Times New Roman"/>
          <w:b/>
          <w:sz w:val="44"/>
          <w:szCs w:val="44"/>
        </w:rPr>
        <w:t>20000986</w:t>
      </w:r>
    </w:p>
    <w:p w14:paraId="0DF547CC" w14:textId="21B551AD" w:rsidR="00F90BDC" w:rsidRPr="007424F7" w:rsidRDefault="00F90BDC" w:rsidP="00F90BDC">
      <w:pPr>
        <w:spacing w:line="240" w:lineRule="auto"/>
        <w:jc w:val="center"/>
        <w:rPr>
          <w:rFonts w:ascii="Times New Roman" w:hAnsi="Times New Roman" w:cs="Times New Roman"/>
          <w:b/>
          <w:sz w:val="44"/>
          <w:szCs w:val="44"/>
        </w:rPr>
      </w:pPr>
      <w:r w:rsidRPr="007424F7">
        <w:rPr>
          <w:rFonts w:ascii="Times New Roman" w:hAnsi="Times New Roman" w:cs="Times New Roman"/>
          <w:b/>
          <w:sz w:val="44"/>
          <w:szCs w:val="44"/>
        </w:rPr>
        <w:t xml:space="preserve">Smart No. </w:t>
      </w:r>
      <w:r w:rsidRPr="009558F8">
        <w:rPr>
          <w:rFonts w:ascii="Times New Roman" w:hAnsi="Times New Roman" w:cs="Times New Roman"/>
          <w:b/>
          <w:sz w:val="44"/>
          <w:szCs w:val="44"/>
        </w:rPr>
        <w:t>1450-17-R-RF</w:t>
      </w:r>
      <w:r w:rsidR="009558F8" w:rsidRPr="009558F8">
        <w:rPr>
          <w:rFonts w:ascii="Times New Roman" w:hAnsi="Times New Roman" w:cs="Times New Roman"/>
          <w:b/>
          <w:sz w:val="44"/>
          <w:szCs w:val="44"/>
        </w:rPr>
        <w:t>PR-00001</w:t>
      </w:r>
    </w:p>
    <w:p w14:paraId="15D00ECA" w14:textId="77777777" w:rsidR="00F90BDC" w:rsidRPr="007424F7" w:rsidRDefault="00F90BDC" w:rsidP="00F90BDC">
      <w:pPr>
        <w:tabs>
          <w:tab w:val="center" w:pos="4680"/>
          <w:tab w:val="left" w:pos="7200"/>
        </w:tabs>
        <w:spacing w:line="240" w:lineRule="auto"/>
        <w:jc w:val="center"/>
        <w:rPr>
          <w:rFonts w:ascii="Times New Roman" w:eastAsia="Arial Unicode MS" w:hAnsi="Times New Roman" w:cs="Times New Roman"/>
          <w:b/>
          <w:sz w:val="44"/>
          <w:szCs w:val="44"/>
        </w:rPr>
      </w:pPr>
      <w:r>
        <w:rPr>
          <w:rFonts w:ascii="Times New Roman" w:eastAsia="Arial Unicode MS" w:hAnsi="Times New Roman" w:cs="Times New Roman"/>
          <w:b/>
          <w:sz w:val="44"/>
          <w:szCs w:val="44"/>
        </w:rPr>
        <w:t xml:space="preserve">Comprehensive Ecological Risk Assessment and Land Use Management Planning </w:t>
      </w:r>
    </w:p>
    <w:p w14:paraId="69D41F44" w14:textId="77777777" w:rsidR="00F90BDC" w:rsidRDefault="00F90BDC" w:rsidP="00F90BDC">
      <w:pPr>
        <w:tabs>
          <w:tab w:val="center" w:pos="4680"/>
          <w:tab w:val="left" w:pos="7200"/>
        </w:tabs>
        <w:spacing w:line="240" w:lineRule="auto"/>
        <w:jc w:val="center"/>
        <w:rPr>
          <w:rFonts w:ascii="Times New Roman" w:eastAsia="Arial Unicode MS" w:hAnsi="Times New Roman" w:cs="Times New Roman"/>
          <w:b/>
          <w:sz w:val="44"/>
          <w:szCs w:val="44"/>
        </w:rPr>
      </w:pPr>
      <w:r>
        <w:rPr>
          <w:rFonts w:ascii="Times New Roman" w:eastAsia="Arial Unicode MS" w:hAnsi="Times New Roman" w:cs="Times New Roman"/>
          <w:b/>
          <w:sz w:val="44"/>
          <w:szCs w:val="44"/>
        </w:rPr>
        <w:t>Pre-Proposal Meeting Minutes</w:t>
      </w:r>
    </w:p>
    <w:p w14:paraId="09C06346" w14:textId="77777777" w:rsidR="00F90BDC" w:rsidRPr="007424F7" w:rsidRDefault="00F90BDC" w:rsidP="00F90BDC">
      <w:pPr>
        <w:tabs>
          <w:tab w:val="center" w:pos="4680"/>
          <w:tab w:val="left" w:pos="7200"/>
        </w:tabs>
        <w:spacing w:line="240" w:lineRule="auto"/>
        <w:jc w:val="center"/>
        <w:rPr>
          <w:rFonts w:ascii="Times New Roman" w:eastAsia="Arial Unicode MS" w:hAnsi="Times New Roman" w:cs="Times New Roman"/>
          <w:b/>
          <w:sz w:val="44"/>
          <w:szCs w:val="44"/>
        </w:rPr>
      </w:pPr>
      <w:r w:rsidRPr="007424F7">
        <w:rPr>
          <w:rFonts w:ascii="Times New Roman" w:eastAsia="Arial Unicode MS" w:hAnsi="Times New Roman" w:cs="Times New Roman"/>
          <w:b/>
          <w:sz w:val="44"/>
          <w:szCs w:val="44"/>
        </w:rPr>
        <w:t>Questions and Answers</w:t>
      </w:r>
    </w:p>
    <w:p w14:paraId="34AD39AA" w14:textId="77777777" w:rsidR="00F90BDC" w:rsidRPr="007424F7" w:rsidRDefault="00F90BDC" w:rsidP="00F90BDC">
      <w:pPr>
        <w:tabs>
          <w:tab w:val="center" w:pos="4680"/>
          <w:tab w:val="left" w:pos="7200"/>
        </w:tabs>
        <w:spacing w:line="240" w:lineRule="auto"/>
        <w:jc w:val="center"/>
        <w:rPr>
          <w:rFonts w:ascii="Times New Roman" w:eastAsia="Arial Unicode MS" w:hAnsi="Times New Roman" w:cs="Times New Roman"/>
          <w:b/>
          <w:sz w:val="18"/>
          <w:szCs w:val="18"/>
        </w:rPr>
      </w:pPr>
    </w:p>
    <w:p w14:paraId="748A024D" w14:textId="77777777" w:rsidR="00F90BDC" w:rsidRDefault="00F90BDC" w:rsidP="00F90BDC">
      <w:pPr>
        <w:pStyle w:val="Title"/>
        <w:rPr>
          <w:rFonts w:ascii="Times New Roman" w:eastAsia="Times New Roman" w:hAnsi="Times New Roman" w:cs="Times New Roman"/>
          <w:b w:val="0"/>
          <w:sz w:val="28"/>
          <w:szCs w:val="28"/>
        </w:rPr>
      </w:pPr>
      <w:r>
        <w:rPr>
          <w:rFonts w:ascii="Times New Roman" w:eastAsia="Times New Roman" w:hAnsi="Times New Roman" w:cs="Times New Roman"/>
          <w:b w:val="0"/>
          <w:noProof/>
          <w:sz w:val="28"/>
          <w:szCs w:val="28"/>
        </w:rPr>
        <w:drawing>
          <wp:inline distT="0" distB="0" distL="0" distR="0" wp14:anchorId="178E904E" wp14:editId="5342CB7D">
            <wp:extent cx="2133369" cy="19526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dmr-logo-lar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9787" cy="1995110"/>
                    </a:xfrm>
                    <a:prstGeom prst="rect">
                      <a:avLst/>
                    </a:prstGeom>
                  </pic:spPr>
                </pic:pic>
              </a:graphicData>
            </a:graphic>
          </wp:inline>
        </w:drawing>
      </w:r>
    </w:p>
    <w:p w14:paraId="6D87321D" w14:textId="77777777" w:rsidR="00F90BDC" w:rsidRDefault="00F90BDC" w:rsidP="00F90BDC">
      <w:pPr>
        <w:pStyle w:val="Title"/>
        <w:rPr>
          <w:rFonts w:ascii="Times New Roman" w:eastAsia="Times New Roman" w:hAnsi="Times New Roman" w:cs="Times New Roman"/>
          <w:b w:val="0"/>
          <w:sz w:val="28"/>
          <w:szCs w:val="28"/>
        </w:rPr>
      </w:pPr>
    </w:p>
    <w:p w14:paraId="769A8355" w14:textId="77777777" w:rsidR="00F90BDC" w:rsidRDefault="00F90BDC" w:rsidP="00F90BDC">
      <w:pPr>
        <w:pStyle w:val="Title"/>
        <w:rPr>
          <w:rFonts w:ascii="Times New Roman" w:eastAsia="Times New Roman" w:hAnsi="Times New Roman" w:cs="Times New Roman"/>
          <w:b w:val="0"/>
          <w:sz w:val="28"/>
          <w:szCs w:val="28"/>
        </w:rPr>
      </w:pPr>
    </w:p>
    <w:p w14:paraId="20AD5D60" w14:textId="77777777" w:rsidR="00F90BDC" w:rsidRPr="001279E0" w:rsidRDefault="00F90BDC" w:rsidP="00F90BDC">
      <w:pPr>
        <w:pStyle w:val="Title"/>
        <w:rPr>
          <w:rFonts w:ascii="Times New Roman" w:eastAsia="Times New Roman" w:hAnsi="Times New Roman" w:cs="Times New Roman"/>
          <w:b w:val="0"/>
          <w:sz w:val="28"/>
          <w:szCs w:val="28"/>
        </w:rPr>
      </w:pPr>
      <w:r w:rsidRPr="001279E0">
        <w:rPr>
          <w:rFonts w:ascii="Times New Roman" w:eastAsia="Times New Roman" w:hAnsi="Times New Roman" w:cs="Times New Roman"/>
          <w:b w:val="0"/>
          <w:sz w:val="28"/>
          <w:szCs w:val="28"/>
        </w:rPr>
        <w:t>Mississippi Department of Marine Resources</w:t>
      </w:r>
    </w:p>
    <w:p w14:paraId="35E3EB57" w14:textId="77777777" w:rsidR="00F90BDC" w:rsidRPr="001279E0" w:rsidRDefault="00F90BDC" w:rsidP="00F90BDC">
      <w:pPr>
        <w:pStyle w:val="Title"/>
        <w:rPr>
          <w:rFonts w:ascii="Times New Roman" w:eastAsia="Times New Roman" w:hAnsi="Times New Roman" w:cs="Times New Roman"/>
          <w:b w:val="0"/>
          <w:i/>
          <w:sz w:val="28"/>
          <w:szCs w:val="28"/>
        </w:rPr>
      </w:pPr>
      <w:r w:rsidRPr="001279E0">
        <w:rPr>
          <w:rFonts w:ascii="Times New Roman" w:eastAsia="Times New Roman" w:hAnsi="Times New Roman" w:cs="Times New Roman"/>
          <w:b w:val="0"/>
          <w:sz w:val="28"/>
          <w:szCs w:val="28"/>
        </w:rPr>
        <w:t>1141 Bayview Avenue</w:t>
      </w:r>
    </w:p>
    <w:p w14:paraId="03C83CAE" w14:textId="77777777" w:rsidR="00F90BDC" w:rsidRPr="001279E0" w:rsidRDefault="00F90BDC" w:rsidP="00F90BDC">
      <w:pPr>
        <w:pStyle w:val="Title"/>
        <w:rPr>
          <w:rFonts w:ascii="Times New Roman" w:eastAsia="Times New Roman" w:hAnsi="Times New Roman" w:cs="Times New Roman"/>
          <w:b w:val="0"/>
          <w:bCs/>
          <w:sz w:val="28"/>
          <w:szCs w:val="28"/>
        </w:rPr>
      </w:pPr>
      <w:r w:rsidRPr="001279E0">
        <w:rPr>
          <w:rFonts w:ascii="Times New Roman" w:eastAsia="Times New Roman" w:hAnsi="Times New Roman" w:cs="Times New Roman"/>
          <w:b w:val="0"/>
          <w:sz w:val="28"/>
          <w:szCs w:val="28"/>
        </w:rPr>
        <w:t>Biloxi, Mississippi 39530</w:t>
      </w:r>
    </w:p>
    <w:p w14:paraId="33CC8B0C" w14:textId="77777777" w:rsidR="00F90BDC" w:rsidRPr="001279E0" w:rsidRDefault="00F90BDC" w:rsidP="00F90BDC">
      <w:pPr>
        <w:spacing w:after="0"/>
        <w:jc w:val="center"/>
        <w:rPr>
          <w:rFonts w:ascii="Times New Roman" w:eastAsia="Times New Roman" w:hAnsi="Times New Roman" w:cs="Times New Roman"/>
          <w:sz w:val="28"/>
          <w:szCs w:val="28"/>
        </w:rPr>
      </w:pPr>
      <w:r w:rsidRPr="007424F7">
        <w:rPr>
          <w:rFonts w:ascii="Times New Roman" w:eastAsia="Times New Roman" w:hAnsi="Times New Roman" w:cs="Times New Roman"/>
          <w:b/>
          <w:sz w:val="28"/>
          <w:szCs w:val="28"/>
        </w:rPr>
        <w:t>Contact:</w:t>
      </w:r>
      <w:r w:rsidRPr="001279E0">
        <w:rPr>
          <w:rFonts w:ascii="Times New Roman" w:eastAsia="Times New Roman" w:hAnsi="Times New Roman" w:cs="Times New Roman"/>
          <w:sz w:val="28"/>
          <w:szCs w:val="28"/>
        </w:rPr>
        <w:t xml:space="preserve"> Erin Gallagher – </w:t>
      </w:r>
      <w:hyperlink r:id="rId9" w:history="1">
        <w:r w:rsidRPr="001279E0">
          <w:rPr>
            <w:rStyle w:val="Hyperlink"/>
            <w:rFonts w:ascii="Times New Roman" w:eastAsia="Times New Roman" w:hAnsi="Times New Roman" w:cs="Times New Roman"/>
            <w:sz w:val="28"/>
            <w:szCs w:val="28"/>
          </w:rPr>
          <w:t>Procurement@dmr.ms.gov</w:t>
        </w:r>
      </w:hyperlink>
    </w:p>
    <w:p w14:paraId="48FF08CD" w14:textId="77777777" w:rsidR="00F90BDC" w:rsidRDefault="00F90BDC" w:rsidP="00F90BDC">
      <w:pPr>
        <w:spacing w:after="0"/>
        <w:jc w:val="both"/>
        <w:rPr>
          <w:rFonts w:ascii="Times New Roman" w:hAnsi="Times New Roman" w:cs="Times New Roman"/>
          <w:b/>
          <w:i/>
          <w:sz w:val="28"/>
          <w:szCs w:val="28"/>
        </w:rPr>
      </w:pPr>
    </w:p>
    <w:p w14:paraId="7B017836" w14:textId="77777777" w:rsidR="00F90BDC" w:rsidRDefault="00F90BDC" w:rsidP="00A67E1A">
      <w:pPr>
        <w:spacing w:after="0"/>
        <w:jc w:val="both"/>
        <w:rPr>
          <w:rFonts w:ascii="Times New Roman" w:hAnsi="Times New Roman" w:cs="Times New Roman"/>
          <w:b/>
          <w:i/>
          <w:sz w:val="28"/>
          <w:szCs w:val="28"/>
          <w:u w:val="single"/>
        </w:rPr>
      </w:pPr>
      <w:r w:rsidRPr="00A67E1A">
        <w:rPr>
          <w:rFonts w:ascii="Times New Roman" w:hAnsi="Times New Roman" w:cs="Times New Roman"/>
          <w:b/>
          <w:i/>
          <w:sz w:val="28"/>
          <w:szCs w:val="28"/>
        </w:rPr>
        <w:t xml:space="preserve">THIS IS AMENDMENT ONE TO THE REQUEST FOR PROPOSALS.  YOU MUST ACKNOWLEDGE THIS AND ALL FUTURE AMENDMENTS ON THE </w:t>
      </w:r>
      <w:r w:rsidR="00A67E1A" w:rsidRPr="00A67E1A">
        <w:rPr>
          <w:rFonts w:ascii="Times New Roman" w:hAnsi="Times New Roman" w:cs="Times New Roman"/>
          <w:b/>
          <w:i/>
          <w:sz w:val="28"/>
          <w:szCs w:val="28"/>
        </w:rPr>
        <w:lastRenderedPageBreak/>
        <w:t xml:space="preserve">CERTIFICATIONS, ASSUSSURANCES AND AMENDMENT FORM </w:t>
      </w:r>
      <w:r w:rsidRPr="00A67E1A">
        <w:rPr>
          <w:rFonts w:ascii="Times New Roman" w:hAnsi="Times New Roman" w:cs="Times New Roman"/>
          <w:b/>
          <w:i/>
          <w:sz w:val="28"/>
          <w:szCs w:val="28"/>
        </w:rPr>
        <w:t xml:space="preserve">(ATTACHMENT </w:t>
      </w:r>
      <w:r w:rsidR="00A67E1A" w:rsidRPr="00A67E1A">
        <w:rPr>
          <w:rFonts w:ascii="Times New Roman" w:hAnsi="Times New Roman" w:cs="Times New Roman"/>
          <w:b/>
          <w:i/>
          <w:sz w:val="28"/>
          <w:szCs w:val="28"/>
        </w:rPr>
        <w:t>E</w:t>
      </w:r>
      <w:r w:rsidRPr="00A67E1A">
        <w:rPr>
          <w:rFonts w:ascii="Times New Roman" w:hAnsi="Times New Roman" w:cs="Times New Roman"/>
          <w:b/>
          <w:i/>
          <w:sz w:val="28"/>
          <w:szCs w:val="28"/>
        </w:rPr>
        <w:t xml:space="preserve">) OR, IF YOUR </w:t>
      </w:r>
      <w:r w:rsidR="00A67E1A" w:rsidRPr="00A67E1A">
        <w:rPr>
          <w:rFonts w:ascii="Times New Roman" w:hAnsi="Times New Roman" w:cs="Times New Roman"/>
          <w:b/>
          <w:i/>
          <w:sz w:val="28"/>
          <w:szCs w:val="28"/>
        </w:rPr>
        <w:t>PROPOSAL</w:t>
      </w:r>
      <w:r w:rsidRPr="00A67E1A">
        <w:rPr>
          <w:rFonts w:ascii="Times New Roman" w:hAnsi="Times New Roman" w:cs="Times New Roman"/>
          <w:b/>
          <w:i/>
          <w:sz w:val="28"/>
          <w:szCs w:val="28"/>
        </w:rPr>
        <w:t xml:space="preserve"> HAS ALREADY BEEN SUBMITTED, BY LETTER.  </w:t>
      </w:r>
      <w:r w:rsidRPr="00A67E1A">
        <w:rPr>
          <w:rFonts w:ascii="Times New Roman" w:hAnsi="Times New Roman" w:cs="Times New Roman"/>
          <w:b/>
          <w:i/>
          <w:sz w:val="28"/>
          <w:szCs w:val="28"/>
          <w:u w:val="single"/>
        </w:rPr>
        <w:t xml:space="preserve">YOUR ACKNOWLEDGMENT OF ALL AMENDMENTS MUST BE RECEIVED BY THE MDMR BY THE DEADLINE FOR RECEIPT OF YOUR </w:t>
      </w:r>
      <w:r w:rsidR="00A67E1A" w:rsidRPr="00A67E1A">
        <w:rPr>
          <w:rFonts w:ascii="Times New Roman" w:hAnsi="Times New Roman" w:cs="Times New Roman"/>
          <w:b/>
          <w:i/>
          <w:sz w:val="28"/>
          <w:szCs w:val="28"/>
          <w:u w:val="single"/>
        </w:rPr>
        <w:t>PROPOSAL</w:t>
      </w:r>
      <w:r w:rsidRPr="00A67E1A">
        <w:rPr>
          <w:rFonts w:ascii="Times New Roman" w:hAnsi="Times New Roman" w:cs="Times New Roman"/>
          <w:b/>
          <w:i/>
          <w:sz w:val="28"/>
          <w:szCs w:val="28"/>
          <w:u w:val="single"/>
        </w:rPr>
        <w:t>.</w:t>
      </w:r>
    </w:p>
    <w:p w14:paraId="026DA45C" w14:textId="77777777" w:rsidR="00D674EA" w:rsidRDefault="00D674EA" w:rsidP="00A67E1A">
      <w:pPr>
        <w:spacing w:after="0"/>
        <w:jc w:val="both"/>
        <w:rPr>
          <w:rFonts w:ascii="Times New Roman" w:hAnsi="Times New Roman" w:cs="Times New Roman"/>
          <w:sz w:val="28"/>
          <w:szCs w:val="28"/>
        </w:rPr>
      </w:pPr>
    </w:p>
    <w:p w14:paraId="434710E6" w14:textId="77777777" w:rsidR="00D674EA" w:rsidRDefault="00D674EA" w:rsidP="00A67E1A">
      <w:pPr>
        <w:spacing w:after="0"/>
        <w:jc w:val="both"/>
        <w:rPr>
          <w:rFonts w:ascii="Times New Roman" w:hAnsi="Times New Roman" w:cs="Times New Roman"/>
          <w:sz w:val="28"/>
          <w:szCs w:val="28"/>
        </w:rPr>
      </w:pPr>
      <w:r w:rsidRPr="00D674EA">
        <w:rPr>
          <w:rFonts w:ascii="Times New Roman" w:hAnsi="Times New Roman" w:cs="Times New Roman"/>
          <w:noProof/>
          <w:sz w:val="28"/>
          <w:szCs w:val="28"/>
        </w:rPr>
        <w:drawing>
          <wp:inline distT="0" distB="0" distL="0" distR="0" wp14:anchorId="44855B5E" wp14:editId="4B0F00A3">
            <wp:extent cx="5943311" cy="5038725"/>
            <wp:effectExtent l="0" t="0" r="635" b="0"/>
            <wp:docPr id="2" name="Picture 2" descr="\\SERVER-FS4\Finance\Procurement\Contracts\RFP's\Comprehensive Ecological Risk\Pre-Proposal Sign-In - RFx 3120000986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FS4\Finance\Procurement\Contracts\RFP's\Comprehensive Ecological Risk\Pre-Proposal Sign-In - RFx 3120000986_Page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9136" cy="5043664"/>
                    </a:xfrm>
                    <a:prstGeom prst="rect">
                      <a:avLst/>
                    </a:prstGeom>
                    <a:noFill/>
                    <a:ln>
                      <a:noFill/>
                    </a:ln>
                  </pic:spPr>
                </pic:pic>
              </a:graphicData>
            </a:graphic>
          </wp:inline>
        </w:drawing>
      </w:r>
    </w:p>
    <w:p w14:paraId="1860193B" w14:textId="77777777" w:rsidR="00D674EA" w:rsidRDefault="00D674EA" w:rsidP="00A67E1A">
      <w:pPr>
        <w:spacing w:after="0"/>
        <w:jc w:val="both"/>
        <w:rPr>
          <w:rFonts w:ascii="Times New Roman" w:hAnsi="Times New Roman" w:cs="Times New Roman"/>
          <w:sz w:val="28"/>
          <w:szCs w:val="28"/>
        </w:rPr>
      </w:pPr>
    </w:p>
    <w:p w14:paraId="39B4B677" w14:textId="77777777" w:rsidR="00D674EA" w:rsidRDefault="00D674EA" w:rsidP="00A67E1A">
      <w:pPr>
        <w:spacing w:after="0"/>
        <w:jc w:val="both"/>
        <w:rPr>
          <w:rFonts w:ascii="Times New Roman" w:hAnsi="Times New Roman" w:cs="Times New Roman"/>
          <w:sz w:val="28"/>
          <w:szCs w:val="28"/>
        </w:rPr>
      </w:pPr>
    </w:p>
    <w:p w14:paraId="64C8B863" w14:textId="77777777" w:rsidR="00D674EA" w:rsidRDefault="00D674EA" w:rsidP="00A67E1A">
      <w:pPr>
        <w:spacing w:after="0"/>
        <w:jc w:val="both"/>
        <w:rPr>
          <w:rFonts w:ascii="Times New Roman" w:hAnsi="Times New Roman" w:cs="Times New Roman"/>
          <w:sz w:val="28"/>
          <w:szCs w:val="28"/>
        </w:rPr>
      </w:pPr>
    </w:p>
    <w:p w14:paraId="0356A0E9" w14:textId="77777777" w:rsidR="00D674EA" w:rsidRDefault="00D674EA" w:rsidP="00A67E1A">
      <w:pPr>
        <w:spacing w:after="0"/>
        <w:jc w:val="both"/>
        <w:rPr>
          <w:rFonts w:ascii="Times New Roman" w:hAnsi="Times New Roman" w:cs="Times New Roman"/>
          <w:sz w:val="28"/>
          <w:szCs w:val="28"/>
        </w:rPr>
      </w:pPr>
    </w:p>
    <w:p w14:paraId="2D67B02F" w14:textId="77777777" w:rsidR="00D674EA" w:rsidRDefault="00D674EA" w:rsidP="00A67E1A">
      <w:pPr>
        <w:spacing w:after="0"/>
        <w:jc w:val="both"/>
        <w:rPr>
          <w:rFonts w:ascii="Times New Roman" w:hAnsi="Times New Roman" w:cs="Times New Roman"/>
          <w:sz w:val="28"/>
          <w:szCs w:val="28"/>
        </w:rPr>
      </w:pPr>
      <w:r w:rsidRPr="00D674EA">
        <w:rPr>
          <w:rFonts w:ascii="Times New Roman" w:hAnsi="Times New Roman" w:cs="Times New Roman"/>
          <w:noProof/>
          <w:sz w:val="28"/>
          <w:szCs w:val="28"/>
        </w:rPr>
        <w:lastRenderedPageBreak/>
        <w:drawing>
          <wp:inline distT="0" distB="0" distL="0" distR="0" wp14:anchorId="19983EBD" wp14:editId="00ABA41E">
            <wp:extent cx="5943311" cy="5724525"/>
            <wp:effectExtent l="0" t="0" r="635" b="0"/>
            <wp:docPr id="3" name="Picture 3" descr="\\SERVER-FS4\Finance\Procurement\Contracts\RFP's\Comprehensive Ecological Risk\Pre-Proposal Sign-In - RFx 3120000986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FS4\Finance\Procurement\Contracts\RFP's\Comprehensive Ecological Risk\Pre-Proposal Sign-In - RFx 3120000986_Page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4638" cy="5725803"/>
                    </a:xfrm>
                    <a:prstGeom prst="rect">
                      <a:avLst/>
                    </a:prstGeom>
                    <a:noFill/>
                    <a:ln>
                      <a:noFill/>
                    </a:ln>
                  </pic:spPr>
                </pic:pic>
              </a:graphicData>
            </a:graphic>
          </wp:inline>
        </w:drawing>
      </w:r>
    </w:p>
    <w:p w14:paraId="7DDED4FC" w14:textId="77777777" w:rsidR="00D674EA" w:rsidRDefault="00D674EA" w:rsidP="00A67E1A">
      <w:pPr>
        <w:spacing w:after="0"/>
        <w:jc w:val="both"/>
        <w:rPr>
          <w:rFonts w:ascii="Times New Roman" w:hAnsi="Times New Roman" w:cs="Times New Roman"/>
          <w:sz w:val="28"/>
          <w:szCs w:val="28"/>
        </w:rPr>
      </w:pPr>
    </w:p>
    <w:p w14:paraId="689DC68C" w14:textId="77777777" w:rsidR="00D674EA" w:rsidRDefault="00D674EA" w:rsidP="00A67E1A">
      <w:pPr>
        <w:spacing w:after="0"/>
        <w:jc w:val="both"/>
        <w:rPr>
          <w:rFonts w:ascii="Times New Roman" w:hAnsi="Times New Roman" w:cs="Times New Roman"/>
          <w:sz w:val="28"/>
          <w:szCs w:val="28"/>
        </w:rPr>
      </w:pPr>
      <w:r w:rsidRPr="00D674EA">
        <w:rPr>
          <w:rFonts w:ascii="Times New Roman" w:hAnsi="Times New Roman" w:cs="Times New Roman"/>
          <w:noProof/>
          <w:sz w:val="28"/>
          <w:szCs w:val="28"/>
        </w:rPr>
        <w:lastRenderedPageBreak/>
        <w:drawing>
          <wp:inline distT="0" distB="0" distL="0" distR="0" wp14:anchorId="53C3C300" wp14:editId="181CC85F">
            <wp:extent cx="5943413" cy="5591175"/>
            <wp:effectExtent l="0" t="0" r="635" b="0"/>
            <wp:docPr id="4" name="Picture 4" descr="\\SERVER-FS4\Finance\Procurement\Contracts\RFP's\Comprehensive Ecological Risk\Pre-Proposal Sign-In - RFx 3120000986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FS4\Finance\Procurement\Contracts\RFP's\Comprehensive Ecological Risk\Pre-Proposal Sign-In - RFx 3120000986_Page_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7184" cy="5594723"/>
                    </a:xfrm>
                    <a:prstGeom prst="rect">
                      <a:avLst/>
                    </a:prstGeom>
                    <a:noFill/>
                    <a:ln>
                      <a:noFill/>
                    </a:ln>
                  </pic:spPr>
                </pic:pic>
              </a:graphicData>
            </a:graphic>
          </wp:inline>
        </w:drawing>
      </w:r>
    </w:p>
    <w:p w14:paraId="07D6E492" w14:textId="77777777" w:rsidR="00D674EA" w:rsidRDefault="00D674EA" w:rsidP="00A67E1A">
      <w:pPr>
        <w:spacing w:after="0"/>
        <w:jc w:val="both"/>
        <w:rPr>
          <w:rFonts w:ascii="Times New Roman" w:hAnsi="Times New Roman" w:cs="Times New Roman"/>
          <w:sz w:val="28"/>
          <w:szCs w:val="28"/>
        </w:rPr>
      </w:pPr>
    </w:p>
    <w:p w14:paraId="5A0B643E" w14:textId="77777777" w:rsidR="00D674EA" w:rsidRDefault="00D674EA" w:rsidP="00A67E1A">
      <w:pPr>
        <w:spacing w:after="0"/>
        <w:jc w:val="both"/>
        <w:rPr>
          <w:rFonts w:ascii="Times New Roman" w:hAnsi="Times New Roman" w:cs="Times New Roman"/>
          <w:sz w:val="28"/>
          <w:szCs w:val="28"/>
        </w:rPr>
      </w:pPr>
    </w:p>
    <w:p w14:paraId="02118900" w14:textId="77777777" w:rsidR="00D674EA" w:rsidRDefault="00D674EA" w:rsidP="00A67E1A">
      <w:pPr>
        <w:spacing w:after="0"/>
        <w:jc w:val="both"/>
        <w:rPr>
          <w:rFonts w:ascii="Times New Roman" w:hAnsi="Times New Roman" w:cs="Times New Roman"/>
          <w:sz w:val="28"/>
          <w:szCs w:val="28"/>
        </w:rPr>
      </w:pPr>
    </w:p>
    <w:p w14:paraId="75C17CBE" w14:textId="77777777" w:rsidR="00D674EA" w:rsidRDefault="00D674EA" w:rsidP="00A67E1A">
      <w:pPr>
        <w:spacing w:after="0"/>
        <w:jc w:val="both"/>
        <w:rPr>
          <w:rFonts w:ascii="Times New Roman" w:hAnsi="Times New Roman" w:cs="Times New Roman"/>
          <w:sz w:val="28"/>
          <w:szCs w:val="28"/>
        </w:rPr>
      </w:pPr>
    </w:p>
    <w:p w14:paraId="1ADB8AA0" w14:textId="77777777" w:rsidR="00D674EA" w:rsidRDefault="00D674EA" w:rsidP="00A67E1A">
      <w:pPr>
        <w:spacing w:after="0"/>
        <w:jc w:val="both"/>
        <w:rPr>
          <w:rFonts w:ascii="Times New Roman" w:hAnsi="Times New Roman" w:cs="Times New Roman"/>
          <w:sz w:val="28"/>
          <w:szCs w:val="28"/>
        </w:rPr>
      </w:pPr>
      <w:r w:rsidRPr="00D674EA">
        <w:rPr>
          <w:rFonts w:ascii="Times New Roman" w:hAnsi="Times New Roman" w:cs="Times New Roman"/>
          <w:noProof/>
          <w:sz w:val="28"/>
          <w:szCs w:val="28"/>
        </w:rPr>
        <w:lastRenderedPageBreak/>
        <w:drawing>
          <wp:inline distT="0" distB="0" distL="0" distR="0" wp14:anchorId="233F9CA3" wp14:editId="5A68CE90">
            <wp:extent cx="5943217" cy="5057775"/>
            <wp:effectExtent l="0" t="0" r="635" b="0"/>
            <wp:docPr id="5" name="Picture 5" descr="\\SERVER-FS4\Finance\Procurement\Contracts\RFP's\Comprehensive Ecological Risk\Pre-Proposal Sign-In - RFx 3120000986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FS4\Finance\Procurement\Contracts\RFP's\Comprehensive Ecological Risk\Pre-Proposal Sign-In - RFx 3120000986_Page_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4356" cy="5058744"/>
                    </a:xfrm>
                    <a:prstGeom prst="rect">
                      <a:avLst/>
                    </a:prstGeom>
                    <a:noFill/>
                    <a:ln>
                      <a:noFill/>
                    </a:ln>
                  </pic:spPr>
                </pic:pic>
              </a:graphicData>
            </a:graphic>
          </wp:inline>
        </w:drawing>
      </w:r>
    </w:p>
    <w:p w14:paraId="7361E16E" w14:textId="77777777" w:rsidR="00D674EA" w:rsidRDefault="00D674EA" w:rsidP="00A67E1A">
      <w:pPr>
        <w:spacing w:after="0"/>
        <w:jc w:val="both"/>
        <w:rPr>
          <w:rFonts w:ascii="Times New Roman" w:hAnsi="Times New Roman" w:cs="Times New Roman"/>
          <w:sz w:val="28"/>
          <w:szCs w:val="28"/>
        </w:rPr>
      </w:pPr>
    </w:p>
    <w:p w14:paraId="0D1239D7" w14:textId="77777777" w:rsidR="00D674EA" w:rsidRDefault="00D674EA" w:rsidP="00A67E1A">
      <w:pPr>
        <w:spacing w:after="0"/>
        <w:jc w:val="both"/>
        <w:rPr>
          <w:rFonts w:ascii="Times New Roman" w:hAnsi="Times New Roman" w:cs="Times New Roman"/>
          <w:sz w:val="28"/>
          <w:szCs w:val="28"/>
        </w:rPr>
      </w:pPr>
    </w:p>
    <w:p w14:paraId="0F41B0C5" w14:textId="77777777" w:rsidR="00D674EA" w:rsidRDefault="00D674EA" w:rsidP="00A67E1A">
      <w:pPr>
        <w:spacing w:after="0"/>
        <w:jc w:val="both"/>
        <w:rPr>
          <w:rFonts w:ascii="Times New Roman" w:hAnsi="Times New Roman" w:cs="Times New Roman"/>
          <w:sz w:val="28"/>
          <w:szCs w:val="28"/>
        </w:rPr>
      </w:pPr>
    </w:p>
    <w:p w14:paraId="662729DD" w14:textId="77777777" w:rsidR="00D674EA" w:rsidRDefault="00D674EA" w:rsidP="00A67E1A">
      <w:pPr>
        <w:spacing w:after="0"/>
        <w:jc w:val="both"/>
        <w:rPr>
          <w:rFonts w:ascii="Times New Roman" w:hAnsi="Times New Roman" w:cs="Times New Roman"/>
          <w:sz w:val="28"/>
          <w:szCs w:val="28"/>
        </w:rPr>
      </w:pPr>
    </w:p>
    <w:p w14:paraId="077DFB40" w14:textId="77777777" w:rsidR="00D674EA" w:rsidRDefault="00D674EA" w:rsidP="00A67E1A">
      <w:pPr>
        <w:spacing w:after="0"/>
        <w:jc w:val="both"/>
        <w:rPr>
          <w:rFonts w:ascii="Times New Roman" w:hAnsi="Times New Roman" w:cs="Times New Roman"/>
          <w:sz w:val="28"/>
          <w:szCs w:val="28"/>
        </w:rPr>
      </w:pPr>
    </w:p>
    <w:p w14:paraId="071C7250" w14:textId="77777777" w:rsidR="00D674EA" w:rsidRDefault="00D674EA" w:rsidP="00A67E1A">
      <w:pPr>
        <w:spacing w:after="0"/>
        <w:jc w:val="both"/>
        <w:rPr>
          <w:rFonts w:ascii="Times New Roman" w:hAnsi="Times New Roman" w:cs="Times New Roman"/>
          <w:sz w:val="28"/>
          <w:szCs w:val="28"/>
        </w:rPr>
      </w:pPr>
    </w:p>
    <w:p w14:paraId="695A130B" w14:textId="77777777" w:rsidR="00D674EA" w:rsidRDefault="00D674EA" w:rsidP="00A67E1A">
      <w:pPr>
        <w:spacing w:after="0"/>
        <w:jc w:val="both"/>
        <w:rPr>
          <w:rFonts w:ascii="Times New Roman" w:hAnsi="Times New Roman" w:cs="Times New Roman"/>
          <w:sz w:val="28"/>
          <w:szCs w:val="28"/>
        </w:rPr>
      </w:pPr>
    </w:p>
    <w:p w14:paraId="3F997EBD" w14:textId="77777777" w:rsidR="00D674EA" w:rsidRDefault="00D674EA" w:rsidP="00A67E1A">
      <w:pPr>
        <w:spacing w:after="0"/>
        <w:jc w:val="both"/>
        <w:rPr>
          <w:rFonts w:ascii="Times New Roman" w:hAnsi="Times New Roman" w:cs="Times New Roman"/>
          <w:sz w:val="28"/>
          <w:szCs w:val="28"/>
        </w:rPr>
      </w:pPr>
    </w:p>
    <w:p w14:paraId="7E9FE828" w14:textId="77777777" w:rsidR="00D674EA" w:rsidRDefault="00D674EA" w:rsidP="00A67E1A">
      <w:pPr>
        <w:spacing w:after="0"/>
        <w:jc w:val="both"/>
        <w:rPr>
          <w:rFonts w:ascii="Times New Roman" w:hAnsi="Times New Roman" w:cs="Times New Roman"/>
          <w:sz w:val="28"/>
          <w:szCs w:val="28"/>
        </w:rPr>
      </w:pPr>
    </w:p>
    <w:p w14:paraId="579A3C05" w14:textId="77777777" w:rsidR="00D674EA" w:rsidRDefault="00D674EA" w:rsidP="00A67E1A">
      <w:pPr>
        <w:spacing w:after="0"/>
        <w:jc w:val="both"/>
        <w:rPr>
          <w:rFonts w:ascii="Times New Roman" w:hAnsi="Times New Roman" w:cs="Times New Roman"/>
          <w:sz w:val="28"/>
          <w:szCs w:val="28"/>
        </w:rPr>
      </w:pPr>
    </w:p>
    <w:p w14:paraId="52FD5E76" w14:textId="77777777" w:rsidR="00D674EA" w:rsidRDefault="00D674EA" w:rsidP="00A67E1A">
      <w:pPr>
        <w:spacing w:after="0"/>
        <w:jc w:val="both"/>
        <w:rPr>
          <w:rFonts w:ascii="Times New Roman" w:hAnsi="Times New Roman" w:cs="Times New Roman"/>
          <w:sz w:val="28"/>
          <w:szCs w:val="28"/>
        </w:rPr>
      </w:pPr>
    </w:p>
    <w:p w14:paraId="5D1DBC1E" w14:textId="77777777" w:rsidR="00D674EA" w:rsidRDefault="00D674EA" w:rsidP="00A67E1A">
      <w:pPr>
        <w:spacing w:after="0"/>
        <w:jc w:val="both"/>
        <w:rPr>
          <w:rFonts w:ascii="Times New Roman" w:hAnsi="Times New Roman" w:cs="Times New Roman"/>
          <w:sz w:val="28"/>
          <w:szCs w:val="28"/>
        </w:rPr>
      </w:pPr>
    </w:p>
    <w:p w14:paraId="58C6B046" w14:textId="77777777" w:rsidR="00D674EA" w:rsidRPr="00D674EA" w:rsidRDefault="00D674EA" w:rsidP="00A67E1A">
      <w:pPr>
        <w:spacing w:after="0"/>
        <w:jc w:val="both"/>
        <w:rPr>
          <w:rFonts w:ascii="Times New Roman" w:hAnsi="Times New Roman" w:cs="Times New Roman"/>
          <w:sz w:val="28"/>
          <w:szCs w:val="28"/>
        </w:rPr>
      </w:pPr>
    </w:p>
    <w:p w14:paraId="5965646A" w14:textId="77777777" w:rsidR="00F90BDC" w:rsidRPr="00F90BDC" w:rsidRDefault="00F90BDC" w:rsidP="00F90BDC">
      <w:pPr>
        <w:pStyle w:val="ListParagraph"/>
        <w:rPr>
          <w:rFonts w:ascii="Times New Roman" w:hAnsi="Times New Roman" w:cs="Times New Roman"/>
          <w:sz w:val="24"/>
          <w:szCs w:val="24"/>
        </w:rPr>
      </w:pPr>
    </w:p>
    <w:p w14:paraId="21CA216F" w14:textId="77777777" w:rsidR="007173E2" w:rsidRPr="00A67E1A" w:rsidRDefault="00980EBE" w:rsidP="00980EBE">
      <w:pPr>
        <w:pStyle w:val="ListParagraph"/>
        <w:numPr>
          <w:ilvl w:val="0"/>
          <w:numId w:val="1"/>
        </w:numPr>
        <w:rPr>
          <w:rFonts w:ascii="Times New Roman" w:hAnsi="Times New Roman" w:cs="Times New Roman"/>
          <w:sz w:val="28"/>
          <w:szCs w:val="28"/>
        </w:rPr>
      </w:pPr>
      <w:r w:rsidRPr="00A67E1A">
        <w:rPr>
          <w:rFonts w:ascii="Times New Roman" w:hAnsi="Times New Roman" w:cs="Times New Roman"/>
          <w:sz w:val="28"/>
          <w:szCs w:val="28"/>
        </w:rPr>
        <w:t>Has there been any addendum?</w:t>
      </w:r>
    </w:p>
    <w:p w14:paraId="62715A84" w14:textId="77777777" w:rsidR="00980EBE" w:rsidRPr="00A67E1A" w:rsidRDefault="00980EBE" w:rsidP="00980EBE">
      <w:pPr>
        <w:pStyle w:val="ListParagraph"/>
        <w:numPr>
          <w:ilvl w:val="0"/>
          <w:numId w:val="2"/>
        </w:numPr>
        <w:rPr>
          <w:rFonts w:ascii="Times New Roman" w:hAnsi="Times New Roman" w:cs="Times New Roman"/>
          <w:sz w:val="28"/>
          <w:szCs w:val="28"/>
        </w:rPr>
      </w:pPr>
      <w:r w:rsidRPr="00A67E1A">
        <w:rPr>
          <w:rFonts w:ascii="Times New Roman" w:hAnsi="Times New Roman" w:cs="Times New Roman"/>
          <w:sz w:val="28"/>
          <w:szCs w:val="28"/>
        </w:rPr>
        <w:t>No</w:t>
      </w:r>
    </w:p>
    <w:p w14:paraId="31AA66D3" w14:textId="77777777" w:rsidR="00980EBE" w:rsidRPr="00A67E1A" w:rsidRDefault="00980EBE" w:rsidP="00980EBE">
      <w:pPr>
        <w:pStyle w:val="ListParagraph"/>
        <w:numPr>
          <w:ilvl w:val="0"/>
          <w:numId w:val="1"/>
        </w:numPr>
        <w:rPr>
          <w:rFonts w:ascii="Times New Roman" w:hAnsi="Times New Roman" w:cs="Times New Roman"/>
          <w:sz w:val="28"/>
          <w:szCs w:val="28"/>
        </w:rPr>
      </w:pPr>
      <w:r w:rsidRPr="00A67E1A">
        <w:rPr>
          <w:rFonts w:ascii="Times New Roman" w:hAnsi="Times New Roman" w:cs="Times New Roman"/>
          <w:sz w:val="28"/>
          <w:szCs w:val="28"/>
        </w:rPr>
        <w:t>I have a basic question on the administrative part of it. The format that is listed has eights part, there again the order seems to be a little different in the past or with others.  Is there a requirement that they follow?</w:t>
      </w:r>
    </w:p>
    <w:p w14:paraId="71378391" w14:textId="5448F817" w:rsidR="00980EBE" w:rsidRPr="00A67E1A" w:rsidRDefault="00980EBE" w:rsidP="00980EBE">
      <w:pPr>
        <w:pStyle w:val="ListParagraph"/>
        <w:numPr>
          <w:ilvl w:val="0"/>
          <w:numId w:val="2"/>
        </w:numPr>
        <w:rPr>
          <w:rFonts w:ascii="Times New Roman" w:hAnsi="Times New Roman" w:cs="Times New Roman"/>
          <w:sz w:val="28"/>
          <w:szCs w:val="28"/>
        </w:rPr>
      </w:pPr>
      <w:r w:rsidRPr="00A67E1A">
        <w:rPr>
          <w:rFonts w:ascii="Times New Roman" w:hAnsi="Times New Roman" w:cs="Times New Roman"/>
          <w:sz w:val="28"/>
          <w:szCs w:val="28"/>
        </w:rPr>
        <w:t>No, it is</w:t>
      </w:r>
      <w:r w:rsidR="00285CED">
        <w:rPr>
          <w:rFonts w:ascii="Times New Roman" w:hAnsi="Times New Roman" w:cs="Times New Roman"/>
          <w:sz w:val="28"/>
          <w:szCs w:val="28"/>
        </w:rPr>
        <w:t xml:space="preserve"> outlined in RFP in that order because it is</w:t>
      </w:r>
      <w:r w:rsidRPr="00A67E1A">
        <w:rPr>
          <w:rFonts w:ascii="Times New Roman" w:hAnsi="Times New Roman" w:cs="Times New Roman"/>
          <w:sz w:val="28"/>
          <w:szCs w:val="28"/>
        </w:rPr>
        <w:t xml:space="preserve"> easier </w:t>
      </w:r>
      <w:r w:rsidR="007361D6" w:rsidRPr="00A67E1A">
        <w:rPr>
          <w:rFonts w:ascii="Times New Roman" w:hAnsi="Times New Roman" w:cs="Times New Roman"/>
          <w:sz w:val="28"/>
          <w:szCs w:val="28"/>
        </w:rPr>
        <w:t xml:space="preserve">for the evaluation committee </w:t>
      </w:r>
      <w:r w:rsidRPr="00A67E1A">
        <w:rPr>
          <w:rFonts w:ascii="Times New Roman" w:hAnsi="Times New Roman" w:cs="Times New Roman"/>
          <w:sz w:val="28"/>
          <w:szCs w:val="28"/>
        </w:rPr>
        <w:t xml:space="preserve">to </w:t>
      </w:r>
      <w:r w:rsidR="00285CED">
        <w:rPr>
          <w:rFonts w:ascii="Times New Roman" w:hAnsi="Times New Roman" w:cs="Times New Roman"/>
          <w:sz w:val="28"/>
          <w:szCs w:val="28"/>
        </w:rPr>
        <w:t xml:space="preserve">review proposals </w:t>
      </w:r>
      <w:r w:rsidR="00572FB7">
        <w:rPr>
          <w:rFonts w:ascii="Times New Roman" w:hAnsi="Times New Roman" w:cs="Times New Roman"/>
          <w:sz w:val="28"/>
          <w:szCs w:val="28"/>
        </w:rPr>
        <w:t xml:space="preserve">when the </w:t>
      </w:r>
      <w:r w:rsidR="00285CED">
        <w:rPr>
          <w:rFonts w:ascii="Times New Roman" w:hAnsi="Times New Roman" w:cs="Times New Roman"/>
          <w:sz w:val="28"/>
          <w:szCs w:val="28"/>
        </w:rPr>
        <w:t>p</w:t>
      </w:r>
      <w:r w:rsidR="00572FB7">
        <w:rPr>
          <w:rFonts w:ascii="Times New Roman" w:hAnsi="Times New Roman" w:cs="Times New Roman"/>
          <w:sz w:val="28"/>
          <w:szCs w:val="28"/>
        </w:rPr>
        <w:t>roposals are in the same order</w:t>
      </w:r>
      <w:r w:rsidRPr="00A67E1A">
        <w:rPr>
          <w:rFonts w:ascii="Times New Roman" w:hAnsi="Times New Roman" w:cs="Times New Roman"/>
          <w:sz w:val="28"/>
          <w:szCs w:val="28"/>
        </w:rPr>
        <w:t xml:space="preserve">.  </w:t>
      </w:r>
      <w:r w:rsidR="00572FB7">
        <w:rPr>
          <w:rFonts w:ascii="Times New Roman" w:hAnsi="Times New Roman" w:cs="Times New Roman"/>
          <w:sz w:val="28"/>
          <w:szCs w:val="28"/>
        </w:rPr>
        <w:t>However, i</w:t>
      </w:r>
      <w:r w:rsidRPr="00A67E1A">
        <w:rPr>
          <w:rFonts w:ascii="Times New Roman" w:hAnsi="Times New Roman" w:cs="Times New Roman"/>
          <w:sz w:val="28"/>
          <w:szCs w:val="28"/>
        </w:rPr>
        <w:t xml:space="preserve">t is not mandatory and will not be penalized for not following the format.  </w:t>
      </w:r>
    </w:p>
    <w:p w14:paraId="79BF467C" w14:textId="081AFDFF" w:rsidR="00980EBE" w:rsidRPr="00A67E1A" w:rsidRDefault="00285CED" w:rsidP="00980EBE">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Your proposal must have all required information as listed in the RFP, but you may change the order of the information.</w:t>
      </w:r>
    </w:p>
    <w:p w14:paraId="3A000A25" w14:textId="77777777" w:rsidR="00980EBE" w:rsidRPr="00A67E1A" w:rsidRDefault="00980EBE" w:rsidP="00980EBE">
      <w:pPr>
        <w:pStyle w:val="ListParagraph"/>
        <w:numPr>
          <w:ilvl w:val="0"/>
          <w:numId w:val="1"/>
        </w:numPr>
        <w:rPr>
          <w:rFonts w:ascii="Times New Roman" w:hAnsi="Times New Roman" w:cs="Times New Roman"/>
          <w:sz w:val="28"/>
          <w:szCs w:val="28"/>
        </w:rPr>
      </w:pPr>
      <w:r w:rsidRPr="00A67E1A">
        <w:rPr>
          <w:rFonts w:ascii="Times New Roman" w:hAnsi="Times New Roman" w:cs="Times New Roman"/>
          <w:sz w:val="28"/>
          <w:szCs w:val="28"/>
        </w:rPr>
        <w:t>Is there a requirement for font size?</w:t>
      </w:r>
    </w:p>
    <w:p w14:paraId="2E91F41A" w14:textId="77777777" w:rsidR="00980EBE" w:rsidRPr="00A67E1A" w:rsidRDefault="00980EBE" w:rsidP="00980EBE">
      <w:pPr>
        <w:pStyle w:val="ListParagraph"/>
        <w:numPr>
          <w:ilvl w:val="0"/>
          <w:numId w:val="2"/>
        </w:numPr>
        <w:rPr>
          <w:rFonts w:ascii="Times New Roman" w:hAnsi="Times New Roman" w:cs="Times New Roman"/>
          <w:sz w:val="28"/>
          <w:szCs w:val="28"/>
        </w:rPr>
      </w:pPr>
      <w:r w:rsidRPr="00A67E1A">
        <w:rPr>
          <w:rFonts w:ascii="Times New Roman" w:hAnsi="Times New Roman" w:cs="Times New Roman"/>
          <w:sz w:val="28"/>
          <w:szCs w:val="28"/>
        </w:rPr>
        <w:t>No</w:t>
      </w:r>
    </w:p>
    <w:p w14:paraId="304E47F0" w14:textId="77777777" w:rsidR="00980EBE" w:rsidRPr="00A67E1A" w:rsidRDefault="00980EBE" w:rsidP="00980EBE">
      <w:pPr>
        <w:pStyle w:val="ListParagraph"/>
        <w:numPr>
          <w:ilvl w:val="0"/>
          <w:numId w:val="1"/>
        </w:numPr>
        <w:rPr>
          <w:rFonts w:ascii="Times New Roman" w:hAnsi="Times New Roman" w:cs="Times New Roman"/>
          <w:sz w:val="28"/>
          <w:szCs w:val="28"/>
        </w:rPr>
      </w:pPr>
      <w:r w:rsidRPr="00A67E1A">
        <w:rPr>
          <w:rFonts w:ascii="Times New Roman" w:hAnsi="Times New Roman" w:cs="Times New Roman"/>
          <w:sz w:val="28"/>
          <w:szCs w:val="28"/>
        </w:rPr>
        <w:t>The RFP mentioned specific timelines like so many months or days for deadlines for completion of projects.  Are those going to strictly adhere too?</w:t>
      </w:r>
    </w:p>
    <w:p w14:paraId="462A8865" w14:textId="77777777" w:rsidR="00980EBE" w:rsidRPr="00A67E1A" w:rsidRDefault="00980EBE" w:rsidP="00980EBE">
      <w:pPr>
        <w:pStyle w:val="ListParagraph"/>
        <w:numPr>
          <w:ilvl w:val="0"/>
          <w:numId w:val="2"/>
        </w:numPr>
        <w:rPr>
          <w:rFonts w:ascii="Times New Roman" w:hAnsi="Times New Roman" w:cs="Times New Roman"/>
          <w:sz w:val="28"/>
          <w:szCs w:val="28"/>
        </w:rPr>
      </w:pPr>
      <w:r w:rsidRPr="00A67E1A">
        <w:rPr>
          <w:rFonts w:ascii="Times New Roman" w:hAnsi="Times New Roman" w:cs="Times New Roman"/>
          <w:sz w:val="28"/>
          <w:szCs w:val="28"/>
        </w:rPr>
        <w:t>These can be changed as we go along.</w:t>
      </w:r>
      <w:r w:rsidR="00572FB7">
        <w:rPr>
          <w:rFonts w:ascii="Times New Roman" w:hAnsi="Times New Roman" w:cs="Times New Roman"/>
          <w:sz w:val="28"/>
          <w:szCs w:val="28"/>
        </w:rPr>
        <w:t xml:space="preserve"> The deliverable deadlines are flexible, and may be extended at the discretion of the MDMR Program Manager.</w:t>
      </w:r>
    </w:p>
    <w:p w14:paraId="68BF6C19" w14:textId="77777777" w:rsidR="00980EBE" w:rsidRPr="00A67E1A" w:rsidRDefault="00980EBE" w:rsidP="00980EBE">
      <w:pPr>
        <w:pStyle w:val="ListParagraph"/>
        <w:numPr>
          <w:ilvl w:val="0"/>
          <w:numId w:val="1"/>
        </w:numPr>
        <w:rPr>
          <w:rFonts w:ascii="Times New Roman" w:hAnsi="Times New Roman" w:cs="Times New Roman"/>
          <w:sz w:val="28"/>
          <w:szCs w:val="28"/>
        </w:rPr>
      </w:pPr>
      <w:r w:rsidRPr="00A67E1A">
        <w:rPr>
          <w:rFonts w:ascii="Times New Roman" w:hAnsi="Times New Roman" w:cs="Times New Roman"/>
          <w:sz w:val="28"/>
          <w:szCs w:val="28"/>
        </w:rPr>
        <w:t>Pha</w:t>
      </w:r>
      <w:r w:rsidR="00A67E1A" w:rsidRPr="00A67E1A">
        <w:rPr>
          <w:rFonts w:ascii="Times New Roman" w:hAnsi="Times New Roman" w:cs="Times New Roman"/>
          <w:sz w:val="28"/>
          <w:szCs w:val="28"/>
        </w:rPr>
        <w:t xml:space="preserve">se 1 write up, the expectation of </w:t>
      </w:r>
      <w:r w:rsidR="005B4DD6">
        <w:rPr>
          <w:rFonts w:ascii="Times New Roman" w:hAnsi="Times New Roman" w:cs="Times New Roman"/>
          <w:sz w:val="28"/>
          <w:szCs w:val="28"/>
        </w:rPr>
        <w:t xml:space="preserve">taking </w:t>
      </w:r>
      <w:r w:rsidR="00A67E1A" w:rsidRPr="00A67E1A">
        <w:rPr>
          <w:rFonts w:ascii="Times New Roman" w:hAnsi="Times New Roman" w:cs="Times New Roman"/>
          <w:sz w:val="28"/>
          <w:szCs w:val="28"/>
        </w:rPr>
        <w:t xml:space="preserve">inventory of </w:t>
      </w:r>
      <w:r w:rsidR="005B4DD6">
        <w:rPr>
          <w:rFonts w:ascii="Times New Roman" w:hAnsi="Times New Roman" w:cs="Times New Roman"/>
          <w:sz w:val="28"/>
          <w:szCs w:val="28"/>
        </w:rPr>
        <w:t xml:space="preserve">those you have </w:t>
      </w:r>
      <w:r w:rsidR="00A67E1A" w:rsidRPr="00A67E1A">
        <w:rPr>
          <w:rFonts w:ascii="Times New Roman" w:hAnsi="Times New Roman" w:cs="Times New Roman"/>
          <w:sz w:val="28"/>
          <w:szCs w:val="28"/>
        </w:rPr>
        <w:t xml:space="preserve">identified </w:t>
      </w:r>
      <w:r w:rsidR="005B4DD6">
        <w:rPr>
          <w:rFonts w:ascii="Times New Roman" w:hAnsi="Times New Roman" w:cs="Times New Roman"/>
          <w:sz w:val="28"/>
          <w:szCs w:val="28"/>
        </w:rPr>
        <w:t xml:space="preserve">or new </w:t>
      </w:r>
      <w:r w:rsidR="00A67E1A" w:rsidRPr="00A67E1A">
        <w:rPr>
          <w:rFonts w:ascii="Times New Roman" w:hAnsi="Times New Roman" w:cs="Times New Roman"/>
          <w:sz w:val="28"/>
          <w:szCs w:val="28"/>
        </w:rPr>
        <w:t>Coastal Preserves assessment parameters.</w:t>
      </w:r>
    </w:p>
    <w:p w14:paraId="12A2DA05" w14:textId="77777777" w:rsidR="00980EBE" w:rsidRPr="00A67E1A" w:rsidRDefault="00A67E1A" w:rsidP="00980EBE">
      <w:pPr>
        <w:pStyle w:val="ListParagraph"/>
        <w:numPr>
          <w:ilvl w:val="0"/>
          <w:numId w:val="2"/>
        </w:numPr>
        <w:rPr>
          <w:rFonts w:ascii="Times New Roman" w:hAnsi="Times New Roman" w:cs="Times New Roman"/>
          <w:sz w:val="28"/>
          <w:szCs w:val="28"/>
        </w:rPr>
      </w:pPr>
      <w:r w:rsidRPr="00A67E1A">
        <w:rPr>
          <w:rFonts w:ascii="Times New Roman" w:hAnsi="Times New Roman" w:cs="Times New Roman"/>
          <w:sz w:val="28"/>
          <w:szCs w:val="28"/>
        </w:rPr>
        <w:t xml:space="preserve">Coastal Preserve staff will work with </w:t>
      </w:r>
      <w:r w:rsidR="00572FB7">
        <w:rPr>
          <w:rFonts w:ascii="Times New Roman" w:hAnsi="Times New Roman" w:cs="Times New Roman"/>
          <w:sz w:val="28"/>
          <w:szCs w:val="28"/>
        </w:rPr>
        <w:t xml:space="preserve">the </w:t>
      </w:r>
      <w:r w:rsidRPr="00A67E1A">
        <w:rPr>
          <w:rFonts w:ascii="Times New Roman" w:hAnsi="Times New Roman" w:cs="Times New Roman"/>
          <w:sz w:val="28"/>
          <w:szCs w:val="28"/>
        </w:rPr>
        <w:t xml:space="preserve">contractor, using existing data and information, to identify the assessment parameters.  </w:t>
      </w:r>
    </w:p>
    <w:p w14:paraId="0C92AA9E" w14:textId="77777777" w:rsidR="00980EBE" w:rsidRPr="00A67E1A" w:rsidRDefault="007361D6" w:rsidP="00980EBE">
      <w:pPr>
        <w:pStyle w:val="ListParagraph"/>
        <w:numPr>
          <w:ilvl w:val="0"/>
          <w:numId w:val="1"/>
        </w:numPr>
        <w:rPr>
          <w:rFonts w:ascii="Times New Roman" w:hAnsi="Times New Roman" w:cs="Times New Roman"/>
          <w:sz w:val="28"/>
          <w:szCs w:val="28"/>
        </w:rPr>
      </w:pPr>
      <w:r w:rsidRPr="00A67E1A">
        <w:rPr>
          <w:rFonts w:ascii="Times New Roman" w:hAnsi="Times New Roman" w:cs="Times New Roman"/>
          <w:sz w:val="28"/>
          <w:szCs w:val="28"/>
        </w:rPr>
        <w:t>Will there be 13 different plans?</w:t>
      </w:r>
    </w:p>
    <w:p w14:paraId="71A816BC" w14:textId="77777777" w:rsidR="007361D6" w:rsidRPr="00A67E1A" w:rsidRDefault="007361D6" w:rsidP="007361D6">
      <w:pPr>
        <w:pStyle w:val="ListParagraph"/>
        <w:numPr>
          <w:ilvl w:val="0"/>
          <w:numId w:val="2"/>
        </w:numPr>
        <w:rPr>
          <w:rFonts w:ascii="Times New Roman" w:hAnsi="Times New Roman" w:cs="Times New Roman"/>
          <w:sz w:val="28"/>
          <w:szCs w:val="28"/>
        </w:rPr>
      </w:pPr>
      <w:r w:rsidRPr="00A67E1A">
        <w:rPr>
          <w:rFonts w:ascii="Times New Roman" w:hAnsi="Times New Roman" w:cs="Times New Roman"/>
          <w:sz w:val="28"/>
          <w:szCs w:val="28"/>
        </w:rPr>
        <w:t>Yes</w:t>
      </w:r>
    </w:p>
    <w:p w14:paraId="587D11FF" w14:textId="77777777" w:rsidR="007361D6" w:rsidRPr="00A67E1A" w:rsidRDefault="007361D6" w:rsidP="007361D6">
      <w:pPr>
        <w:pStyle w:val="ListParagraph"/>
        <w:numPr>
          <w:ilvl w:val="0"/>
          <w:numId w:val="1"/>
        </w:numPr>
        <w:rPr>
          <w:rFonts w:ascii="Times New Roman" w:hAnsi="Times New Roman" w:cs="Times New Roman"/>
          <w:sz w:val="28"/>
          <w:szCs w:val="28"/>
        </w:rPr>
      </w:pPr>
      <w:r w:rsidRPr="00A67E1A">
        <w:rPr>
          <w:rFonts w:ascii="Times New Roman" w:hAnsi="Times New Roman" w:cs="Times New Roman"/>
          <w:sz w:val="28"/>
          <w:szCs w:val="28"/>
        </w:rPr>
        <w:t>It says it is a 5-year project, but you have it outline Phases</w:t>
      </w:r>
      <w:r w:rsidR="00AC603D" w:rsidRPr="00A67E1A">
        <w:rPr>
          <w:rFonts w:ascii="Times New Roman" w:hAnsi="Times New Roman" w:cs="Times New Roman"/>
          <w:sz w:val="28"/>
          <w:szCs w:val="28"/>
        </w:rPr>
        <w:t xml:space="preserve"> </w:t>
      </w:r>
      <w:r w:rsidRPr="00A67E1A">
        <w:rPr>
          <w:rFonts w:ascii="Times New Roman" w:hAnsi="Times New Roman" w:cs="Times New Roman"/>
          <w:sz w:val="28"/>
          <w:szCs w:val="28"/>
        </w:rPr>
        <w:t>1 through 4 which is a 4-year contract.  Typically, contracts are 4 years plus an extension.  Is this in case you don’t finish or is there expectations that there will be more money to come?</w:t>
      </w:r>
    </w:p>
    <w:p w14:paraId="51284C76" w14:textId="77777777" w:rsidR="00D67634" w:rsidRDefault="007361D6" w:rsidP="007361D6">
      <w:pPr>
        <w:pStyle w:val="ListParagraph"/>
        <w:numPr>
          <w:ilvl w:val="0"/>
          <w:numId w:val="2"/>
        </w:numPr>
        <w:rPr>
          <w:rFonts w:ascii="Times New Roman" w:hAnsi="Times New Roman" w:cs="Times New Roman"/>
          <w:sz w:val="28"/>
          <w:szCs w:val="28"/>
        </w:rPr>
      </w:pPr>
      <w:r w:rsidRPr="00A67E1A">
        <w:rPr>
          <w:rFonts w:ascii="Times New Roman" w:hAnsi="Times New Roman" w:cs="Times New Roman"/>
          <w:sz w:val="28"/>
          <w:szCs w:val="28"/>
        </w:rPr>
        <w:t xml:space="preserve">The funding source is a five-year grant.  It is written Year 1 through 5, but years 3 and 4 are basically the same work that are lumped into a single phase.  </w:t>
      </w:r>
    </w:p>
    <w:p w14:paraId="120A2921" w14:textId="21161F3C" w:rsidR="00087FDC" w:rsidRDefault="007361D6" w:rsidP="007361D6">
      <w:pPr>
        <w:pStyle w:val="ListParagraph"/>
        <w:numPr>
          <w:ilvl w:val="0"/>
          <w:numId w:val="2"/>
        </w:numPr>
        <w:rPr>
          <w:rFonts w:ascii="Times New Roman" w:hAnsi="Times New Roman" w:cs="Times New Roman"/>
          <w:sz w:val="28"/>
          <w:szCs w:val="28"/>
        </w:rPr>
      </w:pPr>
      <w:r w:rsidRPr="00A67E1A">
        <w:rPr>
          <w:rFonts w:ascii="Times New Roman" w:hAnsi="Times New Roman" w:cs="Times New Roman"/>
          <w:sz w:val="28"/>
          <w:szCs w:val="28"/>
        </w:rPr>
        <w:t xml:space="preserve">The money comes from an annual grant from NOAA.  </w:t>
      </w:r>
      <w:r w:rsidR="009558F8">
        <w:rPr>
          <w:rFonts w:ascii="Times New Roman" w:hAnsi="Times New Roman" w:cs="Times New Roman"/>
          <w:sz w:val="28"/>
          <w:szCs w:val="28"/>
        </w:rPr>
        <w:t xml:space="preserve">The amount is similar </w:t>
      </w:r>
      <w:r w:rsidRPr="00A67E1A">
        <w:rPr>
          <w:rFonts w:ascii="Times New Roman" w:hAnsi="Times New Roman" w:cs="Times New Roman"/>
          <w:sz w:val="28"/>
          <w:szCs w:val="28"/>
        </w:rPr>
        <w:t xml:space="preserve">each year, but </w:t>
      </w:r>
      <w:r w:rsidR="00087FDC">
        <w:rPr>
          <w:rFonts w:ascii="Times New Roman" w:hAnsi="Times New Roman" w:cs="Times New Roman"/>
          <w:sz w:val="28"/>
          <w:szCs w:val="28"/>
        </w:rPr>
        <w:t xml:space="preserve">may be </w:t>
      </w:r>
      <w:r w:rsidRPr="00A67E1A">
        <w:rPr>
          <w:rFonts w:ascii="Times New Roman" w:hAnsi="Times New Roman" w:cs="Times New Roman"/>
          <w:sz w:val="28"/>
          <w:szCs w:val="28"/>
        </w:rPr>
        <w:t xml:space="preserve">a thousand or two off from what is listed.  </w:t>
      </w:r>
    </w:p>
    <w:p w14:paraId="2AD89DCC" w14:textId="77777777" w:rsidR="00087FDC" w:rsidRDefault="007361D6" w:rsidP="007361D6">
      <w:pPr>
        <w:pStyle w:val="ListParagraph"/>
        <w:numPr>
          <w:ilvl w:val="0"/>
          <w:numId w:val="2"/>
        </w:numPr>
        <w:rPr>
          <w:rFonts w:ascii="Times New Roman" w:hAnsi="Times New Roman" w:cs="Times New Roman"/>
          <w:sz w:val="28"/>
          <w:szCs w:val="28"/>
        </w:rPr>
      </w:pPr>
      <w:r w:rsidRPr="00A67E1A">
        <w:rPr>
          <w:rFonts w:ascii="Times New Roman" w:hAnsi="Times New Roman" w:cs="Times New Roman"/>
          <w:sz w:val="28"/>
          <w:szCs w:val="28"/>
        </w:rPr>
        <w:t xml:space="preserve">My question is the contract board usually issues only a </w:t>
      </w:r>
      <w:r w:rsidR="00AC603D" w:rsidRPr="00A67E1A">
        <w:rPr>
          <w:rFonts w:ascii="Times New Roman" w:hAnsi="Times New Roman" w:cs="Times New Roman"/>
          <w:sz w:val="28"/>
          <w:szCs w:val="28"/>
        </w:rPr>
        <w:t>4-year</w:t>
      </w:r>
      <w:r w:rsidRPr="00A67E1A">
        <w:rPr>
          <w:rFonts w:ascii="Times New Roman" w:hAnsi="Times New Roman" w:cs="Times New Roman"/>
          <w:sz w:val="28"/>
          <w:szCs w:val="28"/>
        </w:rPr>
        <w:t xml:space="preserve"> contract with a1 year extension.  </w:t>
      </w:r>
    </w:p>
    <w:p w14:paraId="532A6789" w14:textId="2222C777" w:rsidR="007361D6" w:rsidRPr="00A67E1A" w:rsidRDefault="007505A7" w:rsidP="007361D6">
      <w:pPr>
        <w:pStyle w:val="ListParagraph"/>
        <w:numPr>
          <w:ilvl w:val="0"/>
          <w:numId w:val="2"/>
        </w:numPr>
        <w:rPr>
          <w:rFonts w:ascii="Times New Roman" w:hAnsi="Times New Roman" w:cs="Times New Roman"/>
          <w:sz w:val="28"/>
          <w:szCs w:val="28"/>
        </w:rPr>
      </w:pPr>
      <w:r w:rsidRPr="00A67E1A">
        <w:rPr>
          <w:rFonts w:ascii="Times New Roman" w:hAnsi="Times New Roman" w:cs="Times New Roman"/>
          <w:sz w:val="28"/>
          <w:szCs w:val="28"/>
        </w:rPr>
        <w:lastRenderedPageBreak/>
        <w:t>The reason we did a one-</w:t>
      </w:r>
      <w:r w:rsidR="007361D6" w:rsidRPr="00A67E1A">
        <w:rPr>
          <w:rFonts w:ascii="Times New Roman" w:hAnsi="Times New Roman" w:cs="Times New Roman"/>
          <w:sz w:val="28"/>
          <w:szCs w:val="28"/>
        </w:rPr>
        <w:t xml:space="preserve">year with four options to renew, is because the funding is yearly.  We feel certain we will get it but as a disclaimer we put </w:t>
      </w:r>
      <w:r w:rsidR="00087FDC">
        <w:rPr>
          <w:rFonts w:ascii="Times New Roman" w:hAnsi="Times New Roman" w:cs="Times New Roman"/>
          <w:sz w:val="28"/>
          <w:szCs w:val="28"/>
        </w:rPr>
        <w:t>the information in the RFP that funding is based on availability and that it is</w:t>
      </w:r>
      <w:r w:rsidR="007361D6" w:rsidRPr="00A67E1A">
        <w:rPr>
          <w:rFonts w:ascii="Times New Roman" w:hAnsi="Times New Roman" w:cs="Times New Roman"/>
          <w:sz w:val="28"/>
          <w:szCs w:val="28"/>
        </w:rPr>
        <w:t xml:space="preserve"> </w:t>
      </w:r>
      <w:r w:rsidR="00087FDC">
        <w:rPr>
          <w:rFonts w:ascii="Times New Roman" w:hAnsi="Times New Roman" w:cs="Times New Roman"/>
          <w:sz w:val="28"/>
          <w:szCs w:val="28"/>
        </w:rPr>
        <w:t xml:space="preserve">a </w:t>
      </w:r>
      <w:r w:rsidR="007361D6" w:rsidRPr="00A67E1A">
        <w:rPr>
          <w:rFonts w:ascii="Times New Roman" w:hAnsi="Times New Roman" w:cs="Times New Roman"/>
          <w:sz w:val="28"/>
          <w:szCs w:val="28"/>
        </w:rPr>
        <w:t>one year</w:t>
      </w:r>
      <w:r w:rsidR="00087FDC">
        <w:rPr>
          <w:rFonts w:ascii="Times New Roman" w:hAnsi="Times New Roman" w:cs="Times New Roman"/>
          <w:sz w:val="28"/>
          <w:szCs w:val="28"/>
        </w:rPr>
        <w:t xml:space="preserve"> contract </w:t>
      </w:r>
      <w:r w:rsidR="00087FDC" w:rsidRPr="00A67E1A">
        <w:rPr>
          <w:rFonts w:ascii="Times New Roman" w:hAnsi="Times New Roman" w:cs="Times New Roman"/>
          <w:sz w:val="28"/>
          <w:szCs w:val="28"/>
        </w:rPr>
        <w:t>with</w:t>
      </w:r>
      <w:r w:rsidR="007361D6" w:rsidRPr="00A67E1A">
        <w:rPr>
          <w:rFonts w:ascii="Times New Roman" w:hAnsi="Times New Roman" w:cs="Times New Roman"/>
          <w:sz w:val="28"/>
          <w:szCs w:val="28"/>
        </w:rPr>
        <w:t xml:space="preserve"> 4 options to renew.  </w:t>
      </w:r>
    </w:p>
    <w:p w14:paraId="1CD2D71A" w14:textId="77777777" w:rsidR="007361D6" w:rsidRPr="00A67E1A" w:rsidRDefault="007505A7" w:rsidP="007505A7">
      <w:pPr>
        <w:pStyle w:val="ListParagraph"/>
        <w:numPr>
          <w:ilvl w:val="0"/>
          <w:numId w:val="1"/>
        </w:numPr>
        <w:rPr>
          <w:rFonts w:ascii="Times New Roman" w:hAnsi="Times New Roman" w:cs="Times New Roman"/>
          <w:sz w:val="28"/>
          <w:szCs w:val="28"/>
        </w:rPr>
      </w:pPr>
      <w:r w:rsidRPr="00A67E1A">
        <w:rPr>
          <w:rFonts w:ascii="Times New Roman" w:hAnsi="Times New Roman" w:cs="Times New Roman"/>
          <w:sz w:val="28"/>
          <w:szCs w:val="28"/>
        </w:rPr>
        <w:t>You don’t expect any increases or any additional monies?</w:t>
      </w:r>
    </w:p>
    <w:p w14:paraId="5F92BC3D" w14:textId="77777777" w:rsidR="007505A7" w:rsidRPr="00A67E1A" w:rsidRDefault="007505A7" w:rsidP="007505A7">
      <w:pPr>
        <w:pStyle w:val="ListParagraph"/>
        <w:rPr>
          <w:rFonts w:ascii="Times New Roman" w:hAnsi="Times New Roman" w:cs="Times New Roman"/>
          <w:sz w:val="28"/>
          <w:szCs w:val="28"/>
        </w:rPr>
      </w:pPr>
      <w:r w:rsidRPr="00A67E1A">
        <w:rPr>
          <w:rFonts w:ascii="Times New Roman" w:hAnsi="Times New Roman" w:cs="Times New Roman"/>
          <w:sz w:val="28"/>
          <w:szCs w:val="28"/>
        </w:rPr>
        <w:t>No</w:t>
      </w:r>
    </w:p>
    <w:p w14:paraId="1B4C480E" w14:textId="77777777" w:rsidR="007505A7" w:rsidRPr="00A67E1A" w:rsidRDefault="007505A7" w:rsidP="00CF7342">
      <w:pPr>
        <w:pStyle w:val="ListParagraph"/>
        <w:numPr>
          <w:ilvl w:val="0"/>
          <w:numId w:val="1"/>
        </w:numPr>
        <w:rPr>
          <w:rFonts w:ascii="Times New Roman" w:hAnsi="Times New Roman" w:cs="Times New Roman"/>
          <w:sz w:val="28"/>
          <w:szCs w:val="28"/>
        </w:rPr>
      </w:pPr>
      <w:r w:rsidRPr="00A67E1A">
        <w:rPr>
          <w:rFonts w:ascii="Times New Roman" w:hAnsi="Times New Roman" w:cs="Times New Roman"/>
          <w:sz w:val="28"/>
          <w:szCs w:val="28"/>
        </w:rPr>
        <w:t xml:space="preserve">Phase three you divided into two years in this five-year proposal, the second year being 2018, third year being 2019, and the fourth year being 2020.  Is Phase 3 taking place with Phase 2 or Phase 4 for </w:t>
      </w:r>
      <w:r w:rsidR="00AC603D" w:rsidRPr="00A67E1A">
        <w:rPr>
          <w:rFonts w:ascii="Times New Roman" w:hAnsi="Times New Roman" w:cs="Times New Roman"/>
          <w:sz w:val="28"/>
          <w:szCs w:val="28"/>
        </w:rPr>
        <w:t>it to be divided into two years?</w:t>
      </w:r>
      <w:r w:rsidRPr="00A67E1A">
        <w:rPr>
          <w:rFonts w:ascii="Times New Roman" w:hAnsi="Times New Roman" w:cs="Times New Roman"/>
          <w:sz w:val="28"/>
          <w:szCs w:val="28"/>
        </w:rPr>
        <w:t xml:space="preserve">  The way I read this is the third and fourth year would be 2019 and 2020 on the timeline. </w:t>
      </w:r>
      <w:r w:rsidR="00A67E1A" w:rsidRPr="00A67E1A">
        <w:rPr>
          <w:rFonts w:ascii="Times New Roman" w:hAnsi="Times New Roman" w:cs="Times New Roman"/>
          <w:sz w:val="28"/>
          <w:szCs w:val="28"/>
        </w:rPr>
        <w:t>This was this reads is confusing.</w:t>
      </w:r>
    </w:p>
    <w:p w14:paraId="5874F708" w14:textId="07293268" w:rsidR="00CF7342" w:rsidRPr="00A67E1A" w:rsidRDefault="00A67E1A" w:rsidP="00CF7342">
      <w:pPr>
        <w:pStyle w:val="ListParagraph"/>
        <w:numPr>
          <w:ilvl w:val="0"/>
          <w:numId w:val="2"/>
        </w:numPr>
        <w:rPr>
          <w:rFonts w:ascii="Times New Roman" w:hAnsi="Times New Roman" w:cs="Times New Roman"/>
          <w:sz w:val="28"/>
          <w:szCs w:val="28"/>
        </w:rPr>
      </w:pPr>
      <w:r w:rsidRPr="00A67E1A">
        <w:rPr>
          <w:rFonts w:ascii="Times New Roman" w:hAnsi="Times New Roman" w:cs="Times New Roman"/>
          <w:color w:val="000000"/>
          <w:sz w:val="28"/>
          <w:szCs w:val="28"/>
        </w:rPr>
        <w:t>The dates under Phase 3 indicate only one year -2019 (although it’s actually 2 years of work and should have stated years 2019 &amp; 2020). The dates listed under Phase 4 are for year -2020 (which indicates that Phase 4 would start one year after Phase 3 started).  Phase 4 should have indicated year 2021 (the 5</w:t>
      </w:r>
      <w:r w:rsidRPr="00A67E1A">
        <w:rPr>
          <w:rFonts w:ascii="Times New Roman" w:hAnsi="Times New Roman" w:cs="Times New Roman"/>
          <w:color w:val="000000"/>
          <w:sz w:val="28"/>
          <w:szCs w:val="28"/>
          <w:vertAlign w:val="superscript"/>
        </w:rPr>
        <w:t>th</w:t>
      </w:r>
      <w:r w:rsidRPr="00A67E1A">
        <w:rPr>
          <w:rFonts w:ascii="Times New Roman" w:hAnsi="Times New Roman" w:cs="Times New Roman"/>
          <w:color w:val="000000"/>
          <w:sz w:val="28"/>
          <w:szCs w:val="28"/>
        </w:rPr>
        <w:t xml:space="preserve"> year of the project).  The project is 5 years and the NOAA funding is for 5 years. The answer to the question is “no”, Phases 3 and 4 will not occur simultaneously.</w:t>
      </w:r>
    </w:p>
    <w:p w14:paraId="1A35E5B8" w14:textId="77777777" w:rsidR="007505A7" w:rsidRPr="00A67E1A" w:rsidRDefault="00591CFA" w:rsidP="007505A7">
      <w:pPr>
        <w:pStyle w:val="ListParagraph"/>
        <w:numPr>
          <w:ilvl w:val="0"/>
          <w:numId w:val="1"/>
        </w:numPr>
        <w:rPr>
          <w:rFonts w:ascii="Times New Roman" w:hAnsi="Times New Roman" w:cs="Times New Roman"/>
          <w:sz w:val="28"/>
          <w:szCs w:val="28"/>
        </w:rPr>
      </w:pPr>
      <w:r w:rsidRPr="00A67E1A">
        <w:rPr>
          <w:rFonts w:ascii="Times New Roman" w:hAnsi="Times New Roman" w:cs="Times New Roman"/>
          <w:sz w:val="28"/>
          <w:szCs w:val="28"/>
        </w:rPr>
        <w:t>During the risk assessment site field visits, will Coastal Preserves staff assist us in these visits?</w:t>
      </w:r>
    </w:p>
    <w:p w14:paraId="20BA8855" w14:textId="77777777" w:rsidR="00591CFA" w:rsidRPr="00A67E1A" w:rsidRDefault="00591CFA" w:rsidP="00591CFA">
      <w:pPr>
        <w:pStyle w:val="ListParagraph"/>
        <w:numPr>
          <w:ilvl w:val="0"/>
          <w:numId w:val="2"/>
        </w:numPr>
        <w:rPr>
          <w:rFonts w:ascii="Times New Roman" w:hAnsi="Times New Roman" w:cs="Times New Roman"/>
          <w:sz w:val="28"/>
          <w:szCs w:val="28"/>
        </w:rPr>
      </w:pPr>
      <w:r w:rsidRPr="00A67E1A">
        <w:rPr>
          <w:rFonts w:ascii="Times New Roman" w:hAnsi="Times New Roman" w:cs="Times New Roman"/>
          <w:sz w:val="28"/>
          <w:szCs w:val="28"/>
        </w:rPr>
        <w:t xml:space="preserve">Yes, the staff will be working closely with you.  </w:t>
      </w:r>
    </w:p>
    <w:p w14:paraId="2F0CD91B" w14:textId="77777777" w:rsidR="00591CFA" w:rsidRPr="00A67E1A" w:rsidRDefault="00591CFA" w:rsidP="00591CFA">
      <w:pPr>
        <w:pStyle w:val="ListParagraph"/>
        <w:numPr>
          <w:ilvl w:val="0"/>
          <w:numId w:val="1"/>
        </w:numPr>
        <w:rPr>
          <w:rFonts w:ascii="Times New Roman" w:hAnsi="Times New Roman" w:cs="Times New Roman"/>
          <w:sz w:val="28"/>
          <w:szCs w:val="28"/>
        </w:rPr>
      </w:pPr>
      <w:r w:rsidRPr="00A67E1A">
        <w:rPr>
          <w:rFonts w:ascii="Times New Roman" w:hAnsi="Times New Roman" w:cs="Times New Roman"/>
          <w:sz w:val="28"/>
          <w:szCs w:val="28"/>
        </w:rPr>
        <w:t>Stakeholder groups, would that be something you’ve identified, presently identify, will identify or is that something we need to identify?</w:t>
      </w:r>
    </w:p>
    <w:p w14:paraId="1AF1AB71" w14:textId="77777777" w:rsidR="00591CFA" w:rsidRPr="00A67E1A" w:rsidRDefault="00591CFA" w:rsidP="00591CFA">
      <w:pPr>
        <w:pStyle w:val="ListParagraph"/>
        <w:numPr>
          <w:ilvl w:val="0"/>
          <w:numId w:val="2"/>
        </w:numPr>
        <w:rPr>
          <w:rFonts w:ascii="Times New Roman" w:hAnsi="Times New Roman" w:cs="Times New Roman"/>
          <w:sz w:val="28"/>
          <w:szCs w:val="28"/>
        </w:rPr>
      </w:pPr>
      <w:r w:rsidRPr="00A67E1A">
        <w:rPr>
          <w:rFonts w:ascii="Times New Roman" w:hAnsi="Times New Roman" w:cs="Times New Roman"/>
          <w:sz w:val="28"/>
          <w:szCs w:val="28"/>
        </w:rPr>
        <w:t>It is something that we will work together to identify the stakeholders.</w:t>
      </w:r>
    </w:p>
    <w:p w14:paraId="444ABE3B" w14:textId="77777777" w:rsidR="00591CFA" w:rsidRPr="00A67E1A" w:rsidRDefault="00591CFA" w:rsidP="00591CFA">
      <w:pPr>
        <w:pStyle w:val="ListParagraph"/>
        <w:numPr>
          <w:ilvl w:val="0"/>
          <w:numId w:val="1"/>
        </w:numPr>
        <w:rPr>
          <w:rFonts w:ascii="Times New Roman" w:hAnsi="Times New Roman" w:cs="Times New Roman"/>
          <w:sz w:val="28"/>
          <w:szCs w:val="28"/>
        </w:rPr>
      </w:pPr>
      <w:r w:rsidRPr="00A67E1A">
        <w:rPr>
          <w:rFonts w:ascii="Times New Roman" w:hAnsi="Times New Roman" w:cs="Times New Roman"/>
          <w:sz w:val="28"/>
          <w:szCs w:val="28"/>
        </w:rPr>
        <w:t>Does DMR/Coastal Preserve staff already have sampling plans and field activities developed for the preserves that you would like to see fulfilled for these assessments or are we going to be solely responsible for the field work necessary to go out and do this?</w:t>
      </w:r>
    </w:p>
    <w:p w14:paraId="0270AF69" w14:textId="77777777" w:rsidR="00B91274" w:rsidRPr="00A67E1A" w:rsidRDefault="00591CFA" w:rsidP="00591CFA">
      <w:pPr>
        <w:pStyle w:val="ListParagraph"/>
        <w:numPr>
          <w:ilvl w:val="0"/>
          <w:numId w:val="2"/>
        </w:numPr>
        <w:rPr>
          <w:rFonts w:ascii="Times New Roman" w:hAnsi="Times New Roman" w:cs="Times New Roman"/>
          <w:sz w:val="28"/>
          <w:szCs w:val="28"/>
        </w:rPr>
      </w:pPr>
      <w:r w:rsidRPr="00A67E1A">
        <w:rPr>
          <w:rFonts w:ascii="Times New Roman" w:hAnsi="Times New Roman" w:cs="Times New Roman"/>
          <w:sz w:val="28"/>
          <w:szCs w:val="28"/>
        </w:rPr>
        <w:t xml:space="preserve">Again, the staff will work closely with you guys or whoever gets the contract.  The idea is to formalize what resources we have out there, what threats are to those resources, and what we need to do to protect those resources. It will be a joint effort.  </w:t>
      </w:r>
    </w:p>
    <w:p w14:paraId="3805F7AE" w14:textId="77777777" w:rsidR="00B91274" w:rsidRPr="00A67E1A" w:rsidRDefault="00B91274" w:rsidP="00B91274">
      <w:pPr>
        <w:pStyle w:val="ListParagraph"/>
        <w:numPr>
          <w:ilvl w:val="0"/>
          <w:numId w:val="1"/>
        </w:numPr>
        <w:rPr>
          <w:rFonts w:ascii="Times New Roman" w:hAnsi="Times New Roman" w:cs="Times New Roman"/>
          <w:sz w:val="28"/>
          <w:szCs w:val="28"/>
        </w:rPr>
      </w:pPr>
      <w:r w:rsidRPr="00A67E1A">
        <w:rPr>
          <w:rFonts w:ascii="Times New Roman" w:hAnsi="Times New Roman" w:cs="Times New Roman"/>
          <w:sz w:val="28"/>
          <w:szCs w:val="28"/>
        </w:rPr>
        <w:t>Pricing, you guys have a grant for this.  I am assuming a fixed amount, but you have also asked for price in the submittal.  How much is that going to weigh in on the selection?</w:t>
      </w:r>
    </w:p>
    <w:p w14:paraId="57FBB251" w14:textId="77777777" w:rsidR="00B91274" w:rsidRPr="00A67E1A" w:rsidRDefault="00B91274" w:rsidP="00B91274">
      <w:pPr>
        <w:pStyle w:val="ListParagraph"/>
        <w:numPr>
          <w:ilvl w:val="0"/>
          <w:numId w:val="2"/>
        </w:numPr>
        <w:rPr>
          <w:rFonts w:ascii="Times New Roman" w:hAnsi="Times New Roman" w:cs="Times New Roman"/>
          <w:sz w:val="28"/>
          <w:szCs w:val="28"/>
        </w:rPr>
      </w:pPr>
      <w:r w:rsidRPr="00A67E1A">
        <w:rPr>
          <w:rFonts w:ascii="Times New Roman" w:hAnsi="Times New Roman" w:cs="Times New Roman"/>
          <w:sz w:val="28"/>
          <w:szCs w:val="28"/>
        </w:rPr>
        <w:t>Pricing is worth 20 points.</w:t>
      </w:r>
    </w:p>
    <w:p w14:paraId="6DF4B1AD" w14:textId="231F62B9" w:rsidR="00B91274" w:rsidRPr="00A67E1A" w:rsidRDefault="00B91274" w:rsidP="00B91274">
      <w:pPr>
        <w:pStyle w:val="ListParagraph"/>
        <w:numPr>
          <w:ilvl w:val="0"/>
          <w:numId w:val="1"/>
        </w:numPr>
        <w:rPr>
          <w:rFonts w:ascii="Times New Roman" w:hAnsi="Times New Roman" w:cs="Times New Roman"/>
          <w:sz w:val="28"/>
          <w:szCs w:val="28"/>
        </w:rPr>
      </w:pPr>
      <w:r w:rsidRPr="00A67E1A">
        <w:rPr>
          <w:rFonts w:ascii="Times New Roman" w:hAnsi="Times New Roman" w:cs="Times New Roman"/>
          <w:sz w:val="28"/>
          <w:szCs w:val="28"/>
        </w:rPr>
        <w:lastRenderedPageBreak/>
        <w:t>I understand a fixed amount in the grant.  In the RFP you talk about areas not to exceed, is that fixed or could you</w:t>
      </w:r>
      <w:r w:rsidR="00087FDC">
        <w:rPr>
          <w:rFonts w:ascii="Times New Roman" w:hAnsi="Times New Roman" w:cs="Times New Roman"/>
          <w:sz w:val="28"/>
          <w:szCs w:val="28"/>
        </w:rPr>
        <w:t>,</w:t>
      </w:r>
      <w:r w:rsidRPr="00A67E1A">
        <w:rPr>
          <w:rFonts w:ascii="Times New Roman" w:hAnsi="Times New Roman" w:cs="Times New Roman"/>
          <w:sz w:val="28"/>
          <w:szCs w:val="28"/>
        </w:rPr>
        <w:t xml:space="preserve"> if your best professional judgement</w:t>
      </w:r>
      <w:r w:rsidR="00087FDC">
        <w:rPr>
          <w:rFonts w:ascii="Times New Roman" w:hAnsi="Times New Roman" w:cs="Times New Roman"/>
          <w:sz w:val="28"/>
          <w:szCs w:val="28"/>
        </w:rPr>
        <w:t>,</w:t>
      </w:r>
      <w:r w:rsidRPr="00A67E1A">
        <w:rPr>
          <w:rFonts w:ascii="Times New Roman" w:hAnsi="Times New Roman" w:cs="Times New Roman"/>
          <w:sz w:val="28"/>
          <w:szCs w:val="28"/>
        </w:rPr>
        <w:t xml:space="preserve"> say we are going to need more resources </w:t>
      </w:r>
      <w:r w:rsidR="00087FDC">
        <w:rPr>
          <w:rFonts w:ascii="Times New Roman" w:hAnsi="Times New Roman" w:cs="Times New Roman"/>
          <w:sz w:val="28"/>
          <w:szCs w:val="28"/>
        </w:rPr>
        <w:t>(</w:t>
      </w:r>
      <w:r w:rsidRPr="00A67E1A">
        <w:rPr>
          <w:rFonts w:ascii="Times New Roman" w:hAnsi="Times New Roman" w:cs="Times New Roman"/>
          <w:sz w:val="28"/>
          <w:szCs w:val="28"/>
        </w:rPr>
        <w:t xml:space="preserve">as in personnel for </w:t>
      </w:r>
      <w:r w:rsidR="00087FDC">
        <w:rPr>
          <w:rFonts w:ascii="Times New Roman" w:hAnsi="Times New Roman" w:cs="Times New Roman"/>
          <w:sz w:val="28"/>
          <w:szCs w:val="28"/>
        </w:rPr>
        <w:t>one</w:t>
      </w:r>
      <w:r w:rsidRPr="00A67E1A">
        <w:rPr>
          <w:rFonts w:ascii="Times New Roman" w:hAnsi="Times New Roman" w:cs="Times New Roman"/>
          <w:sz w:val="28"/>
          <w:szCs w:val="28"/>
        </w:rPr>
        <w:t xml:space="preserve"> task and not the other</w:t>
      </w:r>
      <w:r w:rsidR="00087FDC">
        <w:rPr>
          <w:rFonts w:ascii="Times New Roman" w:hAnsi="Times New Roman" w:cs="Times New Roman"/>
          <w:sz w:val="28"/>
          <w:szCs w:val="28"/>
        </w:rPr>
        <w:t>)</w:t>
      </w:r>
      <w:r w:rsidRPr="00A67E1A">
        <w:rPr>
          <w:rFonts w:ascii="Times New Roman" w:hAnsi="Times New Roman" w:cs="Times New Roman"/>
          <w:sz w:val="28"/>
          <w:szCs w:val="28"/>
        </w:rPr>
        <w:t xml:space="preserve"> would you be penalized if you adjusted according in the not to exceed amount?</w:t>
      </w:r>
    </w:p>
    <w:p w14:paraId="5F513B66" w14:textId="1CE7176E" w:rsidR="00087FDC" w:rsidRDefault="00B91274" w:rsidP="00B91274">
      <w:pPr>
        <w:pStyle w:val="ListParagraph"/>
        <w:numPr>
          <w:ilvl w:val="0"/>
          <w:numId w:val="2"/>
        </w:numPr>
        <w:rPr>
          <w:rFonts w:ascii="Times New Roman" w:hAnsi="Times New Roman" w:cs="Times New Roman"/>
          <w:sz w:val="28"/>
          <w:szCs w:val="28"/>
        </w:rPr>
      </w:pPr>
      <w:r w:rsidRPr="00A67E1A">
        <w:rPr>
          <w:rFonts w:ascii="Times New Roman" w:hAnsi="Times New Roman" w:cs="Times New Roman"/>
          <w:sz w:val="28"/>
          <w:szCs w:val="28"/>
        </w:rPr>
        <w:t xml:space="preserve">NOAA </w:t>
      </w:r>
      <w:r w:rsidR="00087FDC">
        <w:rPr>
          <w:rFonts w:ascii="Times New Roman" w:hAnsi="Times New Roman" w:cs="Times New Roman"/>
          <w:sz w:val="28"/>
          <w:szCs w:val="28"/>
        </w:rPr>
        <w:t>has funded</w:t>
      </w:r>
      <w:r w:rsidRPr="00A67E1A">
        <w:rPr>
          <w:rFonts w:ascii="Times New Roman" w:hAnsi="Times New Roman" w:cs="Times New Roman"/>
          <w:sz w:val="28"/>
          <w:szCs w:val="28"/>
        </w:rPr>
        <w:t xml:space="preserve"> </w:t>
      </w:r>
      <w:r w:rsidR="009558F8">
        <w:rPr>
          <w:rFonts w:ascii="Times New Roman" w:hAnsi="Times New Roman" w:cs="Times New Roman"/>
          <w:sz w:val="28"/>
          <w:szCs w:val="28"/>
        </w:rPr>
        <w:t xml:space="preserve">a </w:t>
      </w:r>
      <w:r w:rsidRPr="00A67E1A">
        <w:rPr>
          <w:rFonts w:ascii="Times New Roman" w:hAnsi="Times New Roman" w:cs="Times New Roman"/>
          <w:sz w:val="28"/>
          <w:szCs w:val="28"/>
        </w:rPr>
        <w:t xml:space="preserve">certain amount of money.  These are the funds that NOAA has </w:t>
      </w:r>
      <w:r w:rsidR="00087FDC">
        <w:rPr>
          <w:rFonts w:ascii="Times New Roman" w:hAnsi="Times New Roman" w:cs="Times New Roman"/>
          <w:sz w:val="28"/>
          <w:szCs w:val="28"/>
        </w:rPr>
        <w:t>approved</w:t>
      </w:r>
      <w:r w:rsidRPr="00A67E1A">
        <w:rPr>
          <w:rFonts w:ascii="Times New Roman" w:hAnsi="Times New Roman" w:cs="Times New Roman"/>
          <w:sz w:val="28"/>
          <w:szCs w:val="28"/>
        </w:rPr>
        <w:t xml:space="preserve"> for this project.  </w:t>
      </w:r>
    </w:p>
    <w:p w14:paraId="4A609424" w14:textId="039CBC21" w:rsidR="00B91274" w:rsidRPr="00A67E1A" w:rsidRDefault="00087FDC" w:rsidP="00B91274">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You will</w:t>
      </w:r>
      <w:r w:rsidR="00B91274" w:rsidRPr="00A67E1A">
        <w:rPr>
          <w:rFonts w:ascii="Times New Roman" w:hAnsi="Times New Roman" w:cs="Times New Roman"/>
          <w:sz w:val="28"/>
          <w:szCs w:val="28"/>
        </w:rPr>
        <w:t xml:space="preserve"> not be able to go over the not to exceed </w:t>
      </w:r>
      <w:r>
        <w:rPr>
          <w:rFonts w:ascii="Times New Roman" w:hAnsi="Times New Roman" w:cs="Times New Roman"/>
          <w:sz w:val="28"/>
          <w:szCs w:val="28"/>
        </w:rPr>
        <w:t xml:space="preserve">amount </w:t>
      </w:r>
      <w:r w:rsidR="00B91274" w:rsidRPr="00A67E1A">
        <w:rPr>
          <w:rFonts w:ascii="Times New Roman" w:hAnsi="Times New Roman" w:cs="Times New Roman"/>
          <w:sz w:val="28"/>
          <w:szCs w:val="28"/>
        </w:rPr>
        <w:t xml:space="preserve">for each phase. </w:t>
      </w:r>
    </w:p>
    <w:p w14:paraId="76200BFB" w14:textId="77777777" w:rsidR="00B91274" w:rsidRPr="008541D2" w:rsidRDefault="00B91274" w:rsidP="00B91274">
      <w:pPr>
        <w:pStyle w:val="ListParagraph"/>
        <w:numPr>
          <w:ilvl w:val="0"/>
          <w:numId w:val="1"/>
        </w:numPr>
        <w:rPr>
          <w:rFonts w:ascii="Times New Roman" w:hAnsi="Times New Roman" w:cs="Times New Roman"/>
          <w:sz w:val="28"/>
          <w:szCs w:val="28"/>
        </w:rPr>
      </w:pPr>
      <w:bookmarkStart w:id="0" w:name="_GoBack"/>
      <w:bookmarkEnd w:id="0"/>
      <w:r w:rsidRPr="008541D2">
        <w:rPr>
          <w:rFonts w:ascii="Times New Roman" w:hAnsi="Times New Roman" w:cs="Times New Roman"/>
          <w:sz w:val="28"/>
          <w:szCs w:val="28"/>
        </w:rPr>
        <w:t>Phase 3, number 4, the second sentence says, “areas without acreage will not have management plan, but if possible a baseline assessment should be conducted.”  What is that eluding too?</w:t>
      </w:r>
    </w:p>
    <w:p w14:paraId="46789365" w14:textId="5A2113CB" w:rsidR="00B91274" w:rsidRPr="008541D2" w:rsidRDefault="0089181C" w:rsidP="00B91274">
      <w:pPr>
        <w:pStyle w:val="ListParagraph"/>
        <w:numPr>
          <w:ilvl w:val="0"/>
          <w:numId w:val="2"/>
        </w:numPr>
        <w:rPr>
          <w:rFonts w:ascii="Times New Roman" w:hAnsi="Times New Roman" w:cs="Times New Roman"/>
          <w:sz w:val="28"/>
          <w:szCs w:val="28"/>
        </w:rPr>
      </w:pPr>
      <w:r w:rsidRPr="008541D2">
        <w:rPr>
          <w:rFonts w:ascii="Times New Roman" w:hAnsi="Times New Roman" w:cs="Times New Roman"/>
          <w:sz w:val="28"/>
          <w:szCs w:val="28"/>
        </w:rPr>
        <w:t xml:space="preserve">Only the 13 sites identified in the RFP are required.  Baseline assessments on the other sites would be conducted if the contractor can do them without incurring any additional costs. </w:t>
      </w:r>
    </w:p>
    <w:p w14:paraId="1ABB633C" w14:textId="77777777" w:rsidR="00C94BF9" w:rsidRPr="00A67E1A" w:rsidRDefault="00C94BF9" w:rsidP="00C94BF9">
      <w:pPr>
        <w:pStyle w:val="ListParagraph"/>
        <w:numPr>
          <w:ilvl w:val="0"/>
          <w:numId w:val="1"/>
        </w:numPr>
        <w:rPr>
          <w:rFonts w:ascii="Times New Roman" w:hAnsi="Times New Roman" w:cs="Times New Roman"/>
          <w:sz w:val="28"/>
          <w:szCs w:val="28"/>
        </w:rPr>
      </w:pPr>
      <w:r w:rsidRPr="00A67E1A">
        <w:rPr>
          <w:rFonts w:ascii="Times New Roman" w:hAnsi="Times New Roman" w:cs="Times New Roman"/>
          <w:sz w:val="28"/>
          <w:szCs w:val="28"/>
        </w:rPr>
        <w:t>Are you saying that there is a possibility that the scope of work will increase without any changes in the fee proposed?</w:t>
      </w:r>
    </w:p>
    <w:p w14:paraId="21DAAA99" w14:textId="66DBF0AA" w:rsidR="00EE6E88" w:rsidRDefault="00087FDC" w:rsidP="00C94BF9">
      <w:pPr>
        <w:pStyle w:val="ListParagraph"/>
        <w:numPr>
          <w:ilvl w:val="0"/>
          <w:numId w:val="2"/>
        </w:numPr>
        <w:rPr>
          <w:rFonts w:ascii="Times New Roman" w:hAnsi="Times New Roman" w:cs="Times New Roman"/>
          <w:sz w:val="28"/>
          <w:szCs w:val="28"/>
        </w:rPr>
      </w:pPr>
      <w:r>
        <w:rPr>
          <w:rFonts w:ascii="Times New Roman" w:hAnsi="Times New Roman" w:cs="Times New Roman"/>
          <w:sz w:val="28"/>
          <w:szCs w:val="28"/>
        </w:rPr>
        <w:t>We would not be able to increase the scope without the contractor and MDMR agreeing on the change</w:t>
      </w:r>
      <w:r w:rsidR="00F17577">
        <w:rPr>
          <w:rFonts w:ascii="Times New Roman" w:hAnsi="Times New Roman" w:cs="Times New Roman"/>
          <w:sz w:val="28"/>
          <w:szCs w:val="28"/>
        </w:rPr>
        <w:t>.</w:t>
      </w:r>
      <w:r w:rsidR="00C94BF9" w:rsidRPr="00A67E1A">
        <w:rPr>
          <w:rFonts w:ascii="Times New Roman" w:hAnsi="Times New Roman" w:cs="Times New Roman"/>
          <w:sz w:val="28"/>
          <w:szCs w:val="28"/>
        </w:rPr>
        <w:t xml:space="preserve"> </w:t>
      </w:r>
    </w:p>
    <w:p w14:paraId="5CCF7317" w14:textId="4ACD47E8" w:rsidR="00C94BF9" w:rsidRPr="00A67E1A" w:rsidRDefault="00C94BF9" w:rsidP="00C94BF9">
      <w:pPr>
        <w:pStyle w:val="ListParagraph"/>
        <w:numPr>
          <w:ilvl w:val="0"/>
          <w:numId w:val="2"/>
        </w:numPr>
        <w:rPr>
          <w:rFonts w:ascii="Times New Roman" w:hAnsi="Times New Roman" w:cs="Times New Roman"/>
          <w:sz w:val="28"/>
          <w:szCs w:val="28"/>
        </w:rPr>
      </w:pPr>
      <w:r w:rsidRPr="00A67E1A">
        <w:rPr>
          <w:rFonts w:ascii="Times New Roman" w:hAnsi="Times New Roman" w:cs="Times New Roman"/>
          <w:sz w:val="28"/>
          <w:szCs w:val="28"/>
        </w:rPr>
        <w:t>Basically, if</w:t>
      </w:r>
      <w:r w:rsidR="00EE6E88">
        <w:rPr>
          <w:rFonts w:ascii="Times New Roman" w:hAnsi="Times New Roman" w:cs="Times New Roman"/>
          <w:sz w:val="28"/>
          <w:szCs w:val="28"/>
        </w:rPr>
        <w:t xml:space="preserve"> you </w:t>
      </w:r>
      <w:proofErr w:type="gramStart"/>
      <w:r w:rsidR="00EE6E88">
        <w:rPr>
          <w:rFonts w:ascii="Times New Roman" w:hAnsi="Times New Roman" w:cs="Times New Roman"/>
          <w:sz w:val="28"/>
          <w:szCs w:val="28"/>
        </w:rPr>
        <w:t>are able to</w:t>
      </w:r>
      <w:proofErr w:type="gramEnd"/>
      <w:r w:rsidR="00EE6E88">
        <w:rPr>
          <w:rFonts w:ascii="Times New Roman" w:hAnsi="Times New Roman" w:cs="Times New Roman"/>
          <w:sz w:val="28"/>
          <w:szCs w:val="28"/>
        </w:rPr>
        <w:t xml:space="preserve"> complete deliverables using less time and resources than you </w:t>
      </w:r>
      <w:r w:rsidR="009558F8">
        <w:rPr>
          <w:rFonts w:ascii="Times New Roman" w:hAnsi="Times New Roman" w:cs="Times New Roman"/>
          <w:sz w:val="28"/>
          <w:szCs w:val="28"/>
        </w:rPr>
        <w:t>anticipated</w:t>
      </w:r>
      <w:r w:rsidR="00EE6E88">
        <w:rPr>
          <w:rFonts w:ascii="Times New Roman" w:hAnsi="Times New Roman" w:cs="Times New Roman"/>
          <w:sz w:val="28"/>
          <w:szCs w:val="28"/>
        </w:rPr>
        <w:t>, a</w:t>
      </w:r>
      <w:r w:rsidR="00F17577">
        <w:rPr>
          <w:rFonts w:ascii="Times New Roman" w:hAnsi="Times New Roman" w:cs="Times New Roman"/>
          <w:sz w:val="28"/>
          <w:szCs w:val="28"/>
        </w:rPr>
        <w:t>nd finish</w:t>
      </w:r>
      <w:r w:rsidR="008541D2">
        <w:rPr>
          <w:rFonts w:ascii="Times New Roman" w:hAnsi="Times New Roman" w:cs="Times New Roman"/>
          <w:sz w:val="28"/>
          <w:szCs w:val="28"/>
        </w:rPr>
        <w:t xml:space="preserve"> </w:t>
      </w:r>
      <w:r w:rsidRPr="00A67E1A">
        <w:rPr>
          <w:rFonts w:ascii="Times New Roman" w:hAnsi="Times New Roman" w:cs="Times New Roman"/>
          <w:sz w:val="28"/>
          <w:szCs w:val="28"/>
        </w:rPr>
        <w:t xml:space="preserve">faster, </w:t>
      </w:r>
      <w:r w:rsidR="00EE6E88">
        <w:rPr>
          <w:rFonts w:ascii="Times New Roman" w:hAnsi="Times New Roman" w:cs="Times New Roman"/>
          <w:sz w:val="28"/>
          <w:szCs w:val="28"/>
        </w:rPr>
        <w:t>that could be used to do</w:t>
      </w:r>
      <w:r w:rsidRPr="00A67E1A">
        <w:rPr>
          <w:rFonts w:ascii="Times New Roman" w:hAnsi="Times New Roman" w:cs="Times New Roman"/>
          <w:sz w:val="28"/>
          <w:szCs w:val="28"/>
        </w:rPr>
        <w:t xml:space="preserve"> </w:t>
      </w:r>
      <w:r w:rsidR="00EE6E88">
        <w:rPr>
          <w:rFonts w:ascii="Times New Roman" w:hAnsi="Times New Roman" w:cs="Times New Roman"/>
          <w:sz w:val="28"/>
          <w:szCs w:val="28"/>
        </w:rPr>
        <w:t>a</w:t>
      </w:r>
      <w:r w:rsidRPr="00A67E1A">
        <w:rPr>
          <w:rFonts w:ascii="Times New Roman" w:hAnsi="Times New Roman" w:cs="Times New Roman"/>
          <w:sz w:val="28"/>
          <w:szCs w:val="28"/>
        </w:rPr>
        <w:t xml:space="preserve"> baseline on these other sites.</w:t>
      </w:r>
    </w:p>
    <w:p w14:paraId="1D7F2C73" w14:textId="77777777" w:rsidR="00C94BF9" w:rsidRPr="00A67E1A" w:rsidRDefault="00C94BF9" w:rsidP="00C94BF9">
      <w:pPr>
        <w:pStyle w:val="ListParagraph"/>
        <w:numPr>
          <w:ilvl w:val="0"/>
          <w:numId w:val="1"/>
        </w:numPr>
        <w:rPr>
          <w:rFonts w:ascii="Times New Roman" w:hAnsi="Times New Roman" w:cs="Times New Roman"/>
          <w:sz w:val="28"/>
          <w:szCs w:val="28"/>
        </w:rPr>
      </w:pPr>
      <w:r w:rsidRPr="00A67E1A">
        <w:rPr>
          <w:rFonts w:ascii="Times New Roman" w:hAnsi="Times New Roman" w:cs="Times New Roman"/>
          <w:sz w:val="28"/>
          <w:szCs w:val="28"/>
        </w:rPr>
        <w:t>What kind of contract are looking for here lump sum kind of expenses?</w:t>
      </w:r>
    </w:p>
    <w:p w14:paraId="32D8EB41" w14:textId="3DCC5F55" w:rsidR="00C94BF9" w:rsidRPr="00A67E1A" w:rsidRDefault="00C94BF9" w:rsidP="00C94BF9">
      <w:pPr>
        <w:pStyle w:val="ListParagraph"/>
        <w:numPr>
          <w:ilvl w:val="0"/>
          <w:numId w:val="2"/>
        </w:numPr>
        <w:rPr>
          <w:rFonts w:ascii="Times New Roman" w:hAnsi="Times New Roman" w:cs="Times New Roman"/>
          <w:sz w:val="28"/>
          <w:szCs w:val="28"/>
        </w:rPr>
      </w:pPr>
      <w:r w:rsidRPr="00A67E1A">
        <w:rPr>
          <w:rFonts w:ascii="Times New Roman" w:hAnsi="Times New Roman" w:cs="Times New Roman"/>
          <w:sz w:val="28"/>
          <w:szCs w:val="28"/>
        </w:rPr>
        <w:t xml:space="preserve">Firm fixed price.  </w:t>
      </w:r>
      <w:r w:rsidR="00EE6E88">
        <w:rPr>
          <w:rFonts w:ascii="Times New Roman" w:hAnsi="Times New Roman" w:cs="Times New Roman"/>
          <w:sz w:val="28"/>
          <w:szCs w:val="28"/>
        </w:rPr>
        <w:t>The contract will be for a period of one year, and the contractor may invoice for services rendered on a monthly basis. Unless otherwise required by NOAA, the contractor may invoice quarterly if preferred.</w:t>
      </w:r>
    </w:p>
    <w:p w14:paraId="46C5EE49" w14:textId="77777777" w:rsidR="00C94BF9" w:rsidRPr="00A67E1A" w:rsidRDefault="00C94BF9" w:rsidP="00C94BF9">
      <w:pPr>
        <w:pStyle w:val="ListParagraph"/>
        <w:numPr>
          <w:ilvl w:val="0"/>
          <w:numId w:val="1"/>
        </w:numPr>
        <w:rPr>
          <w:rFonts w:ascii="Times New Roman" w:hAnsi="Times New Roman" w:cs="Times New Roman"/>
          <w:sz w:val="28"/>
          <w:szCs w:val="28"/>
        </w:rPr>
      </w:pPr>
      <w:r w:rsidRPr="00A67E1A">
        <w:rPr>
          <w:rFonts w:ascii="Times New Roman" w:hAnsi="Times New Roman" w:cs="Times New Roman"/>
          <w:sz w:val="28"/>
          <w:szCs w:val="28"/>
        </w:rPr>
        <w:t>If it is lump sum, are you looking at quarterly payments or 50% complete, 50% invoicing?</w:t>
      </w:r>
    </w:p>
    <w:p w14:paraId="32533FE9" w14:textId="16C57768" w:rsidR="00C94BF9" w:rsidRPr="00A67E1A" w:rsidRDefault="00C94BF9" w:rsidP="00C94BF9">
      <w:pPr>
        <w:pStyle w:val="ListParagraph"/>
        <w:numPr>
          <w:ilvl w:val="0"/>
          <w:numId w:val="2"/>
        </w:numPr>
        <w:rPr>
          <w:rFonts w:ascii="Times New Roman" w:hAnsi="Times New Roman" w:cs="Times New Roman"/>
          <w:sz w:val="28"/>
          <w:szCs w:val="28"/>
        </w:rPr>
      </w:pPr>
      <w:r w:rsidRPr="00A67E1A">
        <w:rPr>
          <w:rFonts w:ascii="Times New Roman" w:hAnsi="Times New Roman" w:cs="Times New Roman"/>
          <w:sz w:val="28"/>
          <w:szCs w:val="28"/>
        </w:rPr>
        <w:t xml:space="preserve">We can </w:t>
      </w:r>
      <w:r w:rsidR="00EE6E88">
        <w:rPr>
          <w:rFonts w:ascii="Times New Roman" w:hAnsi="Times New Roman" w:cs="Times New Roman"/>
          <w:sz w:val="28"/>
          <w:szCs w:val="28"/>
        </w:rPr>
        <w:t xml:space="preserve">process invoices </w:t>
      </w:r>
      <w:r w:rsidRPr="00A67E1A">
        <w:rPr>
          <w:rFonts w:ascii="Times New Roman" w:hAnsi="Times New Roman" w:cs="Times New Roman"/>
          <w:sz w:val="28"/>
          <w:szCs w:val="28"/>
        </w:rPr>
        <w:t>as frequently, monthly or</w:t>
      </w:r>
      <w:r w:rsidR="00EE6E88">
        <w:rPr>
          <w:rFonts w:ascii="Times New Roman" w:hAnsi="Times New Roman" w:cs="Times New Roman"/>
          <w:sz w:val="28"/>
          <w:szCs w:val="28"/>
        </w:rPr>
        <w:t xml:space="preserve"> </w:t>
      </w:r>
      <w:r w:rsidRPr="00A67E1A">
        <w:rPr>
          <w:rFonts w:ascii="Times New Roman" w:hAnsi="Times New Roman" w:cs="Times New Roman"/>
          <w:sz w:val="28"/>
          <w:szCs w:val="28"/>
        </w:rPr>
        <w:t>quarterly</w:t>
      </w:r>
      <w:r w:rsidR="00EE6E88">
        <w:rPr>
          <w:rFonts w:ascii="Times New Roman" w:hAnsi="Times New Roman" w:cs="Times New Roman"/>
          <w:sz w:val="28"/>
          <w:szCs w:val="28"/>
        </w:rPr>
        <w:t xml:space="preserve"> (if preferred as stated above)</w:t>
      </w:r>
      <w:r w:rsidRPr="00A67E1A">
        <w:rPr>
          <w:rFonts w:ascii="Times New Roman" w:hAnsi="Times New Roman" w:cs="Times New Roman"/>
          <w:sz w:val="28"/>
          <w:szCs w:val="28"/>
        </w:rPr>
        <w:t xml:space="preserve">.  You still would need to give percentages for services.  </w:t>
      </w:r>
      <w:r w:rsidR="00EE6E88">
        <w:rPr>
          <w:rFonts w:ascii="Times New Roman" w:hAnsi="Times New Roman" w:cs="Times New Roman"/>
          <w:sz w:val="28"/>
          <w:szCs w:val="28"/>
        </w:rPr>
        <w:t xml:space="preserve">And the contractor may only invoice for services that have been completed within that invoicing period. </w:t>
      </w:r>
    </w:p>
    <w:p w14:paraId="3EC79BDF" w14:textId="77777777" w:rsidR="00C94BF9" w:rsidRPr="00A67E1A" w:rsidRDefault="00C94BF9" w:rsidP="00C94BF9">
      <w:pPr>
        <w:pStyle w:val="ListParagraph"/>
        <w:numPr>
          <w:ilvl w:val="0"/>
          <w:numId w:val="1"/>
        </w:numPr>
        <w:rPr>
          <w:rFonts w:ascii="Times New Roman" w:hAnsi="Times New Roman" w:cs="Times New Roman"/>
          <w:sz w:val="28"/>
          <w:szCs w:val="28"/>
        </w:rPr>
      </w:pPr>
      <w:r w:rsidRPr="00A67E1A">
        <w:rPr>
          <w:rFonts w:ascii="Times New Roman" w:hAnsi="Times New Roman" w:cs="Times New Roman"/>
          <w:sz w:val="28"/>
          <w:szCs w:val="28"/>
        </w:rPr>
        <w:t>Is the data we are using existing or are we going to be working with staff to obtain additional data?</w:t>
      </w:r>
    </w:p>
    <w:p w14:paraId="0AB385C5" w14:textId="77777777" w:rsidR="00C94BF9" w:rsidRPr="00A67E1A" w:rsidRDefault="00C94BF9" w:rsidP="00C94BF9">
      <w:pPr>
        <w:pStyle w:val="ListParagraph"/>
        <w:numPr>
          <w:ilvl w:val="0"/>
          <w:numId w:val="2"/>
        </w:numPr>
        <w:rPr>
          <w:rFonts w:ascii="Times New Roman" w:hAnsi="Times New Roman" w:cs="Times New Roman"/>
          <w:sz w:val="28"/>
          <w:szCs w:val="28"/>
        </w:rPr>
      </w:pPr>
      <w:r w:rsidRPr="00A67E1A">
        <w:rPr>
          <w:rFonts w:ascii="Times New Roman" w:hAnsi="Times New Roman" w:cs="Times New Roman"/>
          <w:sz w:val="28"/>
          <w:szCs w:val="28"/>
        </w:rPr>
        <w:t xml:space="preserve">It is essentially working with existing data or existing data/information that is out there and not going out and collecting your own data.  </w:t>
      </w:r>
    </w:p>
    <w:p w14:paraId="241F7C2F" w14:textId="77777777" w:rsidR="00C94BF9" w:rsidRPr="00A67E1A" w:rsidRDefault="00C94BF9" w:rsidP="00C94BF9">
      <w:pPr>
        <w:pStyle w:val="ListParagraph"/>
        <w:numPr>
          <w:ilvl w:val="0"/>
          <w:numId w:val="1"/>
        </w:numPr>
        <w:rPr>
          <w:rFonts w:ascii="Times New Roman" w:hAnsi="Times New Roman" w:cs="Times New Roman"/>
          <w:sz w:val="28"/>
          <w:szCs w:val="28"/>
        </w:rPr>
      </w:pPr>
      <w:r w:rsidRPr="00A67E1A">
        <w:rPr>
          <w:rFonts w:ascii="Times New Roman" w:hAnsi="Times New Roman" w:cs="Times New Roman"/>
          <w:sz w:val="28"/>
          <w:szCs w:val="28"/>
        </w:rPr>
        <w:lastRenderedPageBreak/>
        <w:t>If we find data gaps, would it be beneficial to fill those data gaps if it feasible?</w:t>
      </w:r>
    </w:p>
    <w:p w14:paraId="66EBD197" w14:textId="77777777" w:rsidR="00C94BF9" w:rsidRPr="00A67E1A" w:rsidRDefault="00C94BF9" w:rsidP="00C94BF9">
      <w:pPr>
        <w:pStyle w:val="ListParagraph"/>
        <w:numPr>
          <w:ilvl w:val="0"/>
          <w:numId w:val="2"/>
        </w:numPr>
        <w:rPr>
          <w:rFonts w:ascii="Times New Roman" w:hAnsi="Times New Roman" w:cs="Times New Roman"/>
          <w:sz w:val="28"/>
          <w:szCs w:val="28"/>
        </w:rPr>
      </w:pPr>
      <w:r w:rsidRPr="00A67E1A">
        <w:rPr>
          <w:rFonts w:ascii="Times New Roman" w:hAnsi="Times New Roman" w:cs="Times New Roman"/>
          <w:sz w:val="28"/>
          <w:szCs w:val="28"/>
        </w:rPr>
        <w:t xml:space="preserve">Yes, one of things is to identify those data gaps.  </w:t>
      </w:r>
    </w:p>
    <w:p w14:paraId="7FD488BC" w14:textId="77777777" w:rsidR="00591CFA" w:rsidRPr="00CF7342" w:rsidRDefault="00591CFA" w:rsidP="00B91274">
      <w:pPr>
        <w:pStyle w:val="ListParagraph"/>
        <w:rPr>
          <w:rFonts w:ascii="Times New Roman" w:hAnsi="Times New Roman" w:cs="Times New Roman"/>
          <w:sz w:val="24"/>
          <w:szCs w:val="24"/>
        </w:rPr>
      </w:pPr>
      <w:r w:rsidRPr="00CF7342">
        <w:rPr>
          <w:rFonts w:ascii="Times New Roman" w:hAnsi="Times New Roman" w:cs="Times New Roman"/>
          <w:sz w:val="24"/>
          <w:szCs w:val="24"/>
        </w:rPr>
        <w:t xml:space="preserve"> </w:t>
      </w:r>
    </w:p>
    <w:sectPr w:rsidR="00591CFA" w:rsidRPr="00CF734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F32C1F" w14:textId="77777777" w:rsidR="00C66552" w:rsidRDefault="00C66552" w:rsidP="00F90BDC">
      <w:pPr>
        <w:spacing w:after="0" w:line="240" w:lineRule="auto"/>
      </w:pPr>
      <w:r>
        <w:separator/>
      </w:r>
    </w:p>
  </w:endnote>
  <w:endnote w:type="continuationSeparator" w:id="0">
    <w:p w14:paraId="0452E7E1" w14:textId="77777777" w:rsidR="00C66552" w:rsidRDefault="00C66552" w:rsidP="00F90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93584" w14:textId="77777777" w:rsidR="00F17577" w:rsidRDefault="00F175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D43FA" w14:textId="200A6B90" w:rsidR="00F90BDC" w:rsidRDefault="00F17577">
    <w:pPr>
      <w:pStyle w:val="Footer"/>
    </w:pPr>
    <w:r w:rsidRPr="008541D2">
      <w:rPr>
        <w:rFonts w:ascii="Times New Roman" w:hAnsi="Times New Roman" w:cs="Times New Roman"/>
      </w:rPr>
      <w:t>Posted March 3, 2017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B25F4" w14:textId="77777777" w:rsidR="00F17577" w:rsidRDefault="00F175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904646" w14:textId="77777777" w:rsidR="00C66552" w:rsidRDefault="00C66552" w:rsidP="00F90BDC">
      <w:pPr>
        <w:spacing w:after="0" w:line="240" w:lineRule="auto"/>
      </w:pPr>
      <w:r>
        <w:separator/>
      </w:r>
    </w:p>
  </w:footnote>
  <w:footnote w:type="continuationSeparator" w:id="0">
    <w:p w14:paraId="6756DAE6" w14:textId="77777777" w:rsidR="00C66552" w:rsidRDefault="00C66552" w:rsidP="00F90B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08CC2" w14:textId="77777777" w:rsidR="00F17577" w:rsidRDefault="00F175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670AA" w14:textId="77777777" w:rsidR="00F17577" w:rsidRPr="002F28E4" w:rsidRDefault="00F17577" w:rsidP="00F17577">
    <w:pPr>
      <w:pStyle w:val="Header"/>
      <w:rPr>
        <w:rFonts w:ascii="Times New Roman" w:hAnsi="Times New Roman" w:cs="Times New Roman"/>
      </w:rPr>
    </w:pPr>
    <w:r w:rsidRPr="002F28E4">
      <w:rPr>
        <w:rFonts w:ascii="Times New Roman" w:hAnsi="Times New Roman" w:cs="Times New Roman"/>
      </w:rPr>
      <w:t>Department of Marine Resources</w:t>
    </w:r>
  </w:p>
  <w:p w14:paraId="2D3CD5AB" w14:textId="77777777" w:rsidR="00F17577" w:rsidRPr="002F28E4" w:rsidRDefault="00F17577" w:rsidP="00F17577">
    <w:pPr>
      <w:pStyle w:val="Header"/>
      <w:rPr>
        <w:rFonts w:ascii="Times New Roman" w:hAnsi="Times New Roman" w:cs="Times New Roman"/>
      </w:rPr>
    </w:pPr>
    <w:r w:rsidRPr="002F28E4">
      <w:rPr>
        <w:rFonts w:ascii="Times New Roman" w:hAnsi="Times New Roman" w:cs="Times New Roman"/>
      </w:rPr>
      <w:t xml:space="preserve">RFP –  Comprehensive Ecological Risk Assessment and Land Use Management Planning </w:t>
    </w:r>
  </w:p>
  <w:p w14:paraId="11DDC589" w14:textId="77777777" w:rsidR="00F17577" w:rsidRPr="002F28E4" w:rsidRDefault="00F17577" w:rsidP="00F17577">
    <w:pPr>
      <w:pStyle w:val="Header"/>
      <w:rPr>
        <w:rFonts w:ascii="Times New Roman" w:hAnsi="Times New Roman" w:cs="Times New Roman"/>
      </w:rPr>
    </w:pPr>
    <w:r w:rsidRPr="002F28E4">
      <w:rPr>
        <w:rFonts w:ascii="Times New Roman" w:hAnsi="Times New Roman" w:cs="Times New Roman"/>
      </w:rPr>
      <w:t xml:space="preserve">RFx No. </w:t>
    </w:r>
    <w:r>
      <w:rPr>
        <w:rFonts w:ascii="Times New Roman" w:hAnsi="Times New Roman" w:cs="Times New Roman"/>
      </w:rPr>
      <w:t>3120000986</w:t>
    </w:r>
    <w:r w:rsidRPr="002F28E4">
      <w:rPr>
        <w:rFonts w:ascii="Times New Roman" w:hAnsi="Times New Roman" w:cs="Times New Roman"/>
      </w:rPr>
      <w:t xml:space="preserve">  </w:t>
    </w:r>
  </w:p>
  <w:p w14:paraId="15251652" w14:textId="525BF6BF" w:rsidR="00F17577" w:rsidRDefault="00F17577">
    <w:pPr>
      <w:pStyle w:val="Header"/>
    </w:pPr>
    <w:r>
      <w:rPr>
        <w:rFonts w:ascii="Times New Roman" w:hAnsi="Times New Roman" w:cs="Times New Roman"/>
      </w:rPr>
      <w:t>Amendment One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A3D70" w14:textId="77777777" w:rsidR="00F17577" w:rsidRDefault="00F175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A45DF"/>
    <w:multiLevelType w:val="hybridMultilevel"/>
    <w:tmpl w:val="85D022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B76FB8"/>
    <w:multiLevelType w:val="hybridMultilevel"/>
    <w:tmpl w:val="0A94116C"/>
    <w:lvl w:ilvl="0" w:tplc="3628246E">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EBE"/>
    <w:rsid w:val="00087FDC"/>
    <w:rsid w:val="00285CED"/>
    <w:rsid w:val="004B6271"/>
    <w:rsid w:val="00572FB7"/>
    <w:rsid w:val="00591CFA"/>
    <w:rsid w:val="005B4DD6"/>
    <w:rsid w:val="00660FA4"/>
    <w:rsid w:val="007173E2"/>
    <w:rsid w:val="007361D6"/>
    <w:rsid w:val="007505A7"/>
    <w:rsid w:val="008541D2"/>
    <w:rsid w:val="0088168C"/>
    <w:rsid w:val="0089181C"/>
    <w:rsid w:val="009558F8"/>
    <w:rsid w:val="00980EBE"/>
    <w:rsid w:val="00A67E1A"/>
    <w:rsid w:val="00AC603D"/>
    <w:rsid w:val="00B91274"/>
    <w:rsid w:val="00BE0579"/>
    <w:rsid w:val="00BF1EF1"/>
    <w:rsid w:val="00C66552"/>
    <w:rsid w:val="00C94BF9"/>
    <w:rsid w:val="00CF7342"/>
    <w:rsid w:val="00D674EA"/>
    <w:rsid w:val="00D67634"/>
    <w:rsid w:val="00EE6E88"/>
    <w:rsid w:val="00F17577"/>
    <w:rsid w:val="00F90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F57CD"/>
  <w15:chartTrackingRefBased/>
  <w15:docId w15:val="{FC9E0E3A-D6A3-4CA2-A8B9-0ABBF8AF8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0EBE"/>
    <w:pPr>
      <w:ind w:left="720"/>
      <w:contextualSpacing/>
    </w:pPr>
  </w:style>
  <w:style w:type="paragraph" w:styleId="Title">
    <w:name w:val="Title"/>
    <w:basedOn w:val="Normal"/>
    <w:next w:val="Normal"/>
    <w:link w:val="TitleChar"/>
    <w:uiPriority w:val="10"/>
    <w:qFormat/>
    <w:rsid w:val="00F90BDC"/>
    <w:pPr>
      <w:spacing w:after="300" w:line="240" w:lineRule="auto"/>
      <w:contextualSpacing/>
      <w:jc w:val="center"/>
    </w:pPr>
    <w:rPr>
      <w:rFonts w:ascii="Georgia" w:eastAsiaTheme="majorEastAsia" w:hAnsi="Georgia" w:cstheme="majorBidi"/>
      <w:b/>
      <w:smallCaps/>
      <w:spacing w:val="5"/>
      <w:kern w:val="28"/>
      <w:sz w:val="52"/>
      <w:szCs w:val="52"/>
    </w:rPr>
  </w:style>
  <w:style w:type="character" w:customStyle="1" w:styleId="TitleChar">
    <w:name w:val="Title Char"/>
    <w:basedOn w:val="DefaultParagraphFont"/>
    <w:link w:val="Title"/>
    <w:uiPriority w:val="10"/>
    <w:rsid w:val="00F90BDC"/>
    <w:rPr>
      <w:rFonts w:ascii="Georgia" w:eastAsiaTheme="majorEastAsia" w:hAnsi="Georgia" w:cstheme="majorBidi"/>
      <w:b/>
      <w:smallCaps/>
      <w:spacing w:val="5"/>
      <w:kern w:val="28"/>
      <w:sz w:val="52"/>
      <w:szCs w:val="52"/>
    </w:rPr>
  </w:style>
  <w:style w:type="character" w:styleId="Hyperlink">
    <w:name w:val="Hyperlink"/>
    <w:basedOn w:val="DefaultParagraphFont"/>
    <w:uiPriority w:val="99"/>
    <w:unhideWhenUsed/>
    <w:rsid w:val="00F90BDC"/>
    <w:rPr>
      <w:color w:val="0563C1" w:themeColor="hyperlink"/>
      <w:u w:val="single"/>
    </w:rPr>
  </w:style>
  <w:style w:type="paragraph" w:styleId="Header">
    <w:name w:val="header"/>
    <w:basedOn w:val="Normal"/>
    <w:link w:val="HeaderChar"/>
    <w:uiPriority w:val="99"/>
    <w:unhideWhenUsed/>
    <w:rsid w:val="00F90B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0BDC"/>
  </w:style>
  <w:style w:type="paragraph" w:styleId="Footer">
    <w:name w:val="footer"/>
    <w:basedOn w:val="Normal"/>
    <w:link w:val="FooterChar"/>
    <w:uiPriority w:val="99"/>
    <w:unhideWhenUsed/>
    <w:rsid w:val="00F90B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0BDC"/>
  </w:style>
  <w:style w:type="character" w:styleId="CommentReference">
    <w:name w:val="annotation reference"/>
    <w:basedOn w:val="DefaultParagraphFont"/>
    <w:uiPriority w:val="99"/>
    <w:semiHidden/>
    <w:unhideWhenUsed/>
    <w:rsid w:val="00087FDC"/>
    <w:rPr>
      <w:sz w:val="16"/>
      <w:szCs w:val="16"/>
    </w:rPr>
  </w:style>
  <w:style w:type="paragraph" w:styleId="CommentText">
    <w:name w:val="annotation text"/>
    <w:basedOn w:val="Normal"/>
    <w:link w:val="CommentTextChar"/>
    <w:uiPriority w:val="99"/>
    <w:semiHidden/>
    <w:unhideWhenUsed/>
    <w:rsid w:val="00087FDC"/>
    <w:pPr>
      <w:spacing w:line="240" w:lineRule="auto"/>
    </w:pPr>
    <w:rPr>
      <w:sz w:val="20"/>
      <w:szCs w:val="20"/>
    </w:rPr>
  </w:style>
  <w:style w:type="character" w:customStyle="1" w:styleId="CommentTextChar">
    <w:name w:val="Comment Text Char"/>
    <w:basedOn w:val="DefaultParagraphFont"/>
    <w:link w:val="CommentText"/>
    <w:uiPriority w:val="99"/>
    <w:semiHidden/>
    <w:rsid w:val="00087FDC"/>
    <w:rPr>
      <w:sz w:val="20"/>
      <w:szCs w:val="20"/>
    </w:rPr>
  </w:style>
  <w:style w:type="paragraph" w:styleId="CommentSubject">
    <w:name w:val="annotation subject"/>
    <w:basedOn w:val="CommentText"/>
    <w:next w:val="CommentText"/>
    <w:link w:val="CommentSubjectChar"/>
    <w:uiPriority w:val="99"/>
    <w:semiHidden/>
    <w:unhideWhenUsed/>
    <w:rsid w:val="00087FDC"/>
    <w:rPr>
      <w:b/>
      <w:bCs/>
    </w:rPr>
  </w:style>
  <w:style w:type="character" w:customStyle="1" w:styleId="CommentSubjectChar">
    <w:name w:val="Comment Subject Char"/>
    <w:basedOn w:val="CommentTextChar"/>
    <w:link w:val="CommentSubject"/>
    <w:uiPriority w:val="99"/>
    <w:semiHidden/>
    <w:rsid w:val="00087FDC"/>
    <w:rPr>
      <w:b/>
      <w:bCs/>
      <w:sz w:val="20"/>
      <w:szCs w:val="20"/>
    </w:rPr>
  </w:style>
  <w:style w:type="paragraph" w:styleId="BalloonText">
    <w:name w:val="Balloon Text"/>
    <w:basedOn w:val="Normal"/>
    <w:link w:val="BalloonTextChar"/>
    <w:uiPriority w:val="99"/>
    <w:semiHidden/>
    <w:unhideWhenUsed/>
    <w:rsid w:val="00087F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F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Procurement@dmr.ms.gov"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8619D-6669-4E31-8903-4EDDDCC71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1081</Words>
  <Characters>6167</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Shumake</dc:creator>
  <cp:keywords/>
  <dc:description/>
  <cp:lastModifiedBy>Michelle Shumake</cp:lastModifiedBy>
  <cp:revision>2</cp:revision>
  <dcterms:created xsi:type="dcterms:W3CDTF">2017-03-03T14:16:00Z</dcterms:created>
  <dcterms:modified xsi:type="dcterms:W3CDTF">2017-03-03T14:16:00Z</dcterms:modified>
</cp:coreProperties>
</file>