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42C" w:rsidRDefault="00C2142C" w:rsidP="00C2142C">
      <w:pPr>
        <w:pStyle w:val="EJCDCStyle-NormalText"/>
        <w:spacing w:before="0" w:after="0"/>
        <w:jc w:val="center"/>
        <w:rPr>
          <w:rFonts w:ascii="Times New Roman" w:hAnsi="Times New Roman"/>
          <w:b/>
          <w:bCs/>
          <w:sz w:val="24"/>
          <w:szCs w:val="24"/>
        </w:rPr>
      </w:pPr>
      <w:bookmarkStart w:id="0" w:name="_GoBack"/>
      <w:bookmarkEnd w:id="0"/>
      <w:r>
        <w:rPr>
          <w:rFonts w:ascii="Times New Roman" w:hAnsi="Times New Roman"/>
          <w:b/>
          <w:bCs/>
          <w:sz w:val="24"/>
          <w:szCs w:val="24"/>
        </w:rPr>
        <w:t>CITY OF DIAMONDHEAD</w:t>
      </w:r>
    </w:p>
    <w:p w:rsidR="00C2142C" w:rsidRDefault="00C2142C" w:rsidP="00C2142C">
      <w:pPr>
        <w:pStyle w:val="EJCDCStyle-NormalText"/>
        <w:spacing w:before="0" w:after="0"/>
        <w:jc w:val="center"/>
        <w:rPr>
          <w:rFonts w:ascii="Times New Roman" w:hAnsi="Times New Roman"/>
          <w:b/>
          <w:bCs/>
          <w:sz w:val="24"/>
          <w:szCs w:val="24"/>
        </w:rPr>
      </w:pPr>
      <w:r>
        <w:rPr>
          <w:rFonts w:ascii="Times New Roman" w:hAnsi="Times New Roman"/>
          <w:b/>
          <w:bCs/>
          <w:sz w:val="24"/>
          <w:szCs w:val="24"/>
        </w:rPr>
        <w:t>DIAMONDHEAD, MISSISSIPPI</w:t>
      </w:r>
    </w:p>
    <w:p w:rsidR="00C2142C" w:rsidRDefault="00C2142C" w:rsidP="00C2142C">
      <w:pPr>
        <w:jc w:val="center"/>
        <w:rPr>
          <w:rFonts w:ascii="Times New Roman" w:hAnsi="Times New Roman"/>
          <w:b/>
          <w:bCs/>
          <w:sz w:val="24"/>
          <w:szCs w:val="24"/>
        </w:rPr>
      </w:pPr>
      <w:r>
        <w:rPr>
          <w:rFonts w:ascii="Times New Roman" w:hAnsi="Times New Roman"/>
          <w:b/>
          <w:bCs/>
          <w:sz w:val="24"/>
          <w:szCs w:val="24"/>
        </w:rPr>
        <w:t>VAUGHT CIRCLE KAYAK LAUNCH &amp; BAYOU DRIVE</w:t>
      </w:r>
    </w:p>
    <w:p w:rsidR="00C2142C" w:rsidRDefault="00C2142C" w:rsidP="00C2142C">
      <w:pPr>
        <w:jc w:val="center"/>
        <w:rPr>
          <w:rFonts w:ascii="Times New Roman" w:hAnsi="Times New Roman"/>
          <w:b/>
          <w:bCs/>
          <w:sz w:val="24"/>
          <w:szCs w:val="24"/>
        </w:rPr>
      </w:pPr>
      <w:r>
        <w:rPr>
          <w:rFonts w:ascii="Times New Roman" w:hAnsi="Times New Roman"/>
          <w:b/>
          <w:bCs/>
          <w:sz w:val="24"/>
          <w:szCs w:val="24"/>
        </w:rPr>
        <w:t>KAYAK LAUNCH AND WALKING TRAIL PROJECT</w:t>
      </w:r>
    </w:p>
    <w:p w:rsidR="00C2142C" w:rsidRDefault="00C2142C" w:rsidP="00C2142C">
      <w:pPr>
        <w:pStyle w:val="EJCDCStyle-NormalText"/>
        <w:spacing w:before="240" w:after="240"/>
        <w:jc w:val="center"/>
        <w:rPr>
          <w:rFonts w:ascii="Times New Roman" w:hAnsi="Times New Roman"/>
          <w:u w:val="single"/>
        </w:rPr>
      </w:pPr>
      <w:r>
        <w:rPr>
          <w:rFonts w:ascii="Times New Roman" w:hAnsi="Times New Roman"/>
          <w:u w:val="single"/>
        </w:rPr>
        <w:t>ADVERTISEMENT FOR BIDS</w:t>
      </w:r>
    </w:p>
    <w:p w:rsidR="00C2142C" w:rsidRDefault="00C2142C" w:rsidP="00C2142C">
      <w:pPr>
        <w:jc w:val="center"/>
        <w:rPr>
          <w:rFonts w:ascii="Times New Roman" w:hAnsi="Times New Roman"/>
        </w:rPr>
      </w:pPr>
      <w:r>
        <w:rPr>
          <w:rFonts w:ascii="Times New Roman" w:hAnsi="Times New Roman"/>
        </w:rPr>
        <w:t xml:space="preserve">Sealed Bids for the construction of the </w:t>
      </w:r>
    </w:p>
    <w:p w:rsidR="00C2142C" w:rsidRDefault="00C2142C" w:rsidP="00C2142C">
      <w:pPr>
        <w:jc w:val="center"/>
        <w:rPr>
          <w:rFonts w:ascii="Times New Roman" w:hAnsi="Times New Roman"/>
          <w:b/>
          <w:bCs/>
          <w:sz w:val="24"/>
          <w:szCs w:val="24"/>
        </w:rPr>
      </w:pPr>
      <w:r>
        <w:rPr>
          <w:rFonts w:ascii="Times New Roman" w:hAnsi="Times New Roman"/>
          <w:b/>
          <w:bCs/>
          <w:sz w:val="24"/>
          <w:szCs w:val="24"/>
        </w:rPr>
        <w:t>VAUGHT CIRCLE KAYAK LAUNCH &amp; BAYOU DRIVE</w:t>
      </w:r>
    </w:p>
    <w:p w:rsidR="00C2142C" w:rsidRDefault="00C2142C" w:rsidP="00C2142C">
      <w:pPr>
        <w:jc w:val="center"/>
        <w:rPr>
          <w:rFonts w:ascii="Times New Roman" w:hAnsi="Times New Roman"/>
          <w:b/>
          <w:bCs/>
          <w:sz w:val="24"/>
          <w:szCs w:val="24"/>
        </w:rPr>
      </w:pPr>
      <w:r>
        <w:rPr>
          <w:rFonts w:ascii="Times New Roman" w:hAnsi="Times New Roman"/>
          <w:b/>
          <w:bCs/>
          <w:sz w:val="24"/>
          <w:szCs w:val="24"/>
        </w:rPr>
        <w:t>KAYAK LAUNCH AND WALKING TRAIL PROJECT</w:t>
      </w:r>
    </w:p>
    <w:p w:rsidR="00C2142C" w:rsidRDefault="00C2142C" w:rsidP="00C2142C">
      <w:pPr>
        <w:rPr>
          <w:rFonts w:ascii="Times New Roman" w:hAnsi="Times New Roman"/>
        </w:rPr>
      </w:pPr>
      <w:proofErr w:type="gramStart"/>
      <w:r>
        <w:rPr>
          <w:rFonts w:ascii="Times New Roman" w:hAnsi="Times New Roman"/>
        </w:rPr>
        <w:t>will</w:t>
      </w:r>
      <w:proofErr w:type="gramEnd"/>
      <w:r>
        <w:rPr>
          <w:rFonts w:ascii="Times New Roman" w:hAnsi="Times New Roman"/>
        </w:rPr>
        <w:t xml:space="preserve"> be received, by </w:t>
      </w:r>
      <w:r>
        <w:rPr>
          <w:rFonts w:ascii="Times New Roman" w:hAnsi="Times New Roman"/>
          <w:b/>
          <w:bCs/>
        </w:rPr>
        <w:t>THE CITY OF DIAMONDHEAD, MS</w:t>
      </w:r>
      <w:r>
        <w:rPr>
          <w:rFonts w:ascii="Times New Roman" w:hAnsi="Times New Roman"/>
        </w:rPr>
        <w:t xml:space="preserve">, at </w:t>
      </w:r>
      <w:r>
        <w:rPr>
          <w:rFonts w:ascii="Times New Roman" w:hAnsi="Times New Roman"/>
          <w:b/>
          <w:bCs/>
        </w:rPr>
        <w:t>CITY HALL, 5000 DIAMONDHEAD CIRCLE, DIAMONDHEAD, MS 39525</w:t>
      </w:r>
      <w:r>
        <w:rPr>
          <w:rFonts w:ascii="Times New Roman" w:hAnsi="Times New Roman"/>
        </w:rPr>
        <w:t xml:space="preserve">, until </w:t>
      </w:r>
      <w:r>
        <w:rPr>
          <w:rFonts w:ascii="Times New Roman" w:hAnsi="Times New Roman"/>
          <w:b/>
          <w:bCs/>
        </w:rPr>
        <w:t>10:00 AM</w:t>
      </w:r>
      <w:r>
        <w:rPr>
          <w:rFonts w:ascii="Times New Roman" w:hAnsi="Times New Roman"/>
        </w:rPr>
        <w:t xml:space="preserve"> local time on </w:t>
      </w:r>
      <w:r>
        <w:rPr>
          <w:rFonts w:ascii="Times New Roman" w:hAnsi="Times New Roman"/>
          <w:b/>
          <w:bCs/>
        </w:rPr>
        <w:t>APRIL 27, 2017,</w:t>
      </w:r>
      <w:r>
        <w:rPr>
          <w:rFonts w:ascii="Times New Roman" w:hAnsi="Times New Roman"/>
        </w:rPr>
        <w:t xml:space="preserve"> at which time the Bids received will be </w:t>
      </w:r>
      <w:r>
        <w:rPr>
          <w:rFonts w:ascii="Times New Roman" w:hAnsi="Times New Roman"/>
          <w:b/>
          <w:bCs/>
        </w:rPr>
        <w:t>PUBLICALY</w:t>
      </w:r>
      <w:r>
        <w:rPr>
          <w:rFonts w:ascii="Times New Roman" w:hAnsi="Times New Roman"/>
        </w:rPr>
        <w:t xml:space="preserve"> opened and read.  The Project consists of constructing timber piers and ramps, concrete parking and walkways, gravel driveways and walkways, gravel parking and installation of floating kayak launches. </w:t>
      </w:r>
    </w:p>
    <w:p w:rsidR="00C2142C" w:rsidRDefault="00C2142C" w:rsidP="00C2142C">
      <w:pPr>
        <w:pStyle w:val="EJCDCStyle-NormalText"/>
        <w:rPr>
          <w:rFonts w:ascii="Times New Roman" w:hAnsi="Times New Roman"/>
          <w:b/>
          <w:bCs/>
        </w:rPr>
      </w:pPr>
      <w:r>
        <w:rPr>
          <w:rFonts w:ascii="Times New Roman" w:hAnsi="Times New Roman"/>
        </w:rPr>
        <w:t xml:space="preserve">The Issuing Office for the Bidding Documents is: </w:t>
      </w:r>
      <w:r>
        <w:rPr>
          <w:rFonts w:ascii="Times New Roman" w:hAnsi="Times New Roman"/>
          <w:b/>
          <w:bCs/>
        </w:rPr>
        <w:t>JAMES J. CHINICHE, PA INC., 412 HWY 90 SUITE 2, BAY ST. LOUIS, MS 39520, 228-467-6755.</w:t>
      </w:r>
    </w:p>
    <w:p w:rsidR="00C2142C" w:rsidRDefault="00C2142C" w:rsidP="00C2142C">
      <w:pPr>
        <w:pStyle w:val="EJCDCStyle-NormalText"/>
        <w:rPr>
          <w:rFonts w:ascii="Times New Roman" w:hAnsi="Times New Roman"/>
        </w:rPr>
      </w:pPr>
      <w:r>
        <w:rPr>
          <w:rFonts w:ascii="Times New Roman" w:hAnsi="Times New Roman"/>
        </w:rPr>
        <w:t xml:space="preserve">Prospective Bidders may examine the Bidding Documents at the City of Diamondhead City Hall, 5000 Diamondhead Circle, </w:t>
      </w:r>
      <w:proofErr w:type="gramStart"/>
      <w:r>
        <w:rPr>
          <w:rFonts w:ascii="Times New Roman" w:hAnsi="Times New Roman"/>
        </w:rPr>
        <w:t>Diamondhead</w:t>
      </w:r>
      <w:proofErr w:type="gramEnd"/>
      <w:r>
        <w:rPr>
          <w:rFonts w:ascii="Times New Roman" w:hAnsi="Times New Roman"/>
        </w:rPr>
        <w:t xml:space="preserve"> MS 39525 or at the Issuing Office on Mondays through Fridays between the hours of </w:t>
      </w:r>
      <w:r>
        <w:rPr>
          <w:rFonts w:ascii="Times New Roman" w:hAnsi="Times New Roman"/>
          <w:b/>
          <w:bCs/>
        </w:rPr>
        <w:t>8:00 AM TO 5:00 PM</w:t>
      </w:r>
      <w:r>
        <w:rPr>
          <w:rFonts w:ascii="Times New Roman" w:hAnsi="Times New Roman"/>
        </w:rPr>
        <w:t>, and may obtain copies of the Bidding Documents from the Issuing Office as described below.</w:t>
      </w:r>
    </w:p>
    <w:p w:rsidR="00C2142C" w:rsidRDefault="00C2142C" w:rsidP="00C2142C">
      <w:pPr>
        <w:pStyle w:val="EJCDCStyle-NormalText"/>
        <w:rPr>
          <w:rFonts w:ascii="Times New Roman" w:hAnsi="Times New Roman"/>
        </w:rPr>
      </w:pPr>
      <w:r>
        <w:rPr>
          <w:rFonts w:ascii="Times New Roman" w:hAnsi="Times New Roman"/>
        </w:rPr>
        <w:t>Bidding Documents may be obtained from the Issuing Office during the hours indicated above.  Bidding Documents are available on compact disc (as portable document format (PDF) files) for a non-refundable charge of</w:t>
      </w:r>
      <w:r>
        <w:rPr>
          <w:rFonts w:ascii="Times New Roman" w:hAnsi="Times New Roman"/>
          <w:b/>
          <w:bCs/>
        </w:rPr>
        <w:t xml:space="preserve"> $50,</w:t>
      </w:r>
      <w:r>
        <w:rPr>
          <w:rFonts w:ascii="Times New Roman" w:hAnsi="Times New Roman"/>
        </w:rPr>
        <w:t xml:space="preserve"> including shipping via standard mail service.  Alternatively, printed Bidding Documents may be obtained from the Issuing Office either via in-person pick-up or via mail, upon Issuing Office’s receipt of payment for the Bidding Documents.  The non-refundable cost of printed Bidding Documents is </w:t>
      </w:r>
      <w:r>
        <w:rPr>
          <w:rFonts w:ascii="Times New Roman" w:hAnsi="Times New Roman"/>
          <w:b/>
          <w:bCs/>
        </w:rPr>
        <w:t>$150</w:t>
      </w:r>
      <w:r>
        <w:rPr>
          <w:rFonts w:ascii="Times New Roman" w:hAnsi="Times New Roman"/>
        </w:rPr>
        <w:t xml:space="preserve"> per set, payable to “</w:t>
      </w:r>
      <w:r>
        <w:rPr>
          <w:rFonts w:ascii="Times New Roman" w:hAnsi="Times New Roman"/>
          <w:b/>
          <w:bCs/>
        </w:rPr>
        <w:t>JAMES J. CHINICHE, PA. INC.</w:t>
      </w:r>
      <w:r>
        <w:rPr>
          <w:rFonts w:ascii="Times New Roman" w:hAnsi="Times New Roman"/>
        </w:rPr>
        <w:t>”, plus a non-refundable shipping charge.  Upon Issuing Office’s receipt of payment, printed Bidding Documents will be sent via the prospective Bidder’s delivery method of choice; the shipping charge will depend on the shipping method chosen.  The date that the Bidding Documents are transmitted by the Issuing Office will be considered the prospective Bidder’s date of receipt of the Bidding Documents.  Partial sets of Bidding Documents will not be available from the Issuing Office.  Neither Owner nor Engineer will be responsible for full or partial sets of Bidding Documents, including Addenda if any, obtained from sources other than the Issuing Office.</w:t>
      </w:r>
    </w:p>
    <w:p w:rsidR="00C2142C" w:rsidRDefault="00C2142C" w:rsidP="00C2142C">
      <w:pPr>
        <w:pStyle w:val="EJCDCStyle-NormalText"/>
        <w:rPr>
          <w:rFonts w:ascii="Times New Roman" w:hAnsi="Times New Roman"/>
        </w:rPr>
      </w:pPr>
      <w:r>
        <w:rPr>
          <w:rFonts w:ascii="Times New Roman" w:hAnsi="Times New Roman"/>
        </w:rPr>
        <w:t>Bid security shall be furnished in accordance with the Instructions to Bidders.</w:t>
      </w:r>
    </w:p>
    <w:p w:rsidR="00C2142C" w:rsidRDefault="00C2142C" w:rsidP="00C2142C">
      <w:pPr>
        <w:pStyle w:val="EJCDCStyle-NormalText"/>
        <w:rPr>
          <w:rFonts w:ascii="Times New Roman" w:hAnsi="Times New Roman"/>
        </w:rPr>
      </w:pPr>
    </w:p>
    <w:p w:rsidR="00C2142C" w:rsidRDefault="00C2142C" w:rsidP="00C2142C">
      <w:pPr>
        <w:rPr>
          <w:rFonts w:ascii="Times" w:hAnsi="Times" w:cs="Times"/>
          <w:sz w:val="38"/>
          <w:szCs w:val="38"/>
        </w:rPr>
      </w:pPr>
      <w:r>
        <w:rPr>
          <w:rFonts w:ascii="Helvetica" w:hAnsi="Helvetica" w:cs="Helvetica"/>
        </w:rPr>
        <w:t>Published by order of the Diamondhead         </w:t>
      </w:r>
    </w:p>
    <w:p w:rsidR="00C2142C" w:rsidRDefault="00C2142C" w:rsidP="00C2142C">
      <w:pPr>
        <w:rPr>
          <w:rFonts w:ascii="Times" w:hAnsi="Times" w:cs="Times"/>
          <w:sz w:val="38"/>
          <w:szCs w:val="38"/>
        </w:rPr>
      </w:pPr>
      <w:r>
        <w:rPr>
          <w:rFonts w:ascii="Helvetica" w:hAnsi="Helvetica" w:cs="Helvetica"/>
        </w:rPr>
        <w:t>City Council.</w:t>
      </w:r>
    </w:p>
    <w:p w:rsidR="00C2142C" w:rsidRDefault="00C2142C" w:rsidP="00C2142C">
      <w:pPr>
        <w:rPr>
          <w:rFonts w:ascii="Times" w:hAnsi="Times" w:cs="Times"/>
          <w:sz w:val="38"/>
          <w:szCs w:val="38"/>
        </w:rPr>
      </w:pPr>
      <w:r>
        <w:rPr>
          <w:rFonts w:ascii="Helvetica" w:hAnsi="Helvetica" w:cs="Helvetica"/>
        </w:rPr>
        <w:t>Jeannie Klein, City Clerk</w:t>
      </w:r>
    </w:p>
    <w:p w:rsidR="00C2142C" w:rsidRDefault="00C2142C" w:rsidP="00C2142C"/>
    <w:p w:rsidR="00A742C3" w:rsidRDefault="00A742C3"/>
    <w:sectPr w:rsidR="00A74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2C"/>
    <w:rsid w:val="007C7ACA"/>
    <w:rsid w:val="00A742C3"/>
    <w:rsid w:val="00C2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B4AE9-C24C-4552-A863-72B897A4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42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JCDCStyle-NormalText">
    <w:name w:val="@EJCDC Style - Normal Text"/>
    <w:basedOn w:val="Normal"/>
    <w:rsid w:val="00C2142C"/>
    <w:pPr>
      <w:spacing w:before="120"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0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Scott</dc:creator>
  <cp:keywords/>
  <dc:description/>
  <cp:lastModifiedBy>Ashley Henderson</cp:lastModifiedBy>
  <cp:revision>2</cp:revision>
  <dcterms:created xsi:type="dcterms:W3CDTF">2017-03-28T19:03:00Z</dcterms:created>
  <dcterms:modified xsi:type="dcterms:W3CDTF">2017-03-28T19:03:00Z</dcterms:modified>
</cp:coreProperties>
</file>