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3DEC" w14:textId="77777777" w:rsidR="002D2B69" w:rsidRDefault="002D2B69" w:rsidP="002D2B69">
      <w:bookmarkStart w:id="0" w:name="_GoBack"/>
      <w:bookmarkEnd w:id="0"/>
    </w:p>
    <w:p w14:paraId="61774E97" w14:textId="77777777" w:rsidR="002D2B69" w:rsidRDefault="002D2B69" w:rsidP="002D2B69"/>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7777777" w:rsidR="002D2B69" w:rsidRPr="004A46C1" w:rsidRDefault="002D2B69" w:rsidP="002D2B69">
      <w:r w:rsidRPr="000C58CD">
        <w:rPr>
          <w:b/>
        </w:rPr>
        <w:t>From:</w:t>
      </w:r>
      <w:r>
        <w:rPr>
          <w:b/>
        </w:rPr>
        <w:t xml:space="preserve">  </w:t>
      </w:r>
      <w:r w:rsidRPr="004A46C1">
        <w:t xml:space="preserve">Stacy Baldwin </w:t>
      </w:r>
    </w:p>
    <w:p w14:paraId="7C9E1964" w14:textId="77777777" w:rsidR="002D2B69" w:rsidRPr="004A46C1" w:rsidRDefault="002D2B69" w:rsidP="002D2B69">
      <w:r w:rsidRPr="004A46C1">
        <w:tab/>
        <w:t xml:space="preserve"> Agency Procurement Officer  </w:t>
      </w:r>
      <w:r w:rsidRPr="004A46C1">
        <w:tab/>
      </w:r>
    </w:p>
    <w:p w14:paraId="5841125A" w14:textId="77777777" w:rsidR="002D2B69" w:rsidRDefault="002D2B69" w:rsidP="002D2B69"/>
    <w:p w14:paraId="5369FECE" w14:textId="5DA440A5" w:rsidR="002D2B69" w:rsidRPr="000C58CD" w:rsidRDefault="002D2B69" w:rsidP="002D2B69">
      <w:pPr>
        <w:rPr>
          <w:b/>
        </w:rPr>
      </w:pPr>
      <w:r w:rsidRPr="000C58CD">
        <w:rPr>
          <w:b/>
        </w:rPr>
        <w:t xml:space="preserve">Date: </w:t>
      </w:r>
      <w:r w:rsidRPr="000C58CD">
        <w:rPr>
          <w:b/>
        </w:rPr>
        <w:tab/>
      </w:r>
      <w:r w:rsidR="00566E51">
        <w:t>June 5</w:t>
      </w:r>
      <w:r>
        <w:t>, 201</w:t>
      </w:r>
      <w:r w:rsidR="006F31B1">
        <w:t>7</w:t>
      </w:r>
    </w:p>
    <w:p w14:paraId="24610532" w14:textId="77777777" w:rsidR="002D2B69" w:rsidRDefault="002D2B69" w:rsidP="002D2B69"/>
    <w:p w14:paraId="39111945" w14:textId="2348F5C3" w:rsidR="002D2B69" w:rsidRPr="00806FA7" w:rsidRDefault="002D2B69" w:rsidP="009D150D">
      <w:pPr>
        <w:ind w:left="720" w:hanging="720"/>
      </w:pPr>
      <w:r w:rsidRPr="000C58CD">
        <w:rPr>
          <w:b/>
        </w:rPr>
        <w:t>Re:</w:t>
      </w:r>
      <w:r>
        <w:t xml:space="preserve"> </w:t>
      </w:r>
      <w:r>
        <w:tab/>
        <w:t xml:space="preserve">Sole Source Certification Number </w:t>
      </w:r>
      <w:r w:rsidR="00C75C04" w:rsidRPr="00C75C04">
        <w:rPr>
          <w:b/>
        </w:rPr>
        <w:t>SS5099</w:t>
      </w:r>
      <w:r w:rsidRPr="000E2ADE">
        <w:rPr>
          <w:color w:val="FF0000"/>
        </w:rPr>
        <w:t xml:space="preserve"> </w:t>
      </w:r>
      <w:r w:rsidR="005E43B3">
        <w:t xml:space="preserve">for </w:t>
      </w:r>
      <w:r w:rsidR="005E43B3" w:rsidRPr="00806FA7">
        <w:rPr>
          <w:b/>
        </w:rPr>
        <w:t>Verifit 2</w:t>
      </w:r>
      <w:r w:rsidR="00806FA7" w:rsidRPr="00806FA7">
        <w:rPr>
          <w:b/>
        </w:rPr>
        <w:t xml:space="preserve"> S</w:t>
      </w:r>
      <w:r w:rsidR="005E43B3" w:rsidRPr="00806FA7">
        <w:rPr>
          <w:b/>
        </w:rPr>
        <w:t>ystem and Accessories</w:t>
      </w:r>
    </w:p>
    <w:p w14:paraId="60033831" w14:textId="77777777" w:rsidR="002D2B69" w:rsidRPr="00806FA7"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305BA3E" w:rsidR="002D2B69" w:rsidRPr="00806FA7" w:rsidRDefault="002D2B69" w:rsidP="0001425C">
      <w:pPr>
        <w:jc w:val="both"/>
      </w:pPr>
      <w:r>
        <w:t xml:space="preserve">Regarding UMMC Sole Source Certification Number </w:t>
      </w:r>
      <w:r w:rsidR="00C75C04" w:rsidRPr="00C75C04">
        <w:rPr>
          <w:b/>
        </w:rPr>
        <w:t>SS5099</w:t>
      </w:r>
      <w:r w:rsidR="002D2405" w:rsidRPr="000E2ADE">
        <w:rPr>
          <w:color w:val="FF0000"/>
        </w:rPr>
        <w:t xml:space="preserve"> </w:t>
      </w:r>
      <w:r w:rsidR="005E43B3">
        <w:t xml:space="preserve">for </w:t>
      </w:r>
      <w:r w:rsidR="005E43B3" w:rsidRPr="00806FA7">
        <w:rPr>
          <w:b/>
        </w:rPr>
        <w:t>Verifit 2</w:t>
      </w:r>
      <w:r w:rsidR="00806FA7" w:rsidRPr="00806FA7">
        <w:rPr>
          <w:b/>
        </w:rPr>
        <w:t xml:space="preserve"> S</w:t>
      </w:r>
      <w:r w:rsidR="005E43B3" w:rsidRPr="00806FA7">
        <w:rPr>
          <w:b/>
        </w:rPr>
        <w:t>ystem and Accessories</w:t>
      </w:r>
      <w:r w:rsidRPr="00806FA7">
        <w:t xml:space="preserve">, please be advised that UMMC intends to award the purchase of </w:t>
      </w:r>
      <w:r w:rsidR="005E43B3" w:rsidRPr="00806FA7">
        <w:t xml:space="preserve">the </w:t>
      </w:r>
      <w:r w:rsidR="005E43B3" w:rsidRPr="00806FA7">
        <w:rPr>
          <w:b/>
        </w:rPr>
        <w:t>Verifit 2</w:t>
      </w:r>
      <w:r w:rsidR="00806FA7" w:rsidRPr="00806FA7">
        <w:rPr>
          <w:b/>
        </w:rPr>
        <w:t xml:space="preserve"> S</w:t>
      </w:r>
      <w:r w:rsidR="005E43B3" w:rsidRPr="00806FA7">
        <w:rPr>
          <w:b/>
        </w:rPr>
        <w:t>ystem and Accessories</w:t>
      </w:r>
      <w:r w:rsidR="002D2405" w:rsidRPr="00806FA7">
        <w:t xml:space="preserve"> </w:t>
      </w:r>
      <w:r w:rsidRPr="00806FA7">
        <w:t xml:space="preserve">to </w:t>
      </w:r>
      <w:r w:rsidR="005E43B3" w:rsidRPr="00806FA7">
        <w:rPr>
          <w:b/>
        </w:rPr>
        <w:t>Audioscan</w:t>
      </w:r>
      <w:r w:rsidR="009D150D" w:rsidRPr="00806FA7">
        <w:t xml:space="preserve"> </w:t>
      </w:r>
      <w:r w:rsidRPr="00806FA7">
        <w:t xml:space="preserve">as the sole source provider of </w:t>
      </w:r>
      <w:r w:rsidR="005E43B3" w:rsidRPr="00806FA7">
        <w:t xml:space="preserve">the </w:t>
      </w:r>
      <w:r w:rsidR="005E43B3" w:rsidRPr="00806FA7">
        <w:rPr>
          <w:b/>
        </w:rPr>
        <w:t>Verifit</w:t>
      </w:r>
      <w:r w:rsidR="00806FA7" w:rsidRPr="00806FA7">
        <w:rPr>
          <w:b/>
        </w:rPr>
        <w:t xml:space="preserve"> 2 S</w:t>
      </w:r>
      <w:r w:rsidR="005E43B3" w:rsidRPr="00806FA7">
        <w:rPr>
          <w:b/>
        </w:rPr>
        <w:t xml:space="preserve">ystem and Accessories </w:t>
      </w:r>
      <w:r w:rsidR="009415BF" w:rsidRPr="00806FA7">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7A9A227" w:rsidR="002D2B69" w:rsidRPr="007A274F" w:rsidRDefault="00566E51" w:rsidP="006F31B1">
            <w:r>
              <w:t>June 5</w:t>
            </w:r>
            <w:r w:rsidR="002D2B69" w:rsidRPr="007A274F">
              <w:t>, 201</w:t>
            </w:r>
            <w:r w:rsidR="006F31B1">
              <w:t>7</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6B167EF" w:rsidR="002D2B69" w:rsidRPr="007A274F" w:rsidRDefault="00566E51" w:rsidP="006F31B1">
            <w:r>
              <w:t>June 12</w:t>
            </w:r>
            <w:r w:rsidR="002D2B69" w:rsidRPr="007A274F">
              <w:t>, 201</w:t>
            </w:r>
            <w:r w:rsidR="006F31B1">
              <w:t>7</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21AE515E" w:rsidR="002D2B69" w:rsidRPr="007A274F" w:rsidRDefault="00566E51" w:rsidP="006F31B1">
            <w:r>
              <w:t>June 19</w:t>
            </w:r>
            <w:r w:rsidR="002D2B69" w:rsidRPr="007A274F">
              <w:t>, 201</w:t>
            </w:r>
            <w:r w:rsidR="006F31B1">
              <w:t>7</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CE24F51" w:rsidR="002D2B69" w:rsidRPr="007A274F" w:rsidRDefault="002D2B69" w:rsidP="00566E51">
            <w:r w:rsidRPr="007A274F">
              <w:t xml:space="preserve">Not before </w:t>
            </w:r>
            <w:r w:rsidR="00566E51">
              <w:t>July 19</w:t>
            </w:r>
            <w:r w:rsidRPr="007A274F">
              <w:t>, 201</w:t>
            </w:r>
            <w:r w:rsidR="006F31B1">
              <w:t>7</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6C368C9" w14:textId="0611E2E9"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 University of Mississippi Medical Center </w:t>
      </w:r>
      <w:r>
        <w:rPr>
          <w:rFonts w:ascii="Times New Roman" w:hAnsi="Times New Roman" w:cs="Times New Roman"/>
          <w:sz w:val="24"/>
          <w:szCs w:val="24"/>
        </w:rPr>
        <w:t>(UMMC) seeks</w:t>
      </w:r>
      <w:r w:rsidR="005E43B3">
        <w:rPr>
          <w:rFonts w:ascii="Times New Roman" w:hAnsi="Times New Roman" w:cs="Times New Roman"/>
          <w:sz w:val="24"/>
          <w:szCs w:val="24"/>
        </w:rPr>
        <w:t xml:space="preserve"> to purchase the Verifit 2 system and associated accessories.</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7C463F2C" w14:textId="7C210ECD" w:rsidR="00DC566D" w:rsidRPr="006B61DB" w:rsidRDefault="005E43B3"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The Verifit 2 system is a fully binaural platform that provides the fitting tools required to create and sustain satisfaction regardless of hearing device type or technology.  The Verifit 2 is</w:t>
      </w:r>
      <w:r w:rsidR="00806FA7">
        <w:rPr>
          <w:rFonts w:ascii="Times New Roman" w:hAnsi="Times New Roman" w:cs="Times New Roman"/>
          <w:sz w:val="24"/>
          <w:szCs w:val="24"/>
        </w:rPr>
        <w:t xml:space="preserve"> designed to verify binaurally both on the ear and in the test box.  This provides an accurate real time simulation of both devices at one time and allows for you to get more repeatable results faster.</w:t>
      </w:r>
    </w:p>
    <w:p w14:paraId="2E264352" w14:textId="77777777" w:rsidR="00DC566D" w:rsidRDefault="00DC566D" w:rsidP="00DC566D">
      <w:pPr>
        <w:pStyle w:val="ListParagraph"/>
      </w:pPr>
    </w:p>
    <w:p w14:paraId="0CF17A68" w14:textId="77777777" w:rsidR="00DC566D" w:rsidRPr="00EB37F3"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2052DA03" w14:textId="159A222D" w:rsidR="00DC566D" w:rsidRPr="006B61DB" w:rsidRDefault="00806FA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The Verifit 2 system will be utilized to support research for the ARIC Study.  UMMC is only one of four ARIC Study sites that will be using this equipment.  It is required that all ARIC sites utilize the exact same equipment so that the data will not vary based on different equipment being used at one site versus another.</w:t>
      </w:r>
    </w:p>
    <w:p w14:paraId="1F42749D" w14:textId="77777777" w:rsidR="00DC566D" w:rsidRDefault="00DC566D" w:rsidP="00DC566D">
      <w:pPr>
        <w:pStyle w:val="PlainText"/>
        <w:jc w:val="both"/>
        <w:rPr>
          <w:rFonts w:ascii="Times New Roman" w:hAnsi="Times New Roman" w:cs="Times New Roman"/>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4660B65C" w14:textId="39B6E712" w:rsidR="00DC566D" w:rsidRPr="006B61DB" w:rsidRDefault="00806FA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Audioscan is the sole distributor of the Verifit 2 system and accessories.</w:t>
      </w:r>
      <w:r w:rsidR="00DC566D" w:rsidRPr="006B61DB">
        <w:rPr>
          <w:rFonts w:ascii="Times New Roman" w:hAnsi="Times New Roman" w:cs="Times New Roman"/>
          <w:sz w:val="24"/>
          <w:szCs w:val="24"/>
        </w:rPr>
        <w:t xml:space="preserve">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Pr="00806FA7">
        <w:rPr>
          <w:rFonts w:ascii="Times New Roman" w:hAnsi="Times New Roman" w:cs="Times New Roman"/>
          <w:b/>
          <w:sz w:val="24"/>
          <w:szCs w:val="24"/>
        </w:rPr>
        <w:t>Audioscan</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284F2DE6" w14:textId="734C6EF5"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806FA7" w:rsidRPr="00806FA7">
        <w:rPr>
          <w:rFonts w:ascii="Times New Roman" w:hAnsi="Times New Roman" w:cs="Times New Roman"/>
          <w:b/>
          <w:sz w:val="24"/>
          <w:szCs w:val="24"/>
        </w:rPr>
        <w:t>Verifit 2 System and Accessories</w:t>
      </w:r>
      <w:r w:rsidRPr="00806FA7">
        <w:rPr>
          <w:rFonts w:ascii="Times New Roman" w:hAnsi="Times New Roman" w:cs="Times New Roman"/>
          <w:sz w:val="24"/>
          <w:szCs w:val="24"/>
        </w:rPr>
        <w:t xml:space="preserve"> is </w:t>
      </w:r>
      <w:r w:rsidRPr="00806FA7">
        <w:rPr>
          <w:rFonts w:ascii="Times New Roman" w:hAnsi="Times New Roman" w:cs="Times New Roman"/>
          <w:bCs/>
          <w:sz w:val="24"/>
          <w:szCs w:val="24"/>
        </w:rPr>
        <w:t>$</w:t>
      </w:r>
      <w:r w:rsidR="00806FA7" w:rsidRPr="00806FA7">
        <w:rPr>
          <w:rFonts w:ascii="Times New Roman" w:hAnsi="Times New Roman" w:cs="Times New Roman"/>
          <w:bCs/>
          <w:sz w:val="24"/>
          <w:szCs w:val="24"/>
        </w:rPr>
        <w:t>30,000</w:t>
      </w:r>
      <w:r w:rsidRPr="00806FA7">
        <w:rPr>
          <w:rFonts w:ascii="Times New Roman" w:hAnsi="Times New Roman" w:cs="Times New Roman"/>
          <w:sz w:val="24"/>
          <w:szCs w:val="24"/>
        </w:rPr>
        <w:t>. This amount is within the expected price range for 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36B52AA9" w14:textId="77777777" w:rsidR="00806FA7" w:rsidRDefault="00806FA7" w:rsidP="002D2B69">
      <w:pPr>
        <w:rPr>
          <w:b/>
        </w:rPr>
      </w:pPr>
    </w:p>
    <w:p w14:paraId="5F326365" w14:textId="77777777" w:rsidR="00806FA7" w:rsidRDefault="00806FA7" w:rsidP="002D2B69">
      <w:pPr>
        <w:rPr>
          <w:b/>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720AE07B" w:rsidR="002D2B69" w:rsidRDefault="002D2B69" w:rsidP="002D2B69">
      <w:r>
        <w:t xml:space="preserve">Interested parties who have reason to believe that the </w:t>
      </w:r>
      <w:r w:rsidR="00806FA7" w:rsidRPr="00806FA7">
        <w:rPr>
          <w:b/>
        </w:rPr>
        <w:t>Verifit 2 System and Accessories</w:t>
      </w:r>
      <w:r w:rsidR="00B96F08" w:rsidRPr="00806FA7">
        <w:t xml:space="preserve"> (hereafter, “Products”) </w:t>
      </w:r>
      <w:r w:rsidRPr="00806FA7">
        <w:t xml:space="preserve">should not be certified as a sole source should provide information in the </w:t>
      </w:r>
      <w:r w:rsidR="00DC566D" w:rsidRPr="00806FA7">
        <w:t>Vendor Form</w:t>
      </w:r>
      <w:r w:rsidRPr="00806FA7">
        <w:t xml:space="preserve"> for the State to use in determining whether or not to proceed with awarding the sole source to </w:t>
      </w:r>
      <w:r w:rsidR="00806FA7" w:rsidRPr="00806FA7">
        <w:rPr>
          <w:b/>
        </w:rPr>
        <w:t>Audioscan</w:t>
      </w:r>
      <w:r w:rsidR="00EE05F8" w:rsidRPr="00806FA7">
        <w:t>.</w:t>
      </w:r>
      <w:r w:rsidR="00DC566D" w:rsidRPr="00806FA7">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D1794F7" w:rsidR="002D2B69" w:rsidRDefault="002D2B69" w:rsidP="00DC566D">
      <w:r>
        <w:t xml:space="preserve">Comments will be accepted at any time prior to </w:t>
      </w:r>
      <w:r w:rsidR="00566E51">
        <w:t>Mon</w:t>
      </w:r>
      <w:r w:rsidRPr="007A274F">
        <w:t>day</w:t>
      </w:r>
      <w:r>
        <w:t xml:space="preserve">, </w:t>
      </w:r>
      <w:r w:rsidR="00566E51">
        <w:t>June 19</w:t>
      </w:r>
      <w:r>
        <w:t>, 201</w:t>
      </w:r>
      <w:r w:rsidR="006F31B1">
        <w:t>7</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3FE471" w14:textId="77777777" w:rsidR="005E43B3" w:rsidRDefault="002D2B69" w:rsidP="002D2B69">
      <w:r w:rsidRPr="00CC5913">
        <w:t>Attachment B:  Objection Certification</w:t>
      </w:r>
    </w:p>
    <w:p w14:paraId="096C365C" w14:textId="77777777" w:rsidR="005E43B3" w:rsidRDefault="005E43B3" w:rsidP="002D2B69"/>
    <w:p w14:paraId="176E0DB7" w14:textId="77777777" w:rsidR="005E43B3" w:rsidRDefault="005E43B3" w:rsidP="002D2B69"/>
    <w:p w14:paraId="7410D1FC" w14:textId="77777777" w:rsidR="005E43B3" w:rsidRDefault="005E43B3" w:rsidP="002D2B69"/>
    <w:p w14:paraId="4454ACB4" w14:textId="77777777" w:rsidR="005E43B3" w:rsidRDefault="005E43B3" w:rsidP="002D2B69"/>
    <w:p w14:paraId="7F724E7A" w14:textId="77777777" w:rsidR="005E43B3" w:rsidRDefault="005E43B3" w:rsidP="002D2B69"/>
    <w:p w14:paraId="5F399D66" w14:textId="77777777" w:rsidR="005E43B3" w:rsidRDefault="005E43B3" w:rsidP="002D2B69"/>
    <w:p w14:paraId="40582E4B" w14:textId="77777777" w:rsidR="005E43B3" w:rsidRDefault="005E43B3" w:rsidP="002D2B69"/>
    <w:p w14:paraId="11F4BDBA" w14:textId="77777777" w:rsidR="005E43B3" w:rsidRDefault="005E43B3" w:rsidP="002D2B69"/>
    <w:p w14:paraId="751F512C" w14:textId="77777777" w:rsidR="005E43B3" w:rsidRDefault="005E43B3" w:rsidP="002D2B69"/>
    <w:p w14:paraId="4D7A0590" w14:textId="77777777" w:rsidR="005E43B3" w:rsidRDefault="005E43B3" w:rsidP="002D2B69"/>
    <w:p w14:paraId="5D343376" w14:textId="77777777" w:rsidR="005E43B3" w:rsidRDefault="005E43B3" w:rsidP="002D2B69"/>
    <w:p w14:paraId="36A72104" w14:textId="77777777" w:rsidR="005E43B3" w:rsidRDefault="005E43B3" w:rsidP="002D2B69"/>
    <w:p w14:paraId="44AA668D" w14:textId="77777777" w:rsidR="005E43B3" w:rsidRDefault="005E43B3" w:rsidP="002D2B69"/>
    <w:p w14:paraId="582D0FBB" w14:textId="77777777" w:rsidR="005E43B3" w:rsidRDefault="005E43B3" w:rsidP="002D2B69"/>
    <w:p w14:paraId="53C150F9" w14:textId="77777777" w:rsidR="005E43B3" w:rsidRDefault="005E43B3" w:rsidP="002D2B69"/>
    <w:p w14:paraId="3A4C4AB5" w14:textId="77777777" w:rsidR="005E43B3" w:rsidRDefault="005E43B3" w:rsidP="002D2B69"/>
    <w:p w14:paraId="1BDACAF6" w14:textId="77777777" w:rsidR="005E43B3" w:rsidRDefault="005E43B3" w:rsidP="002D2B69"/>
    <w:p w14:paraId="33A9049A" w14:textId="77777777" w:rsidR="005E43B3" w:rsidRDefault="005E43B3" w:rsidP="002D2B69"/>
    <w:p w14:paraId="76225B7D" w14:textId="77777777" w:rsidR="005E43B3" w:rsidRDefault="005E43B3" w:rsidP="002D2B69"/>
    <w:p w14:paraId="1F1CB88F" w14:textId="77777777" w:rsidR="005E43B3" w:rsidRDefault="005E43B3" w:rsidP="002D2B69"/>
    <w:p w14:paraId="4E4C04CA" w14:textId="46049BA6" w:rsidR="002D2B69" w:rsidRDefault="005E43B3" w:rsidP="002D2B69">
      <w:pPr>
        <w:rPr>
          <w:sz w:val="28"/>
        </w:rPr>
      </w:pPr>
      <w:r>
        <w:rPr>
          <w:noProof/>
          <w:sz w:val="28"/>
        </w:rPr>
        <w:lastRenderedPageBreak/>
        <w:drawing>
          <wp:inline distT="0" distB="0" distL="0" distR="0" wp14:anchorId="39D401BA" wp14:editId="1D724D40">
            <wp:extent cx="5943600" cy="6424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49CC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424295"/>
                    </a:xfrm>
                    <a:prstGeom prst="rect">
                      <a:avLst/>
                    </a:prstGeom>
                  </pic:spPr>
                </pic:pic>
              </a:graphicData>
            </a:graphic>
          </wp:inline>
        </w:drawing>
      </w:r>
      <w:r w:rsidR="002D2B69">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50DC77E" w:rsidR="002D2B69" w:rsidRPr="00DC3864" w:rsidRDefault="002D2B69" w:rsidP="002D2B69">
                            <w:pPr>
                              <w:ind w:left="540" w:right="525"/>
                              <w:jc w:val="center"/>
                              <w:rPr>
                                <w:b/>
                              </w:rPr>
                            </w:pPr>
                            <w:r w:rsidRPr="00DC3864">
                              <w:rPr>
                                <w:b/>
                              </w:rPr>
                              <w:t>Sole Source Certification No</w:t>
                            </w:r>
                            <w:r w:rsidRPr="00C75C04">
                              <w:rPr>
                                <w:b/>
                              </w:rPr>
                              <w:t xml:space="preserve">. </w:t>
                            </w:r>
                            <w:r w:rsidR="00C75C04" w:rsidRPr="00C75C04">
                              <w:rPr>
                                <w:b/>
                              </w:rPr>
                              <w:t>SS5099</w:t>
                            </w:r>
                          </w:p>
                          <w:p w14:paraId="20940D37" w14:textId="2D0875FB" w:rsidR="002D2B69" w:rsidRPr="00DC3864" w:rsidRDefault="002D2B69" w:rsidP="002D2B69">
                            <w:pPr>
                              <w:ind w:left="540" w:right="525"/>
                              <w:jc w:val="center"/>
                              <w:rPr>
                                <w:b/>
                              </w:rPr>
                            </w:pPr>
                            <w:r w:rsidRPr="00DC3864">
                              <w:rPr>
                                <w:b/>
                              </w:rPr>
                              <w:t xml:space="preserve">Accepted until </w:t>
                            </w:r>
                            <w:r w:rsidR="00566E51" w:rsidRPr="00566E51">
                              <w:rPr>
                                <w:b/>
                              </w:rPr>
                              <w:t>June 19,</w:t>
                            </w:r>
                            <w:r w:rsidRPr="00566E51">
                              <w:rPr>
                                <w:b/>
                              </w:rPr>
                              <w:t xml:space="preserve"> 201</w:t>
                            </w:r>
                            <w:r w:rsidR="006F31B1" w:rsidRPr="00566E5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50DC77E" w:rsidR="002D2B69" w:rsidRPr="00DC3864" w:rsidRDefault="002D2B69" w:rsidP="002D2B69">
                      <w:pPr>
                        <w:ind w:left="540" w:right="525"/>
                        <w:jc w:val="center"/>
                        <w:rPr>
                          <w:b/>
                        </w:rPr>
                      </w:pPr>
                      <w:r w:rsidRPr="00DC3864">
                        <w:rPr>
                          <w:b/>
                        </w:rPr>
                        <w:t>Sole Source Certification No</w:t>
                      </w:r>
                      <w:r w:rsidRPr="00C75C04">
                        <w:rPr>
                          <w:b/>
                        </w:rPr>
                        <w:t xml:space="preserve">. </w:t>
                      </w:r>
                      <w:r w:rsidR="00C75C04" w:rsidRPr="00C75C04">
                        <w:rPr>
                          <w:b/>
                        </w:rPr>
                        <w:t>SS5099</w:t>
                      </w:r>
                    </w:p>
                    <w:p w14:paraId="20940D37" w14:textId="2D0875FB" w:rsidR="002D2B69" w:rsidRPr="00DC3864" w:rsidRDefault="002D2B69" w:rsidP="002D2B69">
                      <w:pPr>
                        <w:ind w:left="540" w:right="525"/>
                        <w:jc w:val="center"/>
                        <w:rPr>
                          <w:b/>
                        </w:rPr>
                      </w:pPr>
                      <w:r w:rsidRPr="00DC3864">
                        <w:rPr>
                          <w:b/>
                        </w:rPr>
                        <w:t xml:space="preserve">Accepted until </w:t>
                      </w:r>
                      <w:r w:rsidR="00566E51" w:rsidRPr="00566E51">
                        <w:rPr>
                          <w:b/>
                        </w:rPr>
                        <w:t>June 19,</w:t>
                      </w:r>
                      <w:r w:rsidRPr="00566E51">
                        <w:rPr>
                          <w:b/>
                        </w:rPr>
                        <w:t xml:space="preserve"> 201</w:t>
                      </w:r>
                      <w:r w:rsidR="006F31B1" w:rsidRPr="00566E51">
                        <w:rPr>
                          <w:b/>
                        </w:rPr>
                        <w:t>7</w:t>
                      </w:r>
                      <w:r w:rsidRPr="00DC3864">
                        <w:rPr>
                          <w:b/>
                        </w:rPr>
                        <w:t xml:space="preserve">, at </w:t>
                      </w:r>
                      <w:bookmarkStart w:id="1" w:name="_GoBack"/>
                      <w:bookmarkEnd w:id="1"/>
                      <w:r w:rsidRPr="00DC3864">
                        <w:rPr>
                          <w:b/>
                        </w:rPr>
                        <w:t>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2D2405"/>
    <w:rsid w:val="002D2B69"/>
    <w:rsid w:val="002F1534"/>
    <w:rsid w:val="00326181"/>
    <w:rsid w:val="003630BF"/>
    <w:rsid w:val="00566E51"/>
    <w:rsid w:val="005E43B3"/>
    <w:rsid w:val="00600E14"/>
    <w:rsid w:val="006653BF"/>
    <w:rsid w:val="00682273"/>
    <w:rsid w:val="006B61DB"/>
    <w:rsid w:val="006F31B1"/>
    <w:rsid w:val="00806FA7"/>
    <w:rsid w:val="009415BF"/>
    <w:rsid w:val="009D150D"/>
    <w:rsid w:val="00B25F96"/>
    <w:rsid w:val="00B4728B"/>
    <w:rsid w:val="00B96F08"/>
    <w:rsid w:val="00C46938"/>
    <w:rsid w:val="00C75C04"/>
    <w:rsid w:val="00CA7E6A"/>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fontTable" Target="fontTable.xml"/><Relationship Id="rId5" Type="http://schemas.openxmlformats.org/officeDocument/2006/relationships/hyperlink" Target="mailto:solesource@umc.edu" TargetMode="Externa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Candace M. Barnett</cp:lastModifiedBy>
  <cp:revision>2</cp:revision>
  <dcterms:created xsi:type="dcterms:W3CDTF">2017-05-31T18:14:00Z</dcterms:created>
  <dcterms:modified xsi:type="dcterms:W3CDTF">2017-05-31T18:14:00Z</dcterms:modified>
</cp:coreProperties>
</file>