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FE" w:rsidRDefault="00ED3AFE" w:rsidP="00ED3AFE">
      <w:pPr>
        <w:pStyle w:val="NoSpacing"/>
        <w:ind w:left="6480" w:firstLine="720"/>
      </w:pPr>
      <w:bookmarkStart w:id="0" w:name="_GoBack"/>
      <w:bookmarkEnd w:id="0"/>
      <w:r>
        <w:t>15:02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  <w:jc w:val="center"/>
        <w:rPr>
          <w:b/>
        </w:rPr>
      </w:pPr>
      <w:r>
        <w:rPr>
          <w:b/>
        </w:rPr>
        <w:t>NOTICE TO BIDDERS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  <w:t>Notice is hereby given that the Board of Supervisors of Washington County,</w:t>
      </w:r>
    </w:p>
    <w:p w:rsidR="00ED3AFE" w:rsidRDefault="00ED3AFE" w:rsidP="00ED3AFE">
      <w:pPr>
        <w:pStyle w:val="NoSpacing"/>
      </w:pPr>
      <w:r>
        <w:t>Mississippi, will receive bids until 5:00 P. M. Friday, April 17, 2015, for the following</w:t>
      </w:r>
    </w:p>
    <w:p w:rsidR="00ED3AFE" w:rsidRDefault="00ED3AFE" w:rsidP="00ED3AFE">
      <w:pPr>
        <w:pStyle w:val="NoSpacing"/>
      </w:pPr>
      <w:proofErr w:type="gramStart"/>
      <w:r>
        <w:t>for</w:t>
      </w:r>
      <w:proofErr w:type="gramEnd"/>
      <w:r>
        <w:t xml:space="preserve"> the use of the Washington County Buildings and Grounds Department: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  <w:t>THREE ZERO TURN LAWN MOWERS, EACH WHICH MUST INCLUDE: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  <w:t xml:space="preserve"> </w:t>
      </w:r>
      <w:r>
        <w:tab/>
        <w:t>72” commercial grade deck</w:t>
      </w:r>
    </w:p>
    <w:p w:rsidR="00ED3AFE" w:rsidRDefault="00ED3AFE" w:rsidP="00ED3AFE">
      <w:pPr>
        <w:pStyle w:val="NoSpacing"/>
      </w:pPr>
      <w:r>
        <w:tab/>
      </w:r>
      <w:r>
        <w:tab/>
        <w:t>Equipped with a 27 horse power or greater gas, air cooled engine</w:t>
      </w:r>
    </w:p>
    <w:p w:rsidR="00ED3AFE" w:rsidRDefault="00ED3AFE" w:rsidP="00ED3AFE">
      <w:pPr>
        <w:pStyle w:val="NoSpacing"/>
      </w:pPr>
      <w:r>
        <w:tab/>
      </w:r>
      <w:r>
        <w:tab/>
        <w:t>12 cc or higher drive system pumps p</w:t>
      </w:r>
      <w:r w:rsidR="00F46091">
        <w:t>re</w:t>
      </w:r>
      <w:r>
        <w:t>ferred</w:t>
      </w:r>
    </w:p>
    <w:p w:rsidR="00ED3AFE" w:rsidRDefault="00ED3AFE" w:rsidP="00ED3AFE">
      <w:pPr>
        <w:pStyle w:val="NoSpacing"/>
      </w:pPr>
      <w:r>
        <w:tab/>
      </w:r>
      <w:r>
        <w:tab/>
        <w:t>Heavy duty canister filtration system</w:t>
      </w:r>
    </w:p>
    <w:p w:rsidR="00ED3AFE" w:rsidRDefault="00ED3AFE" w:rsidP="00ED3AFE">
      <w:pPr>
        <w:pStyle w:val="NoSpacing"/>
      </w:pPr>
      <w:r>
        <w:tab/>
      </w:r>
      <w:r>
        <w:tab/>
        <w:t>Extended warranty p</w:t>
      </w:r>
      <w:r w:rsidR="00F46091">
        <w:t>re</w:t>
      </w:r>
      <w:r>
        <w:t>ferred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  <w:t>Bids will be opened after 10:00 A. M. at the regular meeting of the Board of</w:t>
      </w:r>
    </w:p>
    <w:p w:rsidR="00ED3AFE" w:rsidRDefault="00ED3AFE" w:rsidP="00ED3AFE">
      <w:pPr>
        <w:pStyle w:val="NoSpacing"/>
      </w:pPr>
      <w:r>
        <w:t xml:space="preserve">Supervisors to be </w:t>
      </w:r>
      <w:proofErr w:type="gramStart"/>
      <w:r>
        <w:t>held  Monday</w:t>
      </w:r>
      <w:proofErr w:type="gramEnd"/>
      <w:r>
        <w:t xml:space="preserve">, April 20, 2015. 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  <w:t>The Board of Supervisors reserves the right to reject any and all bids.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  <w:t xml:space="preserve">All bids should be marked as such on the face of the envelope with the bid file </w:t>
      </w:r>
    </w:p>
    <w:p w:rsidR="00ED3AFE" w:rsidRDefault="00ED3AFE" w:rsidP="00ED3AFE">
      <w:pPr>
        <w:pStyle w:val="NoSpacing"/>
      </w:pPr>
      <w:proofErr w:type="gramStart"/>
      <w:r>
        <w:t>number</w:t>
      </w:r>
      <w:proofErr w:type="gramEnd"/>
      <w:r>
        <w:t xml:space="preserve">, date and time of bid acceptance.  Bids may be mailed to Mrs. Marilyn </w:t>
      </w:r>
      <w:proofErr w:type="spellStart"/>
      <w:r>
        <w:t>Hansell</w:t>
      </w:r>
      <w:proofErr w:type="spellEnd"/>
      <w:r>
        <w:t>,</w:t>
      </w:r>
    </w:p>
    <w:p w:rsidR="00ED3AFE" w:rsidRDefault="00ED3AFE" w:rsidP="00ED3AFE">
      <w:pPr>
        <w:pStyle w:val="NoSpacing"/>
      </w:pPr>
      <w:r>
        <w:t>Chancery Clerk, P O Box 309, Greenville, MS  38702 or hand delivered to Mrs. Marilyn</w:t>
      </w:r>
    </w:p>
    <w:p w:rsidR="00ED3AFE" w:rsidRDefault="00ED3AFE" w:rsidP="00ED3AFE">
      <w:pPr>
        <w:pStyle w:val="NoSpacing"/>
      </w:pPr>
      <w:proofErr w:type="spellStart"/>
      <w:proofErr w:type="gramStart"/>
      <w:r>
        <w:t>Hansell</w:t>
      </w:r>
      <w:proofErr w:type="spellEnd"/>
      <w:r>
        <w:t>, Chancery Clerk, 900 Washington Avenue, Greenville, MS.</w:t>
      </w:r>
      <w:proofErr w:type="gramEnd"/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</w:r>
      <w:proofErr w:type="gramStart"/>
      <w:r>
        <w:t>Given under my hand and official seal this 2nd day of February, 2015.</w:t>
      </w:r>
      <w:proofErr w:type="gramEnd"/>
      <w:r>
        <w:t xml:space="preserve"> 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ED3AFE" w:rsidRDefault="00ED3AFE" w:rsidP="00ED3AF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Marilyn </w:t>
      </w:r>
      <w:proofErr w:type="spellStart"/>
      <w:r>
        <w:t>Hansell</w:t>
      </w:r>
      <w:proofErr w:type="spellEnd"/>
      <w:r>
        <w:t>, Chancery Clerk</w:t>
      </w:r>
    </w:p>
    <w:p w:rsidR="00ED3AFE" w:rsidRDefault="00ED3AFE" w:rsidP="00ED3AFE">
      <w:pPr>
        <w:pStyle w:val="NoSpacing"/>
      </w:pPr>
      <w:r>
        <w:t xml:space="preserve"> (Seal)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>Please publish March 30, 2015 &amp; April 6, 2015</w:t>
      </w:r>
    </w:p>
    <w:p w:rsidR="00ED3AFE" w:rsidRDefault="00ED3AFE" w:rsidP="00ED3AFE">
      <w:pPr>
        <w:pStyle w:val="NoSpacing"/>
      </w:pPr>
    </w:p>
    <w:p w:rsidR="00ED3AFE" w:rsidRDefault="00ED3AFE" w:rsidP="00ED3AFE">
      <w:pPr>
        <w:pStyle w:val="NoSpacing"/>
      </w:pPr>
      <w:r>
        <w:t>SEND TWO PROOFS OF PUBLICATION</w:t>
      </w:r>
    </w:p>
    <w:p w:rsidR="00ED3AFE" w:rsidRDefault="00ED3AFE" w:rsidP="00ED3AFE"/>
    <w:p w:rsidR="00DC7699" w:rsidRDefault="00DC3141"/>
    <w:sectPr w:rsidR="00D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E"/>
    <w:rsid w:val="002C161E"/>
    <w:rsid w:val="00315092"/>
    <w:rsid w:val="00A07A33"/>
    <w:rsid w:val="00B42452"/>
    <w:rsid w:val="00DC3141"/>
    <w:rsid w:val="00ED3AFE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AFE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AFE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2015-03-25T17:55:00Z</dcterms:created>
  <dcterms:modified xsi:type="dcterms:W3CDTF">2015-03-25T17:55:00Z</dcterms:modified>
</cp:coreProperties>
</file>