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FCB" w:rsidRDefault="00965FCB" w:rsidP="007B682E">
      <w:pPr>
        <w:spacing w:after="0"/>
        <w:ind w:left="-630"/>
        <w:jc w:val="center"/>
        <w:rPr>
          <w:rFonts w:ascii="Times New Roman" w:hAnsi="Times New Roman" w:cs="Times New Roman"/>
          <w:b/>
          <w:sz w:val="24"/>
          <w:szCs w:val="24"/>
        </w:rPr>
      </w:pPr>
    </w:p>
    <w:p w:rsidR="007B682E" w:rsidRDefault="004657A3" w:rsidP="007B682E">
      <w:pPr>
        <w:spacing w:after="0"/>
        <w:ind w:left="-630"/>
        <w:jc w:val="center"/>
        <w:rPr>
          <w:rFonts w:ascii="Times New Roman" w:hAnsi="Times New Roman" w:cs="Times New Roman"/>
          <w:b/>
          <w:sz w:val="24"/>
          <w:szCs w:val="24"/>
        </w:rPr>
      </w:pPr>
      <w:r>
        <w:rPr>
          <w:rFonts w:ascii="Times New Roman" w:hAnsi="Times New Roman" w:cs="Times New Roman"/>
          <w:b/>
          <w:sz w:val="24"/>
          <w:szCs w:val="24"/>
        </w:rPr>
        <w:t>FURNITURE QUESTION</w:t>
      </w:r>
      <w:r w:rsidR="00BE319B">
        <w:rPr>
          <w:rFonts w:ascii="Times New Roman" w:hAnsi="Times New Roman" w:cs="Times New Roman"/>
          <w:b/>
          <w:sz w:val="24"/>
          <w:szCs w:val="24"/>
        </w:rPr>
        <w:t>NAIRE</w:t>
      </w:r>
    </w:p>
    <w:p w:rsidR="00423843" w:rsidRDefault="00423843" w:rsidP="007B682E">
      <w:pPr>
        <w:spacing w:after="0"/>
        <w:ind w:left="-630"/>
        <w:jc w:val="center"/>
        <w:rPr>
          <w:rFonts w:ascii="Times New Roman" w:hAnsi="Times New Roman" w:cs="Times New Roman"/>
          <w:b/>
          <w:sz w:val="24"/>
          <w:szCs w:val="24"/>
        </w:rPr>
      </w:pPr>
    </w:p>
    <w:p w:rsidR="00FA4C6C" w:rsidRPr="000B51F3" w:rsidRDefault="009877A0" w:rsidP="001F2224">
      <w:pPr>
        <w:spacing w:after="120"/>
        <w:rPr>
          <w:rFonts w:ascii="Times New Roman" w:hAnsi="Times New Roman" w:cs="Times New Roman"/>
          <w:b/>
          <w:sz w:val="24"/>
          <w:szCs w:val="24"/>
        </w:rPr>
      </w:pPr>
      <w:r w:rsidRPr="000B51F3">
        <w:rPr>
          <w:rFonts w:ascii="Times New Roman" w:hAnsi="Times New Roman" w:cs="Times New Roman"/>
          <w:b/>
          <w:color w:val="FF0000"/>
          <w:sz w:val="24"/>
          <w:szCs w:val="24"/>
        </w:rPr>
        <w:t>All questions must be answered</w:t>
      </w:r>
      <w:r w:rsidR="000B51F3" w:rsidRPr="000B51F3">
        <w:rPr>
          <w:rFonts w:ascii="Times New Roman" w:hAnsi="Times New Roman" w:cs="Times New Roman"/>
          <w:b/>
          <w:color w:val="FF0000"/>
          <w:sz w:val="24"/>
          <w:szCs w:val="24"/>
        </w:rPr>
        <w:t xml:space="preserve"> by selecting yes or no</w:t>
      </w:r>
      <w:r w:rsidRPr="000B51F3">
        <w:rPr>
          <w:rFonts w:ascii="Times New Roman" w:hAnsi="Times New Roman" w:cs="Times New Roman"/>
          <w:b/>
          <w:color w:val="FF0000"/>
          <w:sz w:val="24"/>
          <w:szCs w:val="24"/>
        </w:rPr>
        <w:t>.</w:t>
      </w:r>
      <w:r w:rsidRPr="000B51F3">
        <w:rPr>
          <w:rFonts w:ascii="Times New Roman" w:hAnsi="Times New Roman" w:cs="Times New Roman"/>
          <w:b/>
          <w:sz w:val="24"/>
          <w:szCs w:val="24"/>
        </w:rPr>
        <w:t xml:space="preserve"> </w:t>
      </w:r>
    </w:p>
    <w:tbl>
      <w:tblPr>
        <w:tblStyle w:val="TableGrid"/>
        <w:tblpPr w:leftFromText="180" w:rightFromText="180" w:vertAnchor="page" w:horzAnchor="margin" w:tblpY="1456"/>
        <w:tblW w:w="14485" w:type="dxa"/>
        <w:tblLook w:val="04A0" w:firstRow="1" w:lastRow="0" w:firstColumn="1" w:lastColumn="0" w:noHBand="0" w:noVBand="1"/>
      </w:tblPr>
      <w:tblGrid>
        <w:gridCol w:w="5395"/>
        <w:gridCol w:w="1530"/>
        <w:gridCol w:w="720"/>
        <w:gridCol w:w="720"/>
        <w:gridCol w:w="6120"/>
      </w:tblGrid>
      <w:tr w:rsidR="00965FCB" w:rsidTr="00423843">
        <w:tc>
          <w:tcPr>
            <w:tcW w:w="5395" w:type="dxa"/>
          </w:tcPr>
          <w:p w:rsidR="00965FCB" w:rsidRPr="009877A0" w:rsidRDefault="00965FCB" w:rsidP="00423843">
            <w:pPr>
              <w:jc w:val="center"/>
              <w:rPr>
                <w:rFonts w:ascii="Times New Roman" w:hAnsi="Times New Roman" w:cs="Times New Roman"/>
                <w:b/>
                <w:sz w:val="24"/>
                <w:szCs w:val="24"/>
              </w:rPr>
            </w:pPr>
            <w:r w:rsidRPr="009877A0">
              <w:rPr>
                <w:rFonts w:ascii="Times New Roman" w:hAnsi="Times New Roman" w:cs="Times New Roman"/>
                <w:b/>
                <w:sz w:val="24"/>
                <w:szCs w:val="24"/>
              </w:rPr>
              <w:t>QUESTION</w:t>
            </w:r>
          </w:p>
        </w:tc>
        <w:tc>
          <w:tcPr>
            <w:tcW w:w="1530" w:type="dxa"/>
          </w:tcPr>
          <w:p w:rsidR="00965FCB" w:rsidRPr="009877A0" w:rsidRDefault="00965FCB" w:rsidP="00423843">
            <w:pPr>
              <w:jc w:val="center"/>
              <w:rPr>
                <w:rFonts w:ascii="Times New Roman" w:hAnsi="Times New Roman" w:cs="Times New Roman"/>
                <w:b/>
                <w:sz w:val="24"/>
                <w:szCs w:val="24"/>
              </w:rPr>
            </w:pPr>
            <w:r w:rsidRPr="009877A0">
              <w:rPr>
                <w:rFonts w:ascii="Times New Roman" w:hAnsi="Times New Roman" w:cs="Times New Roman"/>
                <w:b/>
                <w:sz w:val="24"/>
                <w:szCs w:val="24"/>
              </w:rPr>
              <w:t>REQUIRED</w:t>
            </w:r>
          </w:p>
        </w:tc>
        <w:tc>
          <w:tcPr>
            <w:tcW w:w="720" w:type="dxa"/>
          </w:tcPr>
          <w:p w:rsidR="00965FCB" w:rsidRPr="009877A0" w:rsidRDefault="00965FCB" w:rsidP="00423843">
            <w:pPr>
              <w:jc w:val="center"/>
              <w:rPr>
                <w:rFonts w:ascii="Times New Roman" w:hAnsi="Times New Roman" w:cs="Times New Roman"/>
                <w:b/>
                <w:sz w:val="24"/>
                <w:szCs w:val="24"/>
              </w:rPr>
            </w:pPr>
            <w:r w:rsidRPr="009877A0">
              <w:rPr>
                <w:rFonts w:ascii="Times New Roman" w:hAnsi="Times New Roman" w:cs="Times New Roman"/>
                <w:b/>
                <w:sz w:val="24"/>
                <w:szCs w:val="24"/>
              </w:rPr>
              <w:t>YES</w:t>
            </w:r>
          </w:p>
        </w:tc>
        <w:tc>
          <w:tcPr>
            <w:tcW w:w="720" w:type="dxa"/>
          </w:tcPr>
          <w:p w:rsidR="00965FCB" w:rsidRPr="009877A0" w:rsidRDefault="00965FCB" w:rsidP="00423843">
            <w:pPr>
              <w:jc w:val="center"/>
              <w:rPr>
                <w:rFonts w:ascii="Times New Roman" w:hAnsi="Times New Roman" w:cs="Times New Roman"/>
                <w:b/>
                <w:sz w:val="24"/>
                <w:szCs w:val="24"/>
              </w:rPr>
            </w:pPr>
            <w:r w:rsidRPr="009877A0">
              <w:rPr>
                <w:rFonts w:ascii="Times New Roman" w:hAnsi="Times New Roman" w:cs="Times New Roman"/>
                <w:b/>
                <w:sz w:val="24"/>
                <w:szCs w:val="24"/>
              </w:rPr>
              <w:t>NO</w:t>
            </w:r>
          </w:p>
        </w:tc>
        <w:tc>
          <w:tcPr>
            <w:tcW w:w="6120" w:type="dxa"/>
          </w:tcPr>
          <w:p w:rsidR="00965FCB" w:rsidRPr="009877A0" w:rsidRDefault="00965FCB" w:rsidP="00423843">
            <w:pPr>
              <w:jc w:val="center"/>
              <w:rPr>
                <w:rFonts w:ascii="Times New Roman" w:hAnsi="Times New Roman" w:cs="Times New Roman"/>
                <w:b/>
                <w:sz w:val="24"/>
                <w:szCs w:val="24"/>
              </w:rPr>
            </w:pPr>
            <w:r w:rsidRPr="009877A0">
              <w:rPr>
                <w:rFonts w:ascii="Times New Roman" w:hAnsi="Times New Roman" w:cs="Times New Roman"/>
                <w:b/>
                <w:sz w:val="24"/>
                <w:szCs w:val="24"/>
              </w:rPr>
              <w:t>COMMENT(S)</w:t>
            </w:r>
          </w:p>
        </w:tc>
      </w:tr>
      <w:tr w:rsidR="00965FCB" w:rsidTr="00423843">
        <w:tc>
          <w:tcPr>
            <w:tcW w:w="5395" w:type="dxa"/>
          </w:tcPr>
          <w:p w:rsidR="00965FCB" w:rsidRPr="00347808" w:rsidRDefault="00965FCB" w:rsidP="00423843">
            <w:pPr>
              <w:rPr>
                <w:rFonts w:ascii="Times New Roman" w:hAnsi="Times New Roman" w:cs="Times New Roman"/>
              </w:rPr>
            </w:pPr>
            <w:r w:rsidRPr="00347808">
              <w:rPr>
                <w:rFonts w:ascii="Times New Roman" w:hAnsi="Times New Roman" w:cs="Times New Roman"/>
              </w:rPr>
              <w:t>Confirm the proposal format and guidelines have been read and understood.</w:t>
            </w:r>
          </w:p>
        </w:tc>
        <w:tc>
          <w:tcPr>
            <w:tcW w:w="1530" w:type="dxa"/>
          </w:tcPr>
          <w:p w:rsidR="00965FCB" w:rsidRDefault="00965FCB" w:rsidP="00423843">
            <w:pPr>
              <w:jc w:val="center"/>
              <w:rPr>
                <w:b/>
              </w:rPr>
            </w:pPr>
          </w:p>
          <w:p w:rsidR="00965FCB" w:rsidRPr="009877A0" w:rsidRDefault="00965FCB" w:rsidP="00423843">
            <w:pPr>
              <w:jc w:val="center"/>
              <w:rPr>
                <w:b/>
              </w:rPr>
            </w:pPr>
            <w:r w:rsidRPr="009877A0">
              <w:rPr>
                <w:b/>
              </w:rPr>
              <w:t>√</w:t>
            </w:r>
          </w:p>
        </w:tc>
        <w:tc>
          <w:tcPr>
            <w:tcW w:w="720" w:type="dxa"/>
          </w:tcPr>
          <w:p w:rsidR="00965FCB" w:rsidRDefault="00965FCB" w:rsidP="00423843"/>
        </w:tc>
        <w:tc>
          <w:tcPr>
            <w:tcW w:w="720" w:type="dxa"/>
          </w:tcPr>
          <w:p w:rsidR="00965FCB" w:rsidRDefault="00965FCB" w:rsidP="00423843"/>
        </w:tc>
        <w:tc>
          <w:tcPr>
            <w:tcW w:w="6120" w:type="dxa"/>
          </w:tcPr>
          <w:p w:rsidR="00965FCB" w:rsidRDefault="00965FCB" w:rsidP="00423843"/>
        </w:tc>
      </w:tr>
      <w:tr w:rsidR="00965FCB" w:rsidTr="00423843">
        <w:tc>
          <w:tcPr>
            <w:tcW w:w="5395" w:type="dxa"/>
          </w:tcPr>
          <w:p w:rsidR="00965FCB" w:rsidRPr="00347808" w:rsidRDefault="00965FCB" w:rsidP="00423843">
            <w:pPr>
              <w:rPr>
                <w:rFonts w:ascii="Times New Roman" w:hAnsi="Times New Roman" w:cs="Times New Roman"/>
              </w:rPr>
            </w:pPr>
            <w:r w:rsidRPr="00347808">
              <w:rPr>
                <w:rFonts w:ascii="Times New Roman" w:hAnsi="Times New Roman" w:cs="Times New Roman"/>
              </w:rPr>
              <w:t>Confirm a signed proposal letter with all pertinent information is attached and included on the jump drive.</w:t>
            </w:r>
          </w:p>
        </w:tc>
        <w:tc>
          <w:tcPr>
            <w:tcW w:w="1530" w:type="dxa"/>
          </w:tcPr>
          <w:p w:rsidR="00965FCB" w:rsidRDefault="00965FCB" w:rsidP="00423843">
            <w:pPr>
              <w:jc w:val="center"/>
              <w:rPr>
                <w:b/>
              </w:rPr>
            </w:pPr>
          </w:p>
          <w:p w:rsidR="00965FCB" w:rsidRDefault="00965FCB" w:rsidP="00423843">
            <w:pPr>
              <w:jc w:val="center"/>
            </w:pPr>
            <w:r w:rsidRPr="00D42A1C">
              <w:rPr>
                <w:b/>
              </w:rPr>
              <w:t>√</w:t>
            </w:r>
          </w:p>
        </w:tc>
        <w:tc>
          <w:tcPr>
            <w:tcW w:w="720" w:type="dxa"/>
          </w:tcPr>
          <w:p w:rsidR="00965FCB" w:rsidRDefault="00965FCB" w:rsidP="00423843"/>
        </w:tc>
        <w:tc>
          <w:tcPr>
            <w:tcW w:w="720" w:type="dxa"/>
          </w:tcPr>
          <w:p w:rsidR="00965FCB" w:rsidRDefault="00965FCB" w:rsidP="00423843"/>
        </w:tc>
        <w:tc>
          <w:tcPr>
            <w:tcW w:w="6120" w:type="dxa"/>
          </w:tcPr>
          <w:p w:rsidR="00965FCB" w:rsidRDefault="00965FCB" w:rsidP="00423843"/>
        </w:tc>
      </w:tr>
      <w:tr w:rsidR="00965FCB" w:rsidTr="00423843">
        <w:tc>
          <w:tcPr>
            <w:tcW w:w="5395" w:type="dxa"/>
          </w:tcPr>
          <w:p w:rsidR="00965FCB" w:rsidRPr="00347808" w:rsidRDefault="00965FCB" w:rsidP="00423843">
            <w:pPr>
              <w:rPr>
                <w:rFonts w:ascii="Times New Roman" w:hAnsi="Times New Roman" w:cs="Times New Roman"/>
              </w:rPr>
            </w:pPr>
            <w:r w:rsidRPr="00347808">
              <w:rPr>
                <w:rFonts w:ascii="Times New Roman" w:hAnsi="Times New Roman" w:cs="Times New Roman"/>
              </w:rPr>
              <w:t>Is this a renewal?</w:t>
            </w:r>
          </w:p>
        </w:tc>
        <w:tc>
          <w:tcPr>
            <w:tcW w:w="1530" w:type="dxa"/>
          </w:tcPr>
          <w:p w:rsidR="00965FCB" w:rsidRDefault="00965FCB" w:rsidP="00423843">
            <w:pPr>
              <w:jc w:val="center"/>
            </w:pPr>
            <w:r w:rsidRPr="00D42A1C">
              <w:rPr>
                <w:b/>
              </w:rPr>
              <w:t>√</w:t>
            </w:r>
          </w:p>
        </w:tc>
        <w:tc>
          <w:tcPr>
            <w:tcW w:w="720" w:type="dxa"/>
          </w:tcPr>
          <w:p w:rsidR="00965FCB" w:rsidRDefault="00965FCB" w:rsidP="00423843"/>
        </w:tc>
        <w:tc>
          <w:tcPr>
            <w:tcW w:w="720" w:type="dxa"/>
          </w:tcPr>
          <w:p w:rsidR="00965FCB" w:rsidRDefault="00965FCB" w:rsidP="00423843"/>
        </w:tc>
        <w:tc>
          <w:tcPr>
            <w:tcW w:w="6120" w:type="dxa"/>
          </w:tcPr>
          <w:p w:rsidR="00965FCB" w:rsidRDefault="00965FCB" w:rsidP="00423843"/>
        </w:tc>
      </w:tr>
      <w:tr w:rsidR="00965FCB" w:rsidTr="00423843">
        <w:tc>
          <w:tcPr>
            <w:tcW w:w="5395" w:type="dxa"/>
          </w:tcPr>
          <w:p w:rsidR="00965FCB" w:rsidRPr="00347808" w:rsidRDefault="00965FCB" w:rsidP="00423843">
            <w:pPr>
              <w:rPr>
                <w:rFonts w:ascii="Times New Roman" w:hAnsi="Times New Roman" w:cs="Times New Roman"/>
              </w:rPr>
            </w:pPr>
            <w:r w:rsidRPr="00347808">
              <w:rPr>
                <w:rFonts w:ascii="Times New Roman" w:hAnsi="Times New Roman" w:cs="Times New Roman"/>
              </w:rPr>
              <w:t>Confirm transportation terms and payment terms are included on the jump drive.</w:t>
            </w:r>
          </w:p>
        </w:tc>
        <w:tc>
          <w:tcPr>
            <w:tcW w:w="1530" w:type="dxa"/>
          </w:tcPr>
          <w:p w:rsidR="00965FCB" w:rsidRDefault="00965FCB" w:rsidP="00423843">
            <w:pPr>
              <w:jc w:val="center"/>
            </w:pPr>
            <w:r w:rsidRPr="00D42A1C">
              <w:rPr>
                <w:b/>
              </w:rPr>
              <w:t>√</w:t>
            </w:r>
          </w:p>
        </w:tc>
        <w:tc>
          <w:tcPr>
            <w:tcW w:w="720" w:type="dxa"/>
          </w:tcPr>
          <w:p w:rsidR="00965FCB" w:rsidRDefault="00965FCB" w:rsidP="00423843"/>
        </w:tc>
        <w:tc>
          <w:tcPr>
            <w:tcW w:w="720" w:type="dxa"/>
          </w:tcPr>
          <w:p w:rsidR="00965FCB" w:rsidRDefault="00965FCB" w:rsidP="00423843"/>
        </w:tc>
        <w:tc>
          <w:tcPr>
            <w:tcW w:w="6120" w:type="dxa"/>
          </w:tcPr>
          <w:p w:rsidR="00965FCB" w:rsidRDefault="00965FCB" w:rsidP="00423843"/>
        </w:tc>
      </w:tr>
      <w:tr w:rsidR="00965FCB" w:rsidTr="00423843">
        <w:tc>
          <w:tcPr>
            <w:tcW w:w="5395" w:type="dxa"/>
          </w:tcPr>
          <w:p w:rsidR="00965FCB" w:rsidRPr="00347808" w:rsidRDefault="00965FCB" w:rsidP="00423843">
            <w:pPr>
              <w:rPr>
                <w:rFonts w:ascii="Times New Roman" w:hAnsi="Times New Roman" w:cs="Times New Roman"/>
              </w:rPr>
            </w:pPr>
            <w:r w:rsidRPr="00347808">
              <w:rPr>
                <w:rFonts w:ascii="Times New Roman" w:hAnsi="Times New Roman" w:cs="Times New Roman"/>
              </w:rPr>
              <w:t>Confirm a copy of your current Manufacturer’s Published Retail Price List is included on the jump drive.</w:t>
            </w:r>
          </w:p>
        </w:tc>
        <w:tc>
          <w:tcPr>
            <w:tcW w:w="1530" w:type="dxa"/>
          </w:tcPr>
          <w:p w:rsidR="00965FCB" w:rsidRDefault="00965FCB" w:rsidP="00423843">
            <w:pPr>
              <w:jc w:val="center"/>
            </w:pPr>
            <w:r w:rsidRPr="00D42A1C">
              <w:rPr>
                <w:b/>
              </w:rPr>
              <w:t>√</w:t>
            </w:r>
          </w:p>
        </w:tc>
        <w:tc>
          <w:tcPr>
            <w:tcW w:w="720" w:type="dxa"/>
          </w:tcPr>
          <w:p w:rsidR="00965FCB" w:rsidRDefault="00965FCB" w:rsidP="00423843"/>
        </w:tc>
        <w:tc>
          <w:tcPr>
            <w:tcW w:w="720" w:type="dxa"/>
          </w:tcPr>
          <w:p w:rsidR="00965FCB" w:rsidRDefault="00965FCB" w:rsidP="00423843"/>
        </w:tc>
        <w:tc>
          <w:tcPr>
            <w:tcW w:w="6120" w:type="dxa"/>
          </w:tcPr>
          <w:p w:rsidR="00965FCB" w:rsidRDefault="00965FCB" w:rsidP="00423843"/>
        </w:tc>
      </w:tr>
      <w:tr w:rsidR="00965FCB" w:rsidTr="00423843">
        <w:tc>
          <w:tcPr>
            <w:tcW w:w="5395" w:type="dxa"/>
          </w:tcPr>
          <w:p w:rsidR="00965FCB" w:rsidRPr="00347808" w:rsidRDefault="00965FCB" w:rsidP="00423843">
            <w:pPr>
              <w:rPr>
                <w:rFonts w:ascii="Times New Roman" w:hAnsi="Times New Roman" w:cs="Times New Roman"/>
              </w:rPr>
            </w:pPr>
            <w:r w:rsidRPr="00347808">
              <w:rPr>
                <w:rFonts w:ascii="Times New Roman" w:hAnsi="Times New Roman" w:cs="Times New Roman"/>
              </w:rPr>
              <w:t>Confirm a copy of your GSA Contract (if applicable) is included on the jump drive.</w:t>
            </w:r>
          </w:p>
        </w:tc>
        <w:tc>
          <w:tcPr>
            <w:tcW w:w="1530" w:type="dxa"/>
          </w:tcPr>
          <w:p w:rsidR="00965FCB" w:rsidRDefault="00965FCB" w:rsidP="00423843">
            <w:pPr>
              <w:jc w:val="center"/>
            </w:pPr>
            <w:r w:rsidRPr="00D42A1C">
              <w:rPr>
                <w:b/>
              </w:rPr>
              <w:t>√</w:t>
            </w:r>
          </w:p>
        </w:tc>
        <w:tc>
          <w:tcPr>
            <w:tcW w:w="720" w:type="dxa"/>
          </w:tcPr>
          <w:p w:rsidR="00965FCB" w:rsidRDefault="00965FCB" w:rsidP="00423843"/>
        </w:tc>
        <w:tc>
          <w:tcPr>
            <w:tcW w:w="720" w:type="dxa"/>
          </w:tcPr>
          <w:p w:rsidR="00965FCB" w:rsidRDefault="00965FCB" w:rsidP="00423843"/>
        </w:tc>
        <w:tc>
          <w:tcPr>
            <w:tcW w:w="6120" w:type="dxa"/>
          </w:tcPr>
          <w:p w:rsidR="00965FCB" w:rsidRDefault="00965FCB" w:rsidP="00423843"/>
        </w:tc>
      </w:tr>
      <w:tr w:rsidR="00965FCB" w:rsidTr="00423843">
        <w:tc>
          <w:tcPr>
            <w:tcW w:w="5395" w:type="dxa"/>
          </w:tcPr>
          <w:p w:rsidR="00965FCB" w:rsidRPr="00347808" w:rsidRDefault="00965FCB" w:rsidP="00423843">
            <w:pPr>
              <w:rPr>
                <w:rFonts w:ascii="Times New Roman" w:hAnsi="Times New Roman" w:cs="Times New Roman"/>
              </w:rPr>
            </w:pPr>
            <w:r w:rsidRPr="00347808">
              <w:rPr>
                <w:rFonts w:ascii="Times New Roman" w:hAnsi="Times New Roman" w:cs="Times New Roman"/>
              </w:rPr>
              <w:t>Confirm an authorized list of dealers is included on the jump drive.</w:t>
            </w:r>
          </w:p>
        </w:tc>
        <w:tc>
          <w:tcPr>
            <w:tcW w:w="1530" w:type="dxa"/>
          </w:tcPr>
          <w:p w:rsidR="00965FCB" w:rsidRDefault="00965FCB" w:rsidP="00423843">
            <w:pPr>
              <w:jc w:val="center"/>
            </w:pPr>
            <w:r w:rsidRPr="00D42A1C">
              <w:rPr>
                <w:b/>
              </w:rPr>
              <w:t>√</w:t>
            </w:r>
          </w:p>
        </w:tc>
        <w:tc>
          <w:tcPr>
            <w:tcW w:w="720" w:type="dxa"/>
          </w:tcPr>
          <w:p w:rsidR="00965FCB" w:rsidRDefault="00965FCB" w:rsidP="00423843"/>
        </w:tc>
        <w:tc>
          <w:tcPr>
            <w:tcW w:w="720" w:type="dxa"/>
          </w:tcPr>
          <w:p w:rsidR="00965FCB" w:rsidRDefault="00965FCB" w:rsidP="00423843"/>
        </w:tc>
        <w:tc>
          <w:tcPr>
            <w:tcW w:w="6120" w:type="dxa"/>
          </w:tcPr>
          <w:p w:rsidR="00965FCB" w:rsidRDefault="00965FCB" w:rsidP="00423843"/>
        </w:tc>
      </w:tr>
      <w:tr w:rsidR="00965FCB" w:rsidTr="00423843">
        <w:tc>
          <w:tcPr>
            <w:tcW w:w="5395" w:type="dxa"/>
          </w:tcPr>
          <w:p w:rsidR="00965FCB" w:rsidRPr="00347808" w:rsidRDefault="00965FCB" w:rsidP="00423843">
            <w:pPr>
              <w:rPr>
                <w:rFonts w:ascii="Times New Roman" w:hAnsi="Times New Roman" w:cs="Times New Roman"/>
              </w:rPr>
            </w:pPr>
            <w:r w:rsidRPr="00347808">
              <w:rPr>
                <w:rFonts w:ascii="Times New Roman" w:hAnsi="Times New Roman" w:cs="Times New Roman"/>
              </w:rPr>
              <w:t>Confirm the manufacturer and dealer minority vendor status has been indicated.</w:t>
            </w:r>
          </w:p>
        </w:tc>
        <w:tc>
          <w:tcPr>
            <w:tcW w:w="1530" w:type="dxa"/>
          </w:tcPr>
          <w:p w:rsidR="00965FCB" w:rsidRDefault="00965FCB" w:rsidP="00423843">
            <w:pPr>
              <w:jc w:val="center"/>
            </w:pPr>
            <w:r w:rsidRPr="00D42A1C">
              <w:rPr>
                <w:b/>
              </w:rPr>
              <w:t>√</w:t>
            </w:r>
          </w:p>
        </w:tc>
        <w:tc>
          <w:tcPr>
            <w:tcW w:w="720" w:type="dxa"/>
          </w:tcPr>
          <w:p w:rsidR="00965FCB" w:rsidRDefault="00965FCB" w:rsidP="00423843"/>
        </w:tc>
        <w:tc>
          <w:tcPr>
            <w:tcW w:w="720" w:type="dxa"/>
          </w:tcPr>
          <w:p w:rsidR="00965FCB" w:rsidRDefault="00965FCB" w:rsidP="00423843"/>
        </w:tc>
        <w:tc>
          <w:tcPr>
            <w:tcW w:w="6120" w:type="dxa"/>
          </w:tcPr>
          <w:p w:rsidR="00965FCB" w:rsidRDefault="00965FCB" w:rsidP="00423843"/>
        </w:tc>
      </w:tr>
      <w:tr w:rsidR="00965FCB" w:rsidTr="00423843">
        <w:tc>
          <w:tcPr>
            <w:tcW w:w="5395" w:type="dxa"/>
          </w:tcPr>
          <w:p w:rsidR="00965FCB" w:rsidRPr="00347808" w:rsidRDefault="00965FCB" w:rsidP="00423843">
            <w:pPr>
              <w:rPr>
                <w:rFonts w:ascii="Times New Roman" w:hAnsi="Times New Roman" w:cs="Times New Roman"/>
              </w:rPr>
            </w:pPr>
            <w:r w:rsidRPr="00347808">
              <w:rPr>
                <w:rFonts w:ascii="Times New Roman" w:hAnsi="Times New Roman" w:cs="Times New Roman"/>
              </w:rPr>
              <w:t>Confirm a list of proposed items and pricing is included on the jump drive.</w:t>
            </w:r>
          </w:p>
        </w:tc>
        <w:tc>
          <w:tcPr>
            <w:tcW w:w="1530" w:type="dxa"/>
          </w:tcPr>
          <w:p w:rsidR="00965FCB" w:rsidRDefault="00965FCB" w:rsidP="00423843">
            <w:pPr>
              <w:jc w:val="center"/>
            </w:pPr>
            <w:r w:rsidRPr="00D42A1C">
              <w:rPr>
                <w:b/>
              </w:rPr>
              <w:t>√</w:t>
            </w:r>
          </w:p>
        </w:tc>
        <w:tc>
          <w:tcPr>
            <w:tcW w:w="720" w:type="dxa"/>
          </w:tcPr>
          <w:p w:rsidR="00965FCB" w:rsidRDefault="00965FCB" w:rsidP="00423843"/>
        </w:tc>
        <w:tc>
          <w:tcPr>
            <w:tcW w:w="720" w:type="dxa"/>
          </w:tcPr>
          <w:p w:rsidR="00965FCB" w:rsidRDefault="00965FCB" w:rsidP="00423843"/>
        </w:tc>
        <w:tc>
          <w:tcPr>
            <w:tcW w:w="6120" w:type="dxa"/>
          </w:tcPr>
          <w:p w:rsidR="00965FCB" w:rsidRDefault="00965FCB" w:rsidP="00423843"/>
        </w:tc>
      </w:tr>
      <w:tr w:rsidR="00965FCB" w:rsidTr="00423843">
        <w:tc>
          <w:tcPr>
            <w:tcW w:w="5395" w:type="dxa"/>
          </w:tcPr>
          <w:p w:rsidR="00965FCB" w:rsidRPr="00347808" w:rsidRDefault="00965FCB" w:rsidP="00423843">
            <w:pPr>
              <w:rPr>
                <w:rFonts w:ascii="Times New Roman" w:hAnsi="Times New Roman" w:cs="Times New Roman"/>
              </w:rPr>
            </w:pPr>
            <w:r w:rsidRPr="00347808">
              <w:rPr>
                <w:rFonts w:ascii="Times New Roman" w:hAnsi="Times New Roman" w:cs="Times New Roman"/>
              </w:rPr>
              <w:t>Confirm catalogs for each category of furniture selected on the Furniture Catalog Category Spreadsheet is included on the jump drive.</w:t>
            </w:r>
          </w:p>
        </w:tc>
        <w:tc>
          <w:tcPr>
            <w:tcW w:w="1530" w:type="dxa"/>
          </w:tcPr>
          <w:p w:rsidR="00965FCB" w:rsidRDefault="00965FCB" w:rsidP="00423843">
            <w:pPr>
              <w:jc w:val="center"/>
              <w:rPr>
                <w:b/>
              </w:rPr>
            </w:pPr>
          </w:p>
          <w:p w:rsidR="00965FCB" w:rsidRDefault="00965FCB" w:rsidP="00423843">
            <w:pPr>
              <w:jc w:val="center"/>
            </w:pPr>
            <w:r w:rsidRPr="00D42A1C">
              <w:rPr>
                <w:b/>
              </w:rPr>
              <w:t>√</w:t>
            </w:r>
          </w:p>
        </w:tc>
        <w:tc>
          <w:tcPr>
            <w:tcW w:w="720" w:type="dxa"/>
          </w:tcPr>
          <w:p w:rsidR="00965FCB" w:rsidRDefault="00965FCB" w:rsidP="00423843"/>
        </w:tc>
        <w:tc>
          <w:tcPr>
            <w:tcW w:w="720" w:type="dxa"/>
          </w:tcPr>
          <w:p w:rsidR="00965FCB" w:rsidRDefault="00965FCB" w:rsidP="00423843"/>
        </w:tc>
        <w:tc>
          <w:tcPr>
            <w:tcW w:w="6120" w:type="dxa"/>
          </w:tcPr>
          <w:p w:rsidR="00965FCB" w:rsidRDefault="00965FCB" w:rsidP="00423843"/>
        </w:tc>
      </w:tr>
      <w:tr w:rsidR="00965FCB" w:rsidTr="00423843">
        <w:tc>
          <w:tcPr>
            <w:tcW w:w="5395" w:type="dxa"/>
          </w:tcPr>
          <w:p w:rsidR="00965FCB" w:rsidRPr="00347808" w:rsidRDefault="00965FCB" w:rsidP="00423843">
            <w:pPr>
              <w:rPr>
                <w:rFonts w:ascii="Times New Roman" w:hAnsi="Times New Roman" w:cs="Times New Roman"/>
              </w:rPr>
            </w:pPr>
            <w:r w:rsidRPr="00347808">
              <w:rPr>
                <w:rFonts w:ascii="Times New Roman" w:hAnsi="Times New Roman" w:cs="Times New Roman"/>
              </w:rPr>
              <w:t>Confirm a purchase summary indicating each state agency or other governmental entity to which sales have been made, the location of each sale, the date of the sale and the total dollar sales generated during the current contract period is included on the jump drive.</w:t>
            </w:r>
          </w:p>
        </w:tc>
        <w:tc>
          <w:tcPr>
            <w:tcW w:w="1530" w:type="dxa"/>
          </w:tcPr>
          <w:p w:rsidR="00965FCB" w:rsidRDefault="00965FCB" w:rsidP="00423843">
            <w:pPr>
              <w:jc w:val="center"/>
              <w:rPr>
                <w:b/>
              </w:rPr>
            </w:pPr>
          </w:p>
          <w:p w:rsidR="00965FCB" w:rsidRDefault="00965FCB" w:rsidP="00423843">
            <w:pPr>
              <w:jc w:val="center"/>
              <w:rPr>
                <w:b/>
              </w:rPr>
            </w:pPr>
          </w:p>
          <w:p w:rsidR="00965FCB" w:rsidRDefault="00965FCB" w:rsidP="00423843">
            <w:pPr>
              <w:jc w:val="center"/>
            </w:pPr>
            <w:r w:rsidRPr="00D42A1C">
              <w:rPr>
                <w:b/>
              </w:rPr>
              <w:t>√</w:t>
            </w:r>
          </w:p>
        </w:tc>
        <w:tc>
          <w:tcPr>
            <w:tcW w:w="720" w:type="dxa"/>
          </w:tcPr>
          <w:p w:rsidR="00965FCB" w:rsidRDefault="00965FCB" w:rsidP="00423843"/>
        </w:tc>
        <w:tc>
          <w:tcPr>
            <w:tcW w:w="720" w:type="dxa"/>
          </w:tcPr>
          <w:p w:rsidR="00965FCB" w:rsidRDefault="00965FCB" w:rsidP="00423843"/>
        </w:tc>
        <w:tc>
          <w:tcPr>
            <w:tcW w:w="6120" w:type="dxa"/>
          </w:tcPr>
          <w:p w:rsidR="00965FCB" w:rsidRDefault="00965FCB" w:rsidP="00423843"/>
        </w:tc>
      </w:tr>
      <w:tr w:rsidR="00965FCB" w:rsidTr="00423843">
        <w:tc>
          <w:tcPr>
            <w:tcW w:w="5395" w:type="dxa"/>
          </w:tcPr>
          <w:p w:rsidR="00965FCB" w:rsidRPr="00347808" w:rsidRDefault="00965FCB" w:rsidP="000B51F3">
            <w:pPr>
              <w:rPr>
                <w:rFonts w:ascii="Times New Roman" w:hAnsi="Times New Roman" w:cs="Times New Roman"/>
              </w:rPr>
            </w:pPr>
            <w:r w:rsidRPr="000B51F3">
              <w:rPr>
                <w:rFonts w:ascii="Times New Roman" w:hAnsi="Times New Roman" w:cs="Times New Roman"/>
              </w:rPr>
              <w:t xml:space="preserve">Confirm that the manufacturer/vendor understands that </w:t>
            </w:r>
            <w:r w:rsidRPr="000B51F3">
              <w:rPr>
                <w:rFonts w:ascii="Times New Roman" w:hAnsi="Times New Roman" w:cs="Times New Roman"/>
                <w:color w:val="000000" w:themeColor="text1"/>
              </w:rPr>
              <w:t>renewal requests wi</w:t>
            </w:r>
            <w:r w:rsidR="000B51F3" w:rsidRPr="000B51F3">
              <w:rPr>
                <w:rFonts w:ascii="Times New Roman" w:hAnsi="Times New Roman" w:cs="Times New Roman"/>
                <w:color w:val="000000" w:themeColor="text1"/>
              </w:rPr>
              <w:t>ll be denied for</w:t>
            </w:r>
            <w:r w:rsidRPr="000B51F3">
              <w:rPr>
                <w:rFonts w:ascii="Times New Roman" w:hAnsi="Times New Roman" w:cs="Times New Roman"/>
                <w:color w:val="000000" w:themeColor="text1"/>
              </w:rPr>
              <w:t xml:space="preserve"> </w:t>
            </w:r>
            <w:r w:rsidRPr="000B51F3">
              <w:rPr>
                <w:rFonts w:ascii="Times New Roman" w:hAnsi="Times New Roman" w:cs="Times New Roman"/>
              </w:rPr>
              <w:t>purchase summaries which indicate a purchase volume of less than $25,000</w:t>
            </w:r>
            <w:r w:rsidR="000B51F3" w:rsidRPr="000B51F3">
              <w:rPr>
                <w:rFonts w:ascii="Times New Roman" w:hAnsi="Times New Roman" w:cs="Times New Roman"/>
              </w:rPr>
              <w:t xml:space="preserve"> for two consecutive years.  In this instance, a new contract will</w:t>
            </w:r>
            <w:r w:rsidRPr="000B51F3">
              <w:rPr>
                <w:rFonts w:ascii="Times New Roman" w:hAnsi="Times New Roman" w:cs="Times New Roman"/>
              </w:rPr>
              <w:t xml:space="preserve"> be denied for</w:t>
            </w:r>
            <w:r w:rsidR="000B51F3" w:rsidRPr="000B51F3">
              <w:rPr>
                <w:rFonts w:ascii="Times New Roman" w:hAnsi="Times New Roman" w:cs="Times New Roman"/>
              </w:rPr>
              <w:t xml:space="preserve"> a period of</w:t>
            </w:r>
            <w:r w:rsidRPr="000B51F3">
              <w:rPr>
                <w:rFonts w:ascii="Times New Roman" w:hAnsi="Times New Roman" w:cs="Times New Roman"/>
              </w:rPr>
              <w:t xml:space="preserve"> two years.</w:t>
            </w:r>
          </w:p>
        </w:tc>
        <w:tc>
          <w:tcPr>
            <w:tcW w:w="1530" w:type="dxa"/>
          </w:tcPr>
          <w:p w:rsidR="00965FCB" w:rsidRDefault="00965FCB" w:rsidP="00423843">
            <w:pPr>
              <w:jc w:val="center"/>
              <w:rPr>
                <w:b/>
              </w:rPr>
            </w:pPr>
          </w:p>
          <w:p w:rsidR="00965FCB" w:rsidRDefault="00965FCB" w:rsidP="00423843">
            <w:pPr>
              <w:jc w:val="center"/>
            </w:pPr>
            <w:r w:rsidRPr="00D42A1C">
              <w:rPr>
                <w:b/>
              </w:rPr>
              <w:t>√</w:t>
            </w:r>
          </w:p>
        </w:tc>
        <w:tc>
          <w:tcPr>
            <w:tcW w:w="720" w:type="dxa"/>
          </w:tcPr>
          <w:p w:rsidR="00965FCB" w:rsidRDefault="00965FCB" w:rsidP="00423843"/>
        </w:tc>
        <w:tc>
          <w:tcPr>
            <w:tcW w:w="720" w:type="dxa"/>
          </w:tcPr>
          <w:p w:rsidR="00965FCB" w:rsidRDefault="00965FCB" w:rsidP="00423843"/>
        </w:tc>
        <w:tc>
          <w:tcPr>
            <w:tcW w:w="6120" w:type="dxa"/>
          </w:tcPr>
          <w:p w:rsidR="00965FCB" w:rsidRDefault="00965FCB" w:rsidP="00423843"/>
        </w:tc>
      </w:tr>
    </w:tbl>
    <w:p w:rsidR="00347808" w:rsidRDefault="00347808" w:rsidP="00F517D9">
      <w:pPr>
        <w:spacing w:after="0"/>
        <w:ind w:right="-450"/>
        <w:rPr>
          <w:rFonts w:ascii="Times New Roman" w:hAnsi="Times New Roman" w:cs="Times New Roman"/>
          <w:sz w:val="24"/>
          <w:szCs w:val="24"/>
          <w:u w:val="single"/>
        </w:rPr>
      </w:pPr>
    </w:p>
    <w:p w:rsidR="00C133F9" w:rsidRDefault="00C133F9" w:rsidP="00F517D9">
      <w:pPr>
        <w:spacing w:after="0"/>
        <w:ind w:right="-450"/>
        <w:rPr>
          <w:rFonts w:ascii="Times New Roman" w:hAnsi="Times New Roman" w:cs="Times New Roman"/>
          <w:sz w:val="24"/>
          <w:szCs w:val="24"/>
          <w:u w:val="single"/>
        </w:rPr>
      </w:pPr>
      <w:bookmarkStart w:id="0" w:name="_GoBack"/>
      <w:bookmarkEnd w:id="0"/>
    </w:p>
    <w:p w:rsidR="00F517D9" w:rsidRDefault="000A7E22" w:rsidP="00EE243F">
      <w:pPr>
        <w:spacing w:after="0"/>
        <w:ind w:right="-540"/>
        <w:rPr>
          <w:rFonts w:ascii="Times New Roman" w:hAnsi="Times New Roman" w:cs="Times New Roman"/>
          <w:b/>
          <w:sz w:val="24"/>
          <w:szCs w:val="24"/>
        </w:rPr>
      </w:pPr>
      <w:r w:rsidRPr="00423843">
        <w:rPr>
          <w:rFonts w:ascii="Times New Roman" w:hAnsi="Times New Roman" w:cs="Times New Roman"/>
          <w:sz w:val="24"/>
          <w:szCs w:val="24"/>
        </w:rPr>
        <w:t>_________________________________________</w:t>
      </w:r>
      <w:r w:rsidR="00F517D9" w:rsidRPr="00423843">
        <w:rPr>
          <w:rFonts w:ascii="Times New Roman" w:hAnsi="Times New Roman" w:cs="Times New Roman"/>
          <w:sz w:val="24"/>
          <w:szCs w:val="24"/>
        </w:rPr>
        <w:t>____________</w:t>
      </w:r>
      <w:r w:rsidRPr="00423843">
        <w:rPr>
          <w:rFonts w:ascii="Times New Roman" w:hAnsi="Times New Roman" w:cs="Times New Roman"/>
          <w:sz w:val="24"/>
          <w:szCs w:val="24"/>
        </w:rPr>
        <w:t>_</w:t>
      </w:r>
      <w:r w:rsidR="00F517D9" w:rsidRPr="00423843">
        <w:rPr>
          <w:rFonts w:ascii="Times New Roman" w:hAnsi="Times New Roman" w:cs="Times New Roman"/>
          <w:sz w:val="24"/>
          <w:szCs w:val="24"/>
        </w:rPr>
        <w:t>_______</w:t>
      </w:r>
      <w:r w:rsidRPr="00423843">
        <w:rPr>
          <w:rFonts w:ascii="Times New Roman" w:hAnsi="Times New Roman" w:cs="Times New Roman"/>
          <w:sz w:val="24"/>
          <w:szCs w:val="24"/>
        </w:rPr>
        <w:t>_</w:t>
      </w:r>
      <w:r w:rsidR="00F517D9">
        <w:rPr>
          <w:rFonts w:ascii="Times New Roman" w:hAnsi="Times New Roman" w:cs="Times New Roman"/>
          <w:sz w:val="24"/>
          <w:szCs w:val="24"/>
        </w:rPr>
        <w:tab/>
      </w:r>
      <w:r w:rsidR="00F517D9">
        <w:rPr>
          <w:rFonts w:ascii="Times New Roman" w:hAnsi="Times New Roman" w:cs="Times New Roman"/>
          <w:sz w:val="24"/>
          <w:szCs w:val="24"/>
        </w:rPr>
        <w:tab/>
      </w:r>
      <w:r w:rsidR="00B91EAA">
        <w:rPr>
          <w:rFonts w:ascii="Times New Roman" w:hAnsi="Times New Roman" w:cs="Times New Roman"/>
          <w:sz w:val="24"/>
          <w:szCs w:val="24"/>
        </w:rPr>
        <w:t>_</w:t>
      </w:r>
      <w:r w:rsidR="00F517D9">
        <w:rPr>
          <w:rFonts w:ascii="Times New Roman" w:hAnsi="Times New Roman" w:cs="Times New Roman"/>
          <w:sz w:val="24"/>
          <w:szCs w:val="24"/>
        </w:rPr>
        <w:t>_____</w:t>
      </w:r>
      <w:r w:rsidR="00347808">
        <w:rPr>
          <w:rFonts w:ascii="Times New Roman" w:hAnsi="Times New Roman" w:cs="Times New Roman"/>
          <w:sz w:val="24"/>
          <w:szCs w:val="24"/>
        </w:rPr>
        <w:t>__________________</w:t>
      </w:r>
      <w:r w:rsidR="00F517D9">
        <w:rPr>
          <w:rFonts w:ascii="Times New Roman" w:hAnsi="Times New Roman" w:cs="Times New Roman"/>
          <w:sz w:val="24"/>
          <w:szCs w:val="24"/>
        </w:rPr>
        <w:t>__________</w:t>
      </w:r>
      <w:r w:rsidR="00B91EAA">
        <w:rPr>
          <w:rFonts w:ascii="Times New Roman" w:hAnsi="Times New Roman" w:cs="Times New Roman"/>
          <w:sz w:val="24"/>
          <w:szCs w:val="24"/>
        </w:rPr>
        <w:t>___</w:t>
      </w:r>
      <w:r>
        <w:rPr>
          <w:rFonts w:ascii="Times New Roman" w:hAnsi="Times New Roman" w:cs="Times New Roman"/>
          <w:b/>
          <w:sz w:val="24"/>
          <w:szCs w:val="24"/>
        </w:rPr>
        <w:t>__</w:t>
      </w:r>
      <w:r w:rsidR="001760F3">
        <w:rPr>
          <w:rFonts w:ascii="Times New Roman" w:hAnsi="Times New Roman" w:cs="Times New Roman"/>
          <w:b/>
          <w:sz w:val="24"/>
          <w:szCs w:val="24"/>
        </w:rPr>
        <w:t>____</w:t>
      </w:r>
      <w:r>
        <w:rPr>
          <w:rFonts w:ascii="Times New Roman" w:hAnsi="Times New Roman" w:cs="Times New Roman"/>
          <w:b/>
          <w:sz w:val="24"/>
          <w:szCs w:val="24"/>
        </w:rPr>
        <w:t>__</w:t>
      </w:r>
      <w:r w:rsidR="00EE243F">
        <w:rPr>
          <w:rFonts w:ascii="Times New Roman" w:hAnsi="Times New Roman" w:cs="Times New Roman"/>
          <w:b/>
          <w:sz w:val="24"/>
          <w:szCs w:val="24"/>
        </w:rPr>
        <w:t>___</w:t>
      </w:r>
    </w:p>
    <w:p w:rsidR="00F517D9" w:rsidRPr="000A7E22" w:rsidRDefault="00F517D9" w:rsidP="00347808">
      <w:pPr>
        <w:spacing w:after="0"/>
        <w:rPr>
          <w:rFonts w:ascii="Times New Roman" w:hAnsi="Times New Roman" w:cs="Times New Roman"/>
          <w:b/>
          <w:sz w:val="24"/>
          <w:szCs w:val="24"/>
        </w:rPr>
      </w:pPr>
      <w:r>
        <w:rPr>
          <w:rFonts w:ascii="Times New Roman" w:hAnsi="Times New Roman" w:cs="Times New Roman"/>
          <w:b/>
          <w:sz w:val="24"/>
          <w:szCs w:val="24"/>
        </w:rPr>
        <w:t>Manufacturer/Company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w:t>
      </w:r>
    </w:p>
    <w:p w:rsidR="00F517D9" w:rsidRDefault="00F517D9" w:rsidP="001F2224">
      <w:pPr>
        <w:spacing w:after="0"/>
        <w:rPr>
          <w:rFonts w:ascii="Times New Roman" w:hAnsi="Times New Roman" w:cs="Times New Roman"/>
          <w:b/>
          <w:sz w:val="24"/>
          <w:szCs w:val="24"/>
        </w:rPr>
      </w:pPr>
      <w:r>
        <w:rPr>
          <w:rFonts w:ascii="Times New Roman" w:hAnsi="Times New Roman" w:cs="Times New Roman"/>
          <w:b/>
          <w:sz w:val="24"/>
          <w:szCs w:val="24"/>
        </w:rPr>
        <w:tab/>
      </w:r>
    </w:p>
    <w:p w:rsidR="00664B8C" w:rsidRDefault="00664B8C" w:rsidP="001F2224">
      <w:pPr>
        <w:spacing w:after="0"/>
        <w:rPr>
          <w:rFonts w:ascii="Times New Roman" w:hAnsi="Times New Roman" w:cs="Times New Roman"/>
          <w:b/>
          <w:sz w:val="24"/>
          <w:szCs w:val="24"/>
        </w:rPr>
      </w:pPr>
    </w:p>
    <w:p w:rsidR="000A7E22" w:rsidRDefault="00B91EAA" w:rsidP="001F2224">
      <w:pPr>
        <w:spacing w:after="0"/>
        <w:rPr>
          <w:rFonts w:ascii="Times New Roman" w:hAnsi="Times New Roman" w:cs="Times New Roman"/>
          <w:b/>
          <w:sz w:val="24"/>
          <w:szCs w:val="24"/>
        </w:rPr>
      </w:pPr>
      <w:r w:rsidRPr="00965FCB">
        <w:rPr>
          <w:rFonts w:ascii="Times New Roman" w:hAnsi="Times New Roman" w:cs="Times New Roman"/>
          <w:sz w:val="24"/>
          <w:szCs w:val="24"/>
        </w:rPr>
        <w:t>______</w:t>
      </w:r>
      <w:r w:rsidR="000A7E22" w:rsidRPr="00965FCB">
        <w:rPr>
          <w:rFonts w:ascii="Times New Roman" w:hAnsi="Times New Roman" w:cs="Times New Roman"/>
          <w:sz w:val="24"/>
          <w:szCs w:val="24"/>
        </w:rPr>
        <w:t>_____________________</w:t>
      </w:r>
      <w:r w:rsidR="00347808" w:rsidRPr="00965FCB">
        <w:rPr>
          <w:rFonts w:ascii="Times New Roman" w:hAnsi="Times New Roman" w:cs="Times New Roman"/>
          <w:sz w:val="24"/>
          <w:szCs w:val="24"/>
        </w:rPr>
        <w:t>____________</w:t>
      </w:r>
      <w:r w:rsidR="00965FCB">
        <w:rPr>
          <w:rFonts w:ascii="Times New Roman" w:hAnsi="Times New Roman" w:cs="Times New Roman"/>
          <w:sz w:val="24"/>
          <w:szCs w:val="24"/>
        </w:rPr>
        <w:t>_</w:t>
      </w:r>
      <w:r w:rsidR="00347808" w:rsidRPr="00965FCB">
        <w:rPr>
          <w:rFonts w:ascii="Times New Roman" w:hAnsi="Times New Roman" w:cs="Times New Roman"/>
          <w:sz w:val="24"/>
          <w:szCs w:val="24"/>
        </w:rPr>
        <w:t>___________________</w:t>
      </w:r>
      <w:r w:rsidR="000A7E22" w:rsidRPr="00965FCB">
        <w:rPr>
          <w:rFonts w:ascii="Times New Roman" w:hAnsi="Times New Roman" w:cs="Times New Roman"/>
          <w:sz w:val="24"/>
          <w:szCs w:val="24"/>
        </w:rPr>
        <w:t>___</w:t>
      </w:r>
      <w:r w:rsidR="00F517D9">
        <w:rPr>
          <w:rFonts w:ascii="Times New Roman" w:hAnsi="Times New Roman" w:cs="Times New Roman"/>
          <w:b/>
          <w:sz w:val="24"/>
          <w:szCs w:val="24"/>
        </w:rPr>
        <w:tab/>
      </w:r>
      <w:r w:rsidR="00F517D9">
        <w:rPr>
          <w:rFonts w:ascii="Times New Roman" w:hAnsi="Times New Roman" w:cs="Times New Roman"/>
          <w:b/>
          <w:sz w:val="24"/>
          <w:szCs w:val="24"/>
        </w:rPr>
        <w:tab/>
      </w:r>
      <w:r w:rsidR="00F517D9" w:rsidRPr="00965FCB">
        <w:rPr>
          <w:rFonts w:ascii="Times New Roman" w:hAnsi="Times New Roman" w:cs="Times New Roman"/>
          <w:sz w:val="24"/>
          <w:szCs w:val="24"/>
        </w:rPr>
        <w:t>______________________________________</w:t>
      </w:r>
      <w:r w:rsidR="00EE243F" w:rsidRPr="00965FCB">
        <w:rPr>
          <w:rFonts w:ascii="Times New Roman" w:hAnsi="Times New Roman" w:cs="Times New Roman"/>
          <w:sz w:val="24"/>
          <w:szCs w:val="24"/>
        </w:rPr>
        <w:t>____</w:t>
      </w:r>
      <w:r w:rsidR="00F517D9" w:rsidRPr="00965FCB">
        <w:rPr>
          <w:rFonts w:ascii="Times New Roman" w:hAnsi="Times New Roman" w:cs="Times New Roman"/>
          <w:sz w:val="24"/>
          <w:szCs w:val="24"/>
        </w:rPr>
        <w:t>______</w:t>
      </w:r>
    </w:p>
    <w:p w:rsidR="00B840D6" w:rsidRPr="000A7E22" w:rsidRDefault="00347808" w:rsidP="001F2224">
      <w:pPr>
        <w:spacing w:after="0"/>
        <w:rPr>
          <w:rFonts w:ascii="Times New Roman" w:hAnsi="Times New Roman" w:cs="Times New Roman"/>
          <w:b/>
          <w:sz w:val="24"/>
          <w:szCs w:val="24"/>
        </w:rPr>
      </w:pPr>
      <w:r w:rsidRPr="000A7E22">
        <w:rPr>
          <w:rFonts w:ascii="Times New Roman" w:hAnsi="Times New Roman" w:cs="Times New Roman"/>
          <w:b/>
          <w:sz w:val="24"/>
          <w:szCs w:val="24"/>
        </w:rPr>
        <w:t>Signature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A7E22">
        <w:rPr>
          <w:rFonts w:ascii="Times New Roman" w:hAnsi="Times New Roman" w:cs="Times New Roman"/>
          <w:b/>
          <w:sz w:val="24"/>
          <w:szCs w:val="24"/>
        </w:rPr>
        <w:t xml:space="preserve">Title </w:t>
      </w:r>
      <w:r>
        <w:rPr>
          <w:rFonts w:ascii="Times New Roman" w:hAnsi="Times New Roman" w:cs="Times New Roman"/>
          <w:b/>
          <w:sz w:val="24"/>
          <w:szCs w:val="24"/>
        </w:rPr>
        <w:tab/>
      </w:r>
    </w:p>
    <w:p w:rsidR="000A7E22" w:rsidRPr="000A7E22" w:rsidRDefault="000A7E22" w:rsidP="000A7E22">
      <w:pPr>
        <w:spacing w:after="0"/>
        <w:ind w:left="-9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0A7E22" w:rsidRPr="000A7E22" w:rsidSect="00B840D6">
      <w:pgSz w:w="15840" w:h="12240" w:orient="landscape"/>
      <w:pgMar w:top="9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A0"/>
    <w:rsid w:val="000A7E22"/>
    <w:rsid w:val="000B51F3"/>
    <w:rsid w:val="0015788D"/>
    <w:rsid w:val="001760F3"/>
    <w:rsid w:val="001F2224"/>
    <w:rsid w:val="002861C8"/>
    <w:rsid w:val="00290705"/>
    <w:rsid w:val="002B5E5B"/>
    <w:rsid w:val="002E335B"/>
    <w:rsid w:val="002E6CFA"/>
    <w:rsid w:val="0031406F"/>
    <w:rsid w:val="00347808"/>
    <w:rsid w:val="003641E0"/>
    <w:rsid w:val="00400CBF"/>
    <w:rsid w:val="00423843"/>
    <w:rsid w:val="004657A3"/>
    <w:rsid w:val="004B290F"/>
    <w:rsid w:val="00552125"/>
    <w:rsid w:val="006357AE"/>
    <w:rsid w:val="00664B8C"/>
    <w:rsid w:val="007B682E"/>
    <w:rsid w:val="008A4A7E"/>
    <w:rsid w:val="008E60C0"/>
    <w:rsid w:val="00965FCB"/>
    <w:rsid w:val="009877A0"/>
    <w:rsid w:val="00A26E41"/>
    <w:rsid w:val="00B27965"/>
    <w:rsid w:val="00B840D6"/>
    <w:rsid w:val="00B91EAA"/>
    <w:rsid w:val="00BE319B"/>
    <w:rsid w:val="00C133F9"/>
    <w:rsid w:val="00C65162"/>
    <w:rsid w:val="00E03D84"/>
    <w:rsid w:val="00EE243F"/>
    <w:rsid w:val="00EE2E1F"/>
    <w:rsid w:val="00EF0FA6"/>
    <w:rsid w:val="00EF6123"/>
    <w:rsid w:val="00F12AE8"/>
    <w:rsid w:val="00F517D9"/>
    <w:rsid w:val="00F61E74"/>
    <w:rsid w:val="00FA4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CBABE-031E-4B3D-AF6F-452B8BA9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7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0F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F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Irvin</dc:creator>
  <cp:keywords/>
  <dc:description/>
  <cp:lastModifiedBy>Brenda Carpenter</cp:lastModifiedBy>
  <cp:revision>4</cp:revision>
  <cp:lastPrinted>2015-03-31T14:31:00Z</cp:lastPrinted>
  <dcterms:created xsi:type="dcterms:W3CDTF">2015-03-31T15:01:00Z</dcterms:created>
  <dcterms:modified xsi:type="dcterms:W3CDTF">2015-04-01T16:10:00Z</dcterms:modified>
</cp:coreProperties>
</file>