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96" w:rsidRPr="00E23238" w:rsidRDefault="004F53D8" w:rsidP="004F53D8">
      <w:pPr>
        <w:pStyle w:val="CMT"/>
        <w:tabs>
          <w:tab w:val="decimal" w:pos="4680"/>
        </w:tabs>
        <w:rPr>
          <w:color w:val="auto"/>
          <w:szCs w:val="22"/>
        </w:rPr>
      </w:pPr>
      <w:r w:rsidRPr="00E23238">
        <w:rPr>
          <w:vanish w:val="0"/>
          <w:color w:val="auto"/>
          <w:szCs w:val="22"/>
        </w:rPr>
        <w:t>DOCUMENT 00</w:t>
      </w:r>
      <w:r w:rsidR="00787180" w:rsidRPr="00E23238">
        <w:rPr>
          <w:vanish w:val="0"/>
          <w:color w:val="auto"/>
          <w:szCs w:val="22"/>
        </w:rPr>
        <w:t>1113</w:t>
      </w:r>
      <w:r w:rsidR="00E23238">
        <w:rPr>
          <w:vanish w:val="0"/>
          <w:color w:val="auto"/>
          <w:szCs w:val="22"/>
        </w:rPr>
        <w:t xml:space="preserve"> - </w:t>
      </w:r>
      <w:r w:rsidR="00294796" w:rsidRPr="00E23238">
        <w:rPr>
          <w:color w:val="auto"/>
          <w:szCs w:val="22"/>
        </w:rPr>
        <w:t>Copyright &lt;CPY&gt; by The American Institute of Architects (AIA)</w:t>
      </w:r>
    </w:p>
    <w:p w:rsidR="00294796" w:rsidRPr="00E23238" w:rsidRDefault="00294796" w:rsidP="00541CAE">
      <w:pPr>
        <w:pStyle w:val="CMT"/>
        <w:rPr>
          <w:color w:val="auto"/>
          <w:szCs w:val="22"/>
        </w:rPr>
      </w:pPr>
      <w:r w:rsidRPr="00E23238">
        <w:rPr>
          <w:color w:val="auto"/>
          <w:szCs w:val="22"/>
        </w:rPr>
        <w:t>Exclusively published and distributed by Architectural Computer Services, Inc. (ARCOM) for the AIA</w:t>
      </w:r>
    </w:p>
    <w:p w:rsidR="00D5499D" w:rsidRPr="00D5499D" w:rsidRDefault="00B274EE" w:rsidP="00D5499D">
      <w:pPr>
        <w:pStyle w:val="SCT"/>
        <w:spacing w:after="240"/>
        <w:rPr>
          <w:szCs w:val="22"/>
        </w:rPr>
      </w:pPr>
      <w:r w:rsidRPr="00E23238">
        <w:rPr>
          <w:rStyle w:val="NAM"/>
          <w:szCs w:val="22"/>
        </w:rPr>
        <w:t>ADVERTISEMENT FOR BIDS</w:t>
      </w:r>
    </w:p>
    <w:p w:rsidR="00B274EE" w:rsidRPr="00E23238" w:rsidRDefault="00B274EE" w:rsidP="00541CAE">
      <w:pPr>
        <w:jc w:val="both"/>
        <w:rPr>
          <w:b/>
          <w:szCs w:val="22"/>
        </w:rPr>
      </w:pPr>
      <w:r w:rsidRPr="00E23238">
        <w:rPr>
          <w:szCs w:val="22"/>
        </w:rPr>
        <w:t xml:space="preserve">Notice is hereby given that sealed bids will be received for the project named below by the </w:t>
      </w:r>
      <w:bookmarkStart w:id="0" w:name="_GoBack"/>
      <w:r w:rsidR="005A3FF3">
        <w:rPr>
          <w:szCs w:val="22"/>
        </w:rPr>
        <w:t>Madison County Schools</w:t>
      </w:r>
      <w:bookmarkEnd w:id="0"/>
      <w:r w:rsidR="007A5AB5" w:rsidRPr="00E23238">
        <w:rPr>
          <w:szCs w:val="22"/>
        </w:rPr>
        <w:t xml:space="preserve"> until</w:t>
      </w:r>
      <w:r w:rsidRPr="00E23238">
        <w:rPr>
          <w:szCs w:val="22"/>
        </w:rPr>
        <w:t xml:space="preserve"> </w:t>
      </w:r>
      <w:r w:rsidR="007A5AB5" w:rsidRPr="00E23238">
        <w:rPr>
          <w:szCs w:val="22"/>
        </w:rPr>
        <w:t>2:00 P.M</w:t>
      </w:r>
      <w:r w:rsidR="009B06F7" w:rsidRPr="00E23238">
        <w:rPr>
          <w:szCs w:val="22"/>
        </w:rPr>
        <w:t>.</w:t>
      </w:r>
      <w:r w:rsidRPr="00E23238">
        <w:rPr>
          <w:szCs w:val="22"/>
        </w:rPr>
        <w:t xml:space="preserve"> on </w:t>
      </w:r>
      <w:r w:rsidR="00D121C2">
        <w:rPr>
          <w:szCs w:val="22"/>
        </w:rPr>
        <w:t>Monday</w:t>
      </w:r>
      <w:r w:rsidR="00DC761C" w:rsidRPr="00E23238">
        <w:rPr>
          <w:szCs w:val="22"/>
        </w:rPr>
        <w:t xml:space="preserve">, </w:t>
      </w:r>
      <w:r w:rsidR="00D121C2">
        <w:rPr>
          <w:szCs w:val="22"/>
        </w:rPr>
        <w:t>8</w:t>
      </w:r>
      <w:r w:rsidR="00245504">
        <w:rPr>
          <w:szCs w:val="22"/>
        </w:rPr>
        <w:t xml:space="preserve"> June</w:t>
      </w:r>
      <w:r w:rsidR="00DC761C" w:rsidRPr="00E23238">
        <w:rPr>
          <w:szCs w:val="22"/>
        </w:rPr>
        <w:t xml:space="preserve"> </w:t>
      </w:r>
      <w:r w:rsidR="002D263D" w:rsidRPr="00E23238">
        <w:rPr>
          <w:szCs w:val="22"/>
        </w:rPr>
        <w:t>201</w:t>
      </w:r>
      <w:r w:rsidR="005A3FF3">
        <w:rPr>
          <w:szCs w:val="22"/>
        </w:rPr>
        <w:t>5</w:t>
      </w:r>
      <w:r w:rsidR="00F458CC" w:rsidRPr="00E23238">
        <w:rPr>
          <w:szCs w:val="22"/>
        </w:rPr>
        <w:t>,</w:t>
      </w:r>
      <w:r w:rsidR="005D219E" w:rsidRPr="00E23238">
        <w:rPr>
          <w:szCs w:val="22"/>
        </w:rPr>
        <w:t xml:space="preserve"> and then publicly opened and read aloud. Single stipulated sum bids</w:t>
      </w:r>
      <w:r w:rsidR="00FA0C35" w:rsidRPr="00E23238">
        <w:rPr>
          <w:szCs w:val="22"/>
        </w:rPr>
        <w:t xml:space="preserve"> will be received for all work required by the contract documents in accordance with the Instructions to Bidders.</w:t>
      </w:r>
    </w:p>
    <w:p w:rsidR="00B274EE" w:rsidRPr="00E23238" w:rsidRDefault="00B274EE" w:rsidP="00541CAE">
      <w:pPr>
        <w:jc w:val="both"/>
        <w:rPr>
          <w:b/>
          <w:szCs w:val="22"/>
        </w:rPr>
      </w:pPr>
    </w:p>
    <w:p w:rsidR="00160BDE" w:rsidRPr="00E23238" w:rsidRDefault="00B274EE" w:rsidP="00541CAE">
      <w:pPr>
        <w:jc w:val="both"/>
        <w:rPr>
          <w:szCs w:val="22"/>
        </w:rPr>
      </w:pPr>
      <w:r w:rsidRPr="00E23238">
        <w:rPr>
          <w:szCs w:val="22"/>
        </w:rPr>
        <w:t>Location for Receipt of Bids:</w:t>
      </w:r>
      <w:r w:rsidR="00160BDE" w:rsidRPr="00E23238">
        <w:rPr>
          <w:szCs w:val="22"/>
        </w:rPr>
        <w:t xml:space="preserve"> </w:t>
      </w:r>
    </w:p>
    <w:p w:rsidR="00160BDE" w:rsidRPr="00E23238" w:rsidRDefault="00160BDE" w:rsidP="00541CAE">
      <w:pPr>
        <w:jc w:val="both"/>
        <w:rPr>
          <w:szCs w:val="22"/>
        </w:rPr>
      </w:pPr>
    </w:p>
    <w:p w:rsidR="005B7AE8" w:rsidRPr="00E23238" w:rsidRDefault="005A3FF3" w:rsidP="00541CAE">
      <w:pPr>
        <w:jc w:val="both"/>
        <w:rPr>
          <w:szCs w:val="22"/>
        </w:rPr>
      </w:pPr>
      <w:r>
        <w:rPr>
          <w:szCs w:val="22"/>
        </w:rPr>
        <w:t xml:space="preserve">Ronnie L. </w:t>
      </w:r>
      <w:proofErr w:type="spellStart"/>
      <w:r>
        <w:rPr>
          <w:szCs w:val="22"/>
        </w:rPr>
        <w:t>McGehee</w:t>
      </w:r>
      <w:proofErr w:type="spellEnd"/>
      <w:r>
        <w:rPr>
          <w:szCs w:val="22"/>
        </w:rPr>
        <w:t>, Ph.D.</w:t>
      </w:r>
      <w:r w:rsidR="005B7AE8" w:rsidRPr="00E23238">
        <w:rPr>
          <w:szCs w:val="22"/>
        </w:rPr>
        <w:t>, Superintendent of Schools</w:t>
      </w:r>
    </w:p>
    <w:p w:rsidR="007C02C7" w:rsidRPr="00E23238" w:rsidRDefault="005A3FF3" w:rsidP="00541CAE">
      <w:pPr>
        <w:jc w:val="both"/>
        <w:rPr>
          <w:szCs w:val="22"/>
        </w:rPr>
      </w:pPr>
      <w:r>
        <w:rPr>
          <w:szCs w:val="22"/>
        </w:rPr>
        <w:t>Madison County Schools</w:t>
      </w:r>
    </w:p>
    <w:p w:rsidR="002D263D" w:rsidRPr="00E23238" w:rsidRDefault="005A3FF3" w:rsidP="00541CAE">
      <w:pPr>
        <w:jc w:val="both"/>
        <w:rPr>
          <w:szCs w:val="22"/>
        </w:rPr>
      </w:pPr>
      <w:r>
        <w:rPr>
          <w:szCs w:val="22"/>
        </w:rPr>
        <w:t>476 Highland Colony Parkway</w:t>
      </w:r>
    </w:p>
    <w:p w:rsidR="005B7AE8" w:rsidRPr="00E23238" w:rsidRDefault="005A3FF3" w:rsidP="00541CAE">
      <w:pPr>
        <w:jc w:val="both"/>
        <w:rPr>
          <w:szCs w:val="22"/>
        </w:rPr>
      </w:pPr>
      <w:r>
        <w:rPr>
          <w:szCs w:val="22"/>
        </w:rPr>
        <w:t>Ridgeland, Mississippi  39157</w:t>
      </w:r>
    </w:p>
    <w:p w:rsidR="00422538" w:rsidRPr="00E23238" w:rsidRDefault="00422538" w:rsidP="00541CAE">
      <w:pPr>
        <w:jc w:val="both"/>
        <w:rPr>
          <w:b/>
          <w:szCs w:val="22"/>
        </w:rPr>
      </w:pPr>
    </w:p>
    <w:p w:rsidR="00B274EE" w:rsidRPr="00E23238" w:rsidRDefault="00FA0C35" w:rsidP="00541CAE">
      <w:pPr>
        <w:jc w:val="both"/>
        <w:rPr>
          <w:b/>
          <w:szCs w:val="22"/>
        </w:rPr>
      </w:pPr>
      <w:r w:rsidRPr="00E23238">
        <w:rPr>
          <w:szCs w:val="22"/>
        </w:rPr>
        <w:t xml:space="preserve">Contract Documents consisting of </w:t>
      </w:r>
      <w:r w:rsidR="00B274EE" w:rsidRPr="00E23238">
        <w:rPr>
          <w:szCs w:val="22"/>
        </w:rPr>
        <w:t>Plans and Specifications Entitled:</w:t>
      </w:r>
    </w:p>
    <w:p w:rsidR="00B274EE" w:rsidRPr="00E23238" w:rsidRDefault="00B274EE" w:rsidP="00541CAE">
      <w:pPr>
        <w:jc w:val="both"/>
        <w:rPr>
          <w:b/>
          <w:szCs w:val="22"/>
        </w:rPr>
      </w:pPr>
      <w:r w:rsidRPr="00E23238">
        <w:rPr>
          <w:szCs w:val="22"/>
        </w:rPr>
        <w:t xml:space="preserve"> </w:t>
      </w:r>
    </w:p>
    <w:p w:rsidR="00334232" w:rsidRDefault="00334232" w:rsidP="00541CAE">
      <w:pPr>
        <w:jc w:val="both"/>
        <w:rPr>
          <w:szCs w:val="22"/>
        </w:rPr>
      </w:pPr>
      <w:r>
        <w:rPr>
          <w:szCs w:val="22"/>
        </w:rPr>
        <w:t>2015 Alterations &amp; Addition</w:t>
      </w:r>
    </w:p>
    <w:p w:rsidR="00334232" w:rsidRDefault="005A3FF3" w:rsidP="00541CAE">
      <w:pPr>
        <w:jc w:val="both"/>
        <w:rPr>
          <w:szCs w:val="22"/>
        </w:rPr>
      </w:pPr>
      <w:r>
        <w:rPr>
          <w:szCs w:val="22"/>
        </w:rPr>
        <w:t xml:space="preserve">Velma Jackson High </w:t>
      </w:r>
    </w:p>
    <w:p w:rsidR="005A3FF3" w:rsidRDefault="005A3FF3" w:rsidP="00541CAE">
      <w:pPr>
        <w:jc w:val="both"/>
        <w:rPr>
          <w:szCs w:val="22"/>
        </w:rPr>
      </w:pPr>
      <w:r>
        <w:rPr>
          <w:szCs w:val="22"/>
        </w:rPr>
        <w:t>Madison County Schools</w:t>
      </w:r>
    </w:p>
    <w:p w:rsidR="000D3440" w:rsidRPr="00E23238" w:rsidRDefault="005A3FF3" w:rsidP="00541CAE">
      <w:pPr>
        <w:jc w:val="both"/>
        <w:rPr>
          <w:szCs w:val="22"/>
        </w:rPr>
      </w:pPr>
      <w:r>
        <w:rPr>
          <w:szCs w:val="22"/>
        </w:rPr>
        <w:t>Camden, Mississippi</w:t>
      </w:r>
    </w:p>
    <w:p w:rsidR="00F100DF" w:rsidRPr="00E23238" w:rsidRDefault="00F100DF" w:rsidP="00541CAE">
      <w:pPr>
        <w:jc w:val="both"/>
        <w:rPr>
          <w:szCs w:val="22"/>
        </w:rPr>
      </w:pPr>
    </w:p>
    <w:p w:rsidR="009B06F7" w:rsidRDefault="009B06F7" w:rsidP="00541CAE">
      <w:pPr>
        <w:jc w:val="both"/>
        <w:rPr>
          <w:szCs w:val="22"/>
        </w:rPr>
      </w:pPr>
      <w:r w:rsidRPr="00E23238">
        <w:rPr>
          <w:szCs w:val="22"/>
        </w:rPr>
        <w:t xml:space="preserve">Project Number: </w:t>
      </w:r>
      <w:r w:rsidR="00876C31">
        <w:rPr>
          <w:szCs w:val="22"/>
        </w:rPr>
        <w:t>1</w:t>
      </w:r>
      <w:r w:rsidR="005A3FF3">
        <w:rPr>
          <w:szCs w:val="22"/>
        </w:rPr>
        <w:t>5026</w:t>
      </w:r>
    </w:p>
    <w:p w:rsidR="00D5499D" w:rsidRPr="00E23238" w:rsidRDefault="00D5499D" w:rsidP="00541CAE">
      <w:pPr>
        <w:jc w:val="both"/>
        <w:rPr>
          <w:b/>
          <w:szCs w:val="22"/>
        </w:rPr>
      </w:pPr>
    </w:p>
    <w:p w:rsidR="00D5499D" w:rsidRPr="00D5499D" w:rsidRDefault="00D5499D" w:rsidP="00D5499D">
      <w:pPr>
        <w:jc w:val="both"/>
        <w:rPr>
          <w:szCs w:val="22"/>
        </w:rPr>
      </w:pPr>
      <w:r w:rsidRPr="00D5499D">
        <w:rPr>
          <w:szCs w:val="22"/>
        </w:rPr>
        <w:t>Plans and specifications may be examined at the office of the Architect. Plans and specifications may be obtained from the office of the Architect as set out below:</w:t>
      </w:r>
    </w:p>
    <w:p w:rsidR="00D5499D" w:rsidRPr="00D5499D" w:rsidRDefault="00D5499D" w:rsidP="00D5499D">
      <w:pPr>
        <w:jc w:val="both"/>
        <w:rPr>
          <w:szCs w:val="22"/>
        </w:rPr>
      </w:pPr>
    </w:p>
    <w:p w:rsidR="00D5499D" w:rsidRPr="00D5499D" w:rsidRDefault="00D5499D" w:rsidP="00D5499D">
      <w:pPr>
        <w:numPr>
          <w:ilvl w:val="0"/>
          <w:numId w:val="6"/>
        </w:numPr>
        <w:jc w:val="both"/>
        <w:rPr>
          <w:szCs w:val="22"/>
        </w:rPr>
      </w:pPr>
      <w:r w:rsidRPr="00D5499D">
        <w:rPr>
          <w:szCs w:val="22"/>
        </w:rPr>
        <w:t xml:space="preserve">Bid documents are being made available via original paper copy or digital CD. Plan holders are required to register and order bid documents at </w:t>
      </w:r>
      <w:hyperlink r:id="rId8" w:history="1">
        <w:r w:rsidRPr="004B6D41">
          <w:rPr>
            <w:rStyle w:val="Hyperlink"/>
            <w:szCs w:val="22"/>
          </w:rPr>
          <w:t>www.dalebaileyplans.com</w:t>
        </w:r>
      </w:hyperlink>
      <w:r w:rsidRPr="00D5499D">
        <w:rPr>
          <w:szCs w:val="22"/>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rsidR="00D5499D" w:rsidRPr="00D5499D" w:rsidRDefault="00D5499D" w:rsidP="00D5499D">
      <w:pPr>
        <w:jc w:val="both"/>
        <w:rPr>
          <w:szCs w:val="22"/>
        </w:rPr>
      </w:pPr>
    </w:p>
    <w:p w:rsidR="00D5499D" w:rsidRPr="00D5499D" w:rsidRDefault="00D5499D" w:rsidP="00D5499D">
      <w:pPr>
        <w:numPr>
          <w:ilvl w:val="0"/>
          <w:numId w:val="6"/>
        </w:numPr>
        <w:jc w:val="both"/>
        <w:rPr>
          <w:szCs w:val="22"/>
        </w:rPr>
      </w:pPr>
      <w:r w:rsidRPr="00D5499D">
        <w:rPr>
          <w:szCs w:val="22"/>
        </w:rPr>
        <w:t xml:space="preserve">Bid Documents will only be made available to plan holders as entire documents. Partial sets will not be issued. </w:t>
      </w:r>
    </w:p>
    <w:p w:rsidR="00B274EE" w:rsidRPr="00E23238" w:rsidRDefault="00B274EE" w:rsidP="00541CAE">
      <w:pPr>
        <w:pStyle w:val="ListParagraph"/>
        <w:jc w:val="both"/>
        <w:rPr>
          <w:b w:val="0"/>
          <w:sz w:val="22"/>
          <w:szCs w:val="22"/>
        </w:rPr>
      </w:pPr>
    </w:p>
    <w:p w:rsidR="00E532C9" w:rsidRPr="00E23238" w:rsidRDefault="00692702" w:rsidP="00541CAE">
      <w:pPr>
        <w:jc w:val="both"/>
        <w:rPr>
          <w:szCs w:val="22"/>
        </w:rPr>
      </w:pPr>
      <w:r w:rsidRPr="00E23238">
        <w:rPr>
          <w:szCs w:val="22"/>
        </w:rPr>
        <w:t xml:space="preserve">Proposals must be delivered in a sealed envelope marked plainly on the outside of the envelope with the following: </w:t>
      </w:r>
      <w:r w:rsidR="00E532C9" w:rsidRPr="00E23238">
        <w:rPr>
          <w:szCs w:val="22"/>
        </w:rPr>
        <w:t>“</w:t>
      </w:r>
      <w:r w:rsidR="00334232">
        <w:rPr>
          <w:szCs w:val="22"/>
        </w:rPr>
        <w:t xml:space="preserve">2015 ALTERATIONS &amp; ADDITION, </w:t>
      </w:r>
      <w:r w:rsidR="005A3FF3">
        <w:rPr>
          <w:szCs w:val="22"/>
        </w:rPr>
        <w:t>VELMA JACKSON HIGH</w:t>
      </w:r>
      <w:r w:rsidR="00541CAE" w:rsidRPr="00E23238">
        <w:rPr>
          <w:szCs w:val="22"/>
        </w:rPr>
        <w:t xml:space="preserve">” PROJECT NUMBER </w:t>
      </w:r>
      <w:r w:rsidR="00876C31">
        <w:rPr>
          <w:szCs w:val="22"/>
        </w:rPr>
        <w:t>1</w:t>
      </w:r>
      <w:r w:rsidR="005A3FF3">
        <w:rPr>
          <w:szCs w:val="22"/>
        </w:rPr>
        <w:t>5026</w:t>
      </w:r>
      <w:r w:rsidR="00E532C9" w:rsidRPr="00E23238">
        <w:rPr>
          <w:szCs w:val="22"/>
        </w:rPr>
        <w:t xml:space="preserve"> </w:t>
      </w:r>
      <w:r w:rsidR="00590378" w:rsidRPr="00E23238">
        <w:rPr>
          <w:szCs w:val="22"/>
        </w:rPr>
        <w:t xml:space="preserve">to be opened on </w:t>
      </w:r>
      <w:r w:rsidR="00D121C2">
        <w:rPr>
          <w:szCs w:val="22"/>
        </w:rPr>
        <w:t>8</w:t>
      </w:r>
      <w:r w:rsidR="00245504">
        <w:rPr>
          <w:szCs w:val="22"/>
        </w:rPr>
        <w:t xml:space="preserve"> June</w:t>
      </w:r>
      <w:r w:rsidR="00D5499D">
        <w:rPr>
          <w:szCs w:val="22"/>
        </w:rPr>
        <w:t xml:space="preserve"> 201</w:t>
      </w:r>
      <w:r w:rsidR="005A3FF3">
        <w:rPr>
          <w:szCs w:val="22"/>
        </w:rPr>
        <w:t>5</w:t>
      </w:r>
      <w:r w:rsidR="00E532C9" w:rsidRPr="00E23238">
        <w:rPr>
          <w:szCs w:val="22"/>
        </w:rPr>
        <w:t xml:space="preserve">.” and addressed to </w:t>
      </w:r>
      <w:r w:rsidR="005A3FF3">
        <w:rPr>
          <w:szCs w:val="22"/>
        </w:rPr>
        <w:t>D</w:t>
      </w:r>
      <w:r w:rsidR="005B7AE8" w:rsidRPr="00E23238">
        <w:rPr>
          <w:szCs w:val="22"/>
        </w:rPr>
        <w:t xml:space="preserve">r. </w:t>
      </w:r>
      <w:r w:rsidR="005A3FF3">
        <w:rPr>
          <w:szCs w:val="22"/>
        </w:rPr>
        <w:t xml:space="preserve">Ronnie L. </w:t>
      </w:r>
      <w:proofErr w:type="spellStart"/>
      <w:r w:rsidR="005A3FF3">
        <w:rPr>
          <w:szCs w:val="22"/>
        </w:rPr>
        <w:t>McGehee</w:t>
      </w:r>
      <w:proofErr w:type="spellEnd"/>
      <w:r w:rsidR="005B7AE8" w:rsidRPr="00E23238">
        <w:rPr>
          <w:szCs w:val="22"/>
        </w:rPr>
        <w:t xml:space="preserve">, </w:t>
      </w:r>
      <w:r w:rsidR="00E532C9" w:rsidRPr="00E23238">
        <w:rPr>
          <w:szCs w:val="22"/>
        </w:rPr>
        <w:t>Super</w:t>
      </w:r>
      <w:r w:rsidR="005B7AE8" w:rsidRPr="00E23238">
        <w:rPr>
          <w:szCs w:val="22"/>
        </w:rPr>
        <w:t>intendent of Schools</w:t>
      </w:r>
      <w:r w:rsidR="00BA0FCF" w:rsidRPr="00E23238">
        <w:rPr>
          <w:szCs w:val="22"/>
        </w:rPr>
        <w:t xml:space="preserve">, </w:t>
      </w:r>
      <w:r w:rsidR="005A3FF3">
        <w:rPr>
          <w:szCs w:val="22"/>
        </w:rPr>
        <w:t>Madison County Schools</w:t>
      </w:r>
      <w:r w:rsidR="006F0E6B" w:rsidRPr="00E23238">
        <w:rPr>
          <w:szCs w:val="22"/>
        </w:rPr>
        <w:t xml:space="preserve">, </w:t>
      </w:r>
      <w:r w:rsidR="005A3FF3">
        <w:rPr>
          <w:szCs w:val="22"/>
        </w:rPr>
        <w:t>476 Highland Colony Parkway</w:t>
      </w:r>
      <w:r w:rsidR="005B7AE8" w:rsidRPr="00E23238">
        <w:rPr>
          <w:szCs w:val="22"/>
        </w:rPr>
        <w:t xml:space="preserve">, </w:t>
      </w:r>
      <w:r w:rsidR="005A3FF3">
        <w:rPr>
          <w:szCs w:val="22"/>
        </w:rPr>
        <w:t>Ridgeland</w:t>
      </w:r>
      <w:r w:rsidR="005B7AE8" w:rsidRPr="00E23238">
        <w:rPr>
          <w:szCs w:val="22"/>
        </w:rPr>
        <w:t>, MS 39</w:t>
      </w:r>
      <w:r w:rsidR="005A3FF3">
        <w:rPr>
          <w:szCs w:val="22"/>
        </w:rPr>
        <w:t>157</w:t>
      </w:r>
      <w:r w:rsidRPr="00E23238">
        <w:rPr>
          <w:szCs w:val="22"/>
        </w:rPr>
        <w:t xml:space="preserve">. </w:t>
      </w:r>
      <w:r w:rsidR="00E532C9" w:rsidRPr="00E23238">
        <w:rPr>
          <w:szCs w:val="22"/>
        </w:rPr>
        <w:t xml:space="preserve">In </w:t>
      </w:r>
      <w:r w:rsidRPr="00E23238">
        <w:rPr>
          <w:szCs w:val="22"/>
        </w:rPr>
        <w:t xml:space="preserve">addition the </w:t>
      </w:r>
      <w:r w:rsidR="00E532C9" w:rsidRPr="00E23238">
        <w:rPr>
          <w:szCs w:val="22"/>
        </w:rPr>
        <w:t>envelope shall list the bidders Company Name, Company Address and all applicable state and local license and registration numbers of the bidder.</w:t>
      </w:r>
      <w:r w:rsidR="00590378" w:rsidRPr="00E23238">
        <w:rPr>
          <w:szCs w:val="22"/>
        </w:rPr>
        <w:t xml:space="preserve"> Envelopes not so marked are submitted entirely at the risk of the bidder as the Owner and Architect assume no responsibility for the premature opening of any bid envelope by any employee of the Owner or Architect.</w:t>
      </w:r>
      <w:r w:rsidR="00E532C9" w:rsidRPr="00E23238">
        <w:rPr>
          <w:szCs w:val="22"/>
        </w:rPr>
        <w:t xml:space="preserve"> </w:t>
      </w:r>
    </w:p>
    <w:p w:rsidR="00E532C9" w:rsidRPr="00E23238" w:rsidRDefault="00E532C9" w:rsidP="00541CAE">
      <w:pPr>
        <w:jc w:val="both"/>
        <w:rPr>
          <w:szCs w:val="22"/>
        </w:rPr>
      </w:pPr>
    </w:p>
    <w:p w:rsidR="00B274EE" w:rsidRPr="00E23238" w:rsidRDefault="00B274EE" w:rsidP="00541CAE">
      <w:pPr>
        <w:jc w:val="both"/>
        <w:rPr>
          <w:szCs w:val="22"/>
        </w:rPr>
      </w:pPr>
      <w:r w:rsidRPr="00E23238">
        <w:rPr>
          <w:szCs w:val="22"/>
        </w:rPr>
        <w:t xml:space="preserve">Proposals shall be submitted in duplicate only upon the blank proposal forms provided with the specifications and must be accompanied by Proposal Security in the form of Certified Check or </w:t>
      </w:r>
      <w:r w:rsidRPr="00E23238">
        <w:rPr>
          <w:szCs w:val="22"/>
        </w:rPr>
        <w:lastRenderedPageBreak/>
        <w:t xml:space="preserve">acceptable Bid Bond in the amount equal to at least five percent (5%) of the Base Bid: such security to be forfeited as liquidated damages, not penalty, by any bidder who fails to carry out the terms of the proposal, execute a contract and </w:t>
      </w:r>
      <w:proofErr w:type="spellStart"/>
      <w:r w:rsidRPr="00E23238">
        <w:rPr>
          <w:szCs w:val="22"/>
        </w:rPr>
        <w:t>post Performance</w:t>
      </w:r>
      <w:proofErr w:type="spellEnd"/>
      <w:r w:rsidRPr="00E23238">
        <w:rPr>
          <w:szCs w:val="22"/>
        </w:rPr>
        <w:t xml:space="preserve"> and Payment Bonds in the form and amount within the time specified. The Bid Bond, if used, shall be payable to the Owner.</w:t>
      </w:r>
    </w:p>
    <w:p w:rsidR="00B274EE" w:rsidRPr="00E23238" w:rsidRDefault="00B274EE" w:rsidP="00541CAE">
      <w:pPr>
        <w:jc w:val="both"/>
        <w:rPr>
          <w:b/>
          <w:szCs w:val="22"/>
        </w:rPr>
      </w:pPr>
    </w:p>
    <w:p w:rsidR="00B274EE" w:rsidRPr="00E23238" w:rsidRDefault="00B274EE" w:rsidP="00541CAE">
      <w:pPr>
        <w:jc w:val="both"/>
        <w:rPr>
          <w:szCs w:val="22"/>
        </w:rPr>
      </w:pPr>
      <w:r w:rsidRPr="00E23238">
        <w:rPr>
          <w:szCs w:val="22"/>
        </w:rPr>
        <w:t xml:space="preserve">Bid proposals must be received on or before the scheduled time for opening of bids and no bid may be withdrawn after the declared closing time for the receipt of bids for a period of </w:t>
      </w:r>
      <w:r w:rsidR="00570568" w:rsidRPr="00E23238">
        <w:rPr>
          <w:szCs w:val="22"/>
        </w:rPr>
        <w:t>ninety</w:t>
      </w:r>
      <w:r w:rsidRPr="00E23238">
        <w:rPr>
          <w:szCs w:val="22"/>
        </w:rPr>
        <w:t xml:space="preserve"> (</w:t>
      </w:r>
      <w:r w:rsidR="007C02C7" w:rsidRPr="00E23238">
        <w:rPr>
          <w:szCs w:val="22"/>
        </w:rPr>
        <w:t>9</w:t>
      </w:r>
      <w:r w:rsidRPr="00E23238">
        <w:rPr>
          <w:szCs w:val="22"/>
        </w:rPr>
        <w:t>0) days.</w:t>
      </w:r>
    </w:p>
    <w:p w:rsidR="00692702" w:rsidRPr="00E23238" w:rsidRDefault="00692702" w:rsidP="00541CAE">
      <w:pPr>
        <w:jc w:val="both"/>
        <w:rPr>
          <w:szCs w:val="22"/>
        </w:rPr>
      </w:pPr>
    </w:p>
    <w:p w:rsidR="00B274EE" w:rsidRPr="00E23238" w:rsidRDefault="00B274EE" w:rsidP="00541CAE">
      <w:pPr>
        <w:jc w:val="both"/>
        <w:rPr>
          <w:szCs w:val="22"/>
        </w:rPr>
      </w:pPr>
      <w:r w:rsidRPr="00E23238">
        <w:rPr>
          <w:szCs w:val="22"/>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rsidR="005B7AE8" w:rsidRPr="00E23238" w:rsidRDefault="005B7AE8" w:rsidP="00541CAE">
      <w:pPr>
        <w:jc w:val="both"/>
        <w:rPr>
          <w:szCs w:val="22"/>
        </w:rPr>
      </w:pPr>
    </w:p>
    <w:p w:rsidR="00B274EE" w:rsidRPr="00E23238" w:rsidRDefault="00B274EE" w:rsidP="00541CAE">
      <w:pPr>
        <w:jc w:val="both"/>
        <w:rPr>
          <w:b/>
          <w:szCs w:val="22"/>
        </w:rPr>
      </w:pPr>
      <w:r w:rsidRPr="00E23238">
        <w:rPr>
          <w:szCs w:val="22"/>
        </w:rPr>
        <w:t xml:space="preserve">The Owner reserves the right to waive any irregularities, the right to reject any or all bids and the option to postpone action and final decision for a period of up to </w:t>
      </w:r>
      <w:r w:rsidR="00570568" w:rsidRPr="00E23238">
        <w:rPr>
          <w:szCs w:val="22"/>
        </w:rPr>
        <w:t>ninety</w:t>
      </w:r>
      <w:r w:rsidRPr="00E23238">
        <w:rPr>
          <w:szCs w:val="22"/>
        </w:rPr>
        <w:t xml:space="preserve"> (</w:t>
      </w:r>
      <w:r w:rsidR="007C02C7" w:rsidRPr="00E23238">
        <w:rPr>
          <w:szCs w:val="22"/>
        </w:rPr>
        <w:t>9</w:t>
      </w:r>
      <w:r w:rsidRPr="00E23238">
        <w:rPr>
          <w:szCs w:val="22"/>
        </w:rPr>
        <w:t>0) days.</w:t>
      </w:r>
    </w:p>
    <w:p w:rsidR="00B274EE" w:rsidRPr="00E23238" w:rsidRDefault="00B274EE" w:rsidP="00541CAE">
      <w:pPr>
        <w:jc w:val="both"/>
        <w:rPr>
          <w:b/>
          <w:szCs w:val="22"/>
        </w:rPr>
      </w:pPr>
    </w:p>
    <w:p w:rsidR="00B274EE" w:rsidRPr="00E23238" w:rsidRDefault="00B274EE" w:rsidP="00541CAE">
      <w:pPr>
        <w:jc w:val="both"/>
        <w:rPr>
          <w:szCs w:val="22"/>
        </w:rPr>
      </w:pPr>
      <w:r w:rsidRPr="00E23238">
        <w:rPr>
          <w:szCs w:val="22"/>
        </w:rPr>
        <w:t>OWNER:</w:t>
      </w:r>
    </w:p>
    <w:p w:rsidR="00422538" w:rsidRPr="00E23238" w:rsidRDefault="00422538" w:rsidP="00541CAE">
      <w:pPr>
        <w:jc w:val="both"/>
        <w:rPr>
          <w:b/>
          <w:szCs w:val="22"/>
        </w:rPr>
      </w:pPr>
    </w:p>
    <w:p w:rsidR="002D263D" w:rsidRPr="00E23238" w:rsidRDefault="005A3FF3" w:rsidP="00541CAE">
      <w:pPr>
        <w:jc w:val="both"/>
        <w:rPr>
          <w:szCs w:val="22"/>
        </w:rPr>
      </w:pPr>
      <w:r>
        <w:rPr>
          <w:szCs w:val="22"/>
        </w:rPr>
        <w:t>Madison County Schools</w:t>
      </w:r>
    </w:p>
    <w:p w:rsidR="004340EB" w:rsidRPr="00E23238" w:rsidRDefault="005A3FF3" w:rsidP="00541CAE">
      <w:pPr>
        <w:jc w:val="both"/>
        <w:rPr>
          <w:szCs w:val="22"/>
        </w:rPr>
      </w:pPr>
      <w:r>
        <w:rPr>
          <w:szCs w:val="22"/>
        </w:rPr>
        <w:t>476 Highland Colony Parkway</w:t>
      </w:r>
    </w:p>
    <w:p w:rsidR="004340EB" w:rsidRPr="00E23238" w:rsidRDefault="005A3FF3" w:rsidP="00541CAE">
      <w:pPr>
        <w:jc w:val="both"/>
        <w:rPr>
          <w:szCs w:val="22"/>
        </w:rPr>
      </w:pPr>
      <w:r>
        <w:rPr>
          <w:szCs w:val="22"/>
        </w:rPr>
        <w:t>Ridgeland</w:t>
      </w:r>
      <w:r w:rsidR="00507718" w:rsidRPr="00E23238">
        <w:rPr>
          <w:szCs w:val="22"/>
        </w:rPr>
        <w:t xml:space="preserve">, MS </w:t>
      </w:r>
      <w:r w:rsidR="005B7AE8" w:rsidRPr="00E23238">
        <w:rPr>
          <w:szCs w:val="22"/>
        </w:rPr>
        <w:t>39</w:t>
      </w:r>
      <w:r>
        <w:rPr>
          <w:szCs w:val="22"/>
        </w:rPr>
        <w:t>157</w:t>
      </w:r>
    </w:p>
    <w:p w:rsidR="000D3440" w:rsidRPr="00E23238" w:rsidRDefault="000D3440" w:rsidP="00541CAE">
      <w:pPr>
        <w:jc w:val="both"/>
        <w:rPr>
          <w:szCs w:val="22"/>
        </w:rPr>
      </w:pPr>
    </w:p>
    <w:p w:rsidR="000D3440" w:rsidRPr="00E23238" w:rsidRDefault="000D3440" w:rsidP="00541CAE">
      <w:pPr>
        <w:jc w:val="both"/>
        <w:rPr>
          <w:szCs w:val="22"/>
        </w:rPr>
      </w:pPr>
    </w:p>
    <w:p w:rsidR="00B274EE" w:rsidRPr="00E23238" w:rsidRDefault="00B274EE" w:rsidP="00541CAE">
      <w:pPr>
        <w:jc w:val="both"/>
        <w:rPr>
          <w:b/>
          <w:szCs w:val="22"/>
        </w:rPr>
      </w:pPr>
      <w:r w:rsidRPr="00E23238">
        <w:rPr>
          <w:szCs w:val="22"/>
        </w:rPr>
        <w:t>ARCHITECT:</w:t>
      </w:r>
    </w:p>
    <w:p w:rsidR="00B274EE" w:rsidRPr="00E23238" w:rsidRDefault="00B274EE" w:rsidP="00541CAE">
      <w:pPr>
        <w:jc w:val="both"/>
        <w:rPr>
          <w:b/>
          <w:szCs w:val="22"/>
        </w:rPr>
      </w:pPr>
    </w:p>
    <w:p w:rsidR="00B274EE" w:rsidRPr="00E23238" w:rsidRDefault="00212752" w:rsidP="00541CAE">
      <w:pPr>
        <w:jc w:val="both"/>
        <w:rPr>
          <w:szCs w:val="22"/>
        </w:rPr>
      </w:pPr>
      <w:r w:rsidRPr="00E23238">
        <w:rPr>
          <w:szCs w:val="22"/>
        </w:rPr>
        <w:t xml:space="preserve">Dale | </w:t>
      </w:r>
      <w:r w:rsidR="00FD0390" w:rsidRPr="00E23238">
        <w:rPr>
          <w:szCs w:val="22"/>
        </w:rPr>
        <w:t>Bailey</w:t>
      </w:r>
      <w:r w:rsidRPr="00E23238">
        <w:rPr>
          <w:szCs w:val="22"/>
        </w:rPr>
        <w:t>, an A</w:t>
      </w:r>
      <w:r w:rsidR="00FD0390" w:rsidRPr="00E23238">
        <w:rPr>
          <w:szCs w:val="22"/>
        </w:rPr>
        <w:t>ssociation</w:t>
      </w:r>
    </w:p>
    <w:p w:rsidR="00290B8B" w:rsidRPr="00E23238" w:rsidRDefault="00290B8B" w:rsidP="00541CAE">
      <w:pPr>
        <w:jc w:val="both"/>
        <w:rPr>
          <w:szCs w:val="22"/>
        </w:rPr>
      </w:pPr>
      <w:r w:rsidRPr="00E23238">
        <w:rPr>
          <w:szCs w:val="22"/>
        </w:rPr>
        <w:t>One Jackson Place</w:t>
      </w:r>
      <w:r w:rsidR="00455669" w:rsidRPr="00E23238">
        <w:rPr>
          <w:szCs w:val="22"/>
        </w:rPr>
        <w:t>, Suite 250</w:t>
      </w:r>
    </w:p>
    <w:p w:rsidR="00FD0390" w:rsidRPr="00E23238" w:rsidRDefault="00455669" w:rsidP="00541CAE">
      <w:pPr>
        <w:jc w:val="both"/>
        <w:rPr>
          <w:szCs w:val="22"/>
        </w:rPr>
      </w:pPr>
      <w:r w:rsidRPr="00E23238">
        <w:rPr>
          <w:szCs w:val="22"/>
        </w:rPr>
        <w:t>188</w:t>
      </w:r>
      <w:r w:rsidR="00290B8B" w:rsidRPr="00E23238">
        <w:rPr>
          <w:szCs w:val="22"/>
        </w:rPr>
        <w:t xml:space="preserve"> E. Capitol Street</w:t>
      </w:r>
    </w:p>
    <w:p w:rsidR="00290B8B" w:rsidRPr="00E23238" w:rsidRDefault="00290B8B" w:rsidP="00541CAE">
      <w:pPr>
        <w:jc w:val="both"/>
        <w:rPr>
          <w:szCs w:val="22"/>
        </w:rPr>
      </w:pPr>
      <w:r w:rsidRPr="00E23238">
        <w:rPr>
          <w:szCs w:val="22"/>
        </w:rPr>
        <w:t>Jackson, MS 39201-2100</w:t>
      </w:r>
    </w:p>
    <w:p w:rsidR="00290B8B" w:rsidRPr="00E23238" w:rsidRDefault="00290B8B" w:rsidP="00541CAE">
      <w:pPr>
        <w:jc w:val="both"/>
        <w:rPr>
          <w:szCs w:val="22"/>
        </w:rPr>
      </w:pPr>
    </w:p>
    <w:p w:rsidR="00290B8B" w:rsidRPr="00E23238" w:rsidRDefault="00290B8B" w:rsidP="00541CAE">
      <w:pPr>
        <w:jc w:val="both"/>
        <w:rPr>
          <w:szCs w:val="22"/>
        </w:rPr>
      </w:pPr>
      <w:r w:rsidRPr="00E23238">
        <w:rPr>
          <w:szCs w:val="22"/>
        </w:rPr>
        <w:t>Phone: 601-352-5411</w:t>
      </w:r>
    </w:p>
    <w:p w:rsidR="00290B8B" w:rsidRPr="00E23238" w:rsidRDefault="00290B8B" w:rsidP="00541CAE">
      <w:pPr>
        <w:jc w:val="both"/>
        <w:rPr>
          <w:szCs w:val="22"/>
        </w:rPr>
      </w:pPr>
      <w:r w:rsidRPr="00E23238">
        <w:rPr>
          <w:szCs w:val="22"/>
        </w:rPr>
        <w:t>Fax: 601-352-5362</w:t>
      </w:r>
    </w:p>
    <w:p w:rsidR="00290B8B" w:rsidRPr="00E23238" w:rsidRDefault="00290B8B" w:rsidP="00541CAE">
      <w:pPr>
        <w:jc w:val="both"/>
        <w:rPr>
          <w:szCs w:val="22"/>
        </w:rPr>
      </w:pPr>
    </w:p>
    <w:p w:rsidR="00290B8B" w:rsidRPr="00E23238" w:rsidRDefault="00290B8B" w:rsidP="00541CAE">
      <w:pPr>
        <w:jc w:val="both"/>
        <w:rPr>
          <w:szCs w:val="22"/>
        </w:rPr>
      </w:pPr>
      <w:r w:rsidRPr="00E23238">
        <w:rPr>
          <w:szCs w:val="22"/>
        </w:rPr>
        <w:t xml:space="preserve">Contact Candy </w:t>
      </w:r>
      <w:proofErr w:type="spellStart"/>
      <w:r w:rsidRPr="00E23238">
        <w:rPr>
          <w:szCs w:val="22"/>
        </w:rPr>
        <w:t>Failor</w:t>
      </w:r>
      <w:proofErr w:type="spellEnd"/>
      <w:r w:rsidRPr="00E23238">
        <w:rPr>
          <w:szCs w:val="22"/>
        </w:rPr>
        <w:t xml:space="preserve"> </w:t>
      </w:r>
      <w:r w:rsidR="00262726">
        <w:rPr>
          <w:szCs w:val="22"/>
        </w:rPr>
        <w:t>regarding questions</w:t>
      </w:r>
    </w:p>
    <w:p w:rsidR="00290B8B" w:rsidRPr="00E23238" w:rsidRDefault="001974B2" w:rsidP="00541CAE">
      <w:pPr>
        <w:jc w:val="both"/>
        <w:rPr>
          <w:szCs w:val="22"/>
        </w:rPr>
      </w:pPr>
      <w:r w:rsidRPr="00E23238">
        <w:rPr>
          <w:szCs w:val="22"/>
        </w:rPr>
        <w:t>Email</w:t>
      </w:r>
      <w:r w:rsidR="00290B8B" w:rsidRPr="00E23238">
        <w:rPr>
          <w:szCs w:val="22"/>
        </w:rPr>
        <w:t>: c</w:t>
      </w:r>
      <w:r w:rsidR="00F7356F" w:rsidRPr="00E23238">
        <w:rPr>
          <w:szCs w:val="22"/>
        </w:rPr>
        <w:t>andyfailor@dalepartners</w:t>
      </w:r>
      <w:r w:rsidR="00290B8B" w:rsidRPr="00E23238">
        <w:rPr>
          <w:szCs w:val="22"/>
        </w:rPr>
        <w:t>.com</w:t>
      </w:r>
    </w:p>
    <w:p w:rsidR="00290B8B" w:rsidRPr="00E23238" w:rsidRDefault="00290B8B" w:rsidP="00541CAE">
      <w:pPr>
        <w:jc w:val="both"/>
        <w:rPr>
          <w:szCs w:val="22"/>
        </w:rPr>
      </w:pPr>
    </w:p>
    <w:p w:rsidR="00B274EE" w:rsidRPr="00E23238" w:rsidRDefault="00B274EE" w:rsidP="00541CAE">
      <w:pPr>
        <w:jc w:val="both"/>
        <w:rPr>
          <w:b/>
          <w:szCs w:val="22"/>
        </w:rPr>
      </w:pPr>
    </w:p>
    <w:p w:rsidR="00B274EE" w:rsidRPr="00E23238" w:rsidRDefault="00B274EE" w:rsidP="00541CAE">
      <w:pPr>
        <w:jc w:val="both"/>
        <w:rPr>
          <w:b/>
          <w:szCs w:val="22"/>
        </w:rPr>
      </w:pPr>
    </w:p>
    <w:p w:rsidR="005A3FF3" w:rsidRDefault="005C2377" w:rsidP="005A3FF3">
      <w:pPr>
        <w:jc w:val="both"/>
        <w:rPr>
          <w:szCs w:val="22"/>
        </w:rPr>
      </w:pPr>
      <w:r w:rsidRPr="00E23238">
        <w:rPr>
          <w:szCs w:val="22"/>
        </w:rPr>
        <w:t>DATE</w:t>
      </w:r>
      <w:r w:rsidR="00B274EE" w:rsidRPr="00E23238">
        <w:rPr>
          <w:szCs w:val="22"/>
        </w:rPr>
        <w:t xml:space="preserve"> OF ADVERTISEMENT: </w:t>
      </w:r>
      <w:r w:rsidR="00E23238" w:rsidRPr="00E23238">
        <w:rPr>
          <w:szCs w:val="22"/>
        </w:rPr>
        <w:tab/>
      </w:r>
      <w:r w:rsidR="00334232">
        <w:rPr>
          <w:szCs w:val="22"/>
        </w:rPr>
        <w:t>07 May</w:t>
      </w:r>
      <w:r w:rsidR="009F6E4B">
        <w:rPr>
          <w:szCs w:val="22"/>
        </w:rPr>
        <w:t xml:space="preserve"> 2015</w:t>
      </w:r>
    </w:p>
    <w:p w:rsidR="009F6E4B" w:rsidRPr="00E23238" w:rsidRDefault="009F6E4B" w:rsidP="005A3FF3">
      <w:pPr>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334232">
        <w:rPr>
          <w:szCs w:val="22"/>
        </w:rPr>
        <w:t>14</w:t>
      </w:r>
      <w:r w:rsidR="00245504">
        <w:rPr>
          <w:szCs w:val="22"/>
        </w:rPr>
        <w:t xml:space="preserve"> May</w:t>
      </w:r>
      <w:r>
        <w:rPr>
          <w:szCs w:val="22"/>
        </w:rPr>
        <w:t xml:space="preserve"> 2015</w:t>
      </w:r>
    </w:p>
    <w:p w:rsidR="00B274EE" w:rsidRPr="00E23238" w:rsidRDefault="009B06F7" w:rsidP="00E23238">
      <w:pPr>
        <w:jc w:val="both"/>
        <w:rPr>
          <w:szCs w:val="22"/>
        </w:rPr>
      </w:pPr>
      <w:r w:rsidRPr="00E23238">
        <w:rPr>
          <w:szCs w:val="22"/>
        </w:rPr>
        <w:tab/>
      </w:r>
      <w:r w:rsidRPr="00E23238">
        <w:rPr>
          <w:szCs w:val="22"/>
        </w:rPr>
        <w:tab/>
      </w:r>
      <w:r w:rsidRPr="00E23238">
        <w:rPr>
          <w:szCs w:val="22"/>
        </w:rPr>
        <w:tab/>
      </w:r>
      <w:r w:rsidRPr="00E23238">
        <w:rPr>
          <w:szCs w:val="22"/>
        </w:rPr>
        <w:tab/>
      </w:r>
      <w:r w:rsidRPr="00E23238">
        <w:rPr>
          <w:szCs w:val="22"/>
        </w:rPr>
        <w:tab/>
      </w:r>
      <w:r w:rsidRPr="00E23238">
        <w:rPr>
          <w:szCs w:val="22"/>
        </w:rPr>
        <w:tab/>
      </w:r>
    </w:p>
    <w:p w:rsidR="00294796" w:rsidRPr="00E23238" w:rsidRDefault="00294796" w:rsidP="00541CAE">
      <w:pPr>
        <w:pStyle w:val="CMT"/>
        <w:tabs>
          <w:tab w:val="center" w:pos="4680"/>
        </w:tabs>
        <w:ind w:left="720" w:firstLine="360"/>
        <w:rPr>
          <w:szCs w:val="22"/>
        </w:rPr>
      </w:pPr>
      <w:r w:rsidRPr="00E23238">
        <w:rPr>
          <w:szCs w:val="22"/>
        </w:rPr>
        <w:t>Delete and insert text to meet Project-specific requirements.</w:t>
      </w:r>
    </w:p>
    <w:p w:rsidR="00294796" w:rsidRPr="00E23238" w:rsidRDefault="00294796" w:rsidP="00541CAE">
      <w:pPr>
        <w:pStyle w:val="CMT"/>
        <w:rPr>
          <w:szCs w:val="22"/>
        </w:rPr>
      </w:pPr>
      <w:r w:rsidRPr="00E23238">
        <w:rPr>
          <w:szCs w:val="22"/>
        </w:rPr>
        <w:t>This Section uses the term "Architect."  Change this term to match that used to identify the design professional as defined in the General and Supplementary Conditions.</w:t>
      </w:r>
    </w:p>
    <w:p w:rsidR="00294796" w:rsidRPr="00E23238" w:rsidRDefault="00294796" w:rsidP="00541CAE">
      <w:pPr>
        <w:pStyle w:val="CMT"/>
        <w:rPr>
          <w:szCs w:val="22"/>
        </w:rPr>
      </w:pPr>
      <w:r w:rsidRPr="00E23238">
        <w:rPr>
          <w:szCs w:val="22"/>
        </w:rPr>
        <w:t>Verify that Section titles referenced in this Section are correct for this Project's Specifications; Section titles may have changed.</w:t>
      </w:r>
    </w:p>
    <w:p w:rsidR="00294796" w:rsidRPr="00E23238" w:rsidRDefault="00294796" w:rsidP="00541CAE">
      <w:pPr>
        <w:pStyle w:val="CMT"/>
        <w:rPr>
          <w:szCs w:val="22"/>
        </w:rPr>
      </w:pPr>
      <w:r w:rsidRPr="00E23238">
        <w:rPr>
          <w:szCs w:val="22"/>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rsidR="00294796" w:rsidRPr="00E23238" w:rsidRDefault="00294796" w:rsidP="00541CAE">
      <w:pPr>
        <w:pStyle w:val="CMT"/>
        <w:rPr>
          <w:szCs w:val="22"/>
        </w:rPr>
      </w:pPr>
      <w:r w:rsidRPr="00E23238">
        <w:rPr>
          <w:szCs w:val="22"/>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rsidR="00294796" w:rsidRPr="00E23238" w:rsidRDefault="00294796" w:rsidP="00541CAE">
      <w:pPr>
        <w:pStyle w:val="CMT"/>
        <w:rPr>
          <w:szCs w:val="22"/>
        </w:rPr>
      </w:pPr>
      <w:r w:rsidRPr="00E23238">
        <w:rPr>
          <w:szCs w:val="22"/>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rsidR="00294796" w:rsidRPr="00E23238" w:rsidRDefault="00294796" w:rsidP="00541CAE">
      <w:pPr>
        <w:pStyle w:val="CMT"/>
        <w:rPr>
          <w:szCs w:val="22"/>
        </w:rPr>
      </w:pPr>
      <w:r w:rsidRPr="00E23238">
        <w:rPr>
          <w:szCs w:val="22"/>
        </w:rPr>
        <w:t>This article should be limited to special or unusual situations.</w:t>
      </w:r>
    </w:p>
    <w:p w:rsidR="00294796" w:rsidRPr="00E23238" w:rsidRDefault="00294796" w:rsidP="00541CAE">
      <w:pPr>
        <w:pStyle w:val="CMT"/>
        <w:rPr>
          <w:szCs w:val="22"/>
        </w:rPr>
      </w:pPr>
      <w:r w:rsidRPr="00E23238">
        <w:rPr>
          <w:szCs w:val="22"/>
        </w:rPr>
        <w:t>Retain first paragraph below if specifying a product in simple terms because paragraph title provides adequate description.</w:t>
      </w:r>
    </w:p>
    <w:p w:rsidR="00294796" w:rsidRPr="00E23238" w:rsidRDefault="00294796" w:rsidP="00541CAE">
      <w:pPr>
        <w:pStyle w:val="EOS"/>
        <w:rPr>
          <w:szCs w:val="22"/>
        </w:rPr>
      </w:pPr>
      <w:r w:rsidRPr="00E23238">
        <w:rPr>
          <w:szCs w:val="22"/>
        </w:rPr>
        <w:t xml:space="preserve">END OF SECTION </w:t>
      </w:r>
      <w:r w:rsidR="009F6E4B">
        <w:rPr>
          <w:szCs w:val="22"/>
        </w:rPr>
        <w:t>001113</w:t>
      </w:r>
    </w:p>
    <w:sectPr w:rsidR="00294796" w:rsidRPr="00E23238" w:rsidSect="00586C4D">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32" w:rsidRDefault="00334232">
      <w:r>
        <w:separator/>
      </w:r>
    </w:p>
    <w:p w:rsidR="00334232" w:rsidRDefault="00334232"/>
    <w:p w:rsidR="00334232" w:rsidRDefault="00334232"/>
    <w:p w:rsidR="00334232" w:rsidRDefault="00334232"/>
    <w:p w:rsidR="00334232" w:rsidRDefault="00334232" w:rsidP="00F7356F"/>
  </w:endnote>
  <w:endnote w:type="continuationSeparator" w:id="0">
    <w:p w:rsidR="00334232" w:rsidRDefault="00334232">
      <w:r>
        <w:continuationSeparator/>
      </w:r>
    </w:p>
    <w:p w:rsidR="00334232" w:rsidRDefault="00334232"/>
    <w:p w:rsidR="00334232" w:rsidRDefault="00334232"/>
    <w:p w:rsidR="00334232" w:rsidRDefault="00334232"/>
    <w:p w:rsidR="00334232" w:rsidRDefault="00334232"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32" w:rsidRDefault="00334232">
    <w:pPr>
      <w:pStyle w:val="Footer"/>
    </w:pPr>
  </w:p>
  <w:p w:rsidR="00334232" w:rsidRDefault="00334232"/>
  <w:p w:rsidR="00334232" w:rsidRDefault="00334232" w:rsidP="003E64C0"/>
  <w:p w:rsidR="00334232" w:rsidRDefault="00334232"/>
  <w:p w:rsidR="00334232" w:rsidRDefault="00334232" w:rsidP="00F7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32" w:rsidRPr="00787180" w:rsidRDefault="00334232" w:rsidP="00787180">
    <w:pPr>
      <w:pStyle w:val="Footer"/>
      <w:rPr>
        <w:sz w:val="20"/>
      </w:rPr>
    </w:pPr>
    <w:r>
      <w:tab/>
    </w:r>
    <w:r w:rsidRPr="00787180">
      <w:rPr>
        <w:sz w:val="20"/>
      </w:rPr>
      <w:t>Advertisement for Bids</w:t>
    </w:r>
  </w:p>
  <w:p w:rsidR="00334232" w:rsidRPr="00787180" w:rsidRDefault="00334232" w:rsidP="00787180">
    <w:pPr>
      <w:pStyle w:val="Footer"/>
      <w:rPr>
        <w:sz w:val="20"/>
      </w:rPr>
    </w:pPr>
    <w:r w:rsidRPr="00787180">
      <w:rPr>
        <w:sz w:val="20"/>
      </w:rPr>
      <w:tab/>
      <w:t>001113-</w:t>
    </w:r>
    <w:r w:rsidRPr="00787180">
      <w:rPr>
        <w:sz w:val="20"/>
      </w:rPr>
      <w:fldChar w:fldCharType="begin"/>
    </w:r>
    <w:r w:rsidRPr="00787180">
      <w:rPr>
        <w:sz w:val="20"/>
      </w:rPr>
      <w:instrText xml:space="preserve"> PAGE   \* MERGEFORMAT </w:instrText>
    </w:r>
    <w:r w:rsidRPr="00787180">
      <w:rPr>
        <w:sz w:val="20"/>
      </w:rPr>
      <w:fldChar w:fldCharType="separate"/>
    </w:r>
    <w:r w:rsidR="00DA4D3D">
      <w:rPr>
        <w:noProof/>
        <w:sz w:val="20"/>
      </w:rPr>
      <w:t>1</w:t>
    </w:r>
    <w:r w:rsidRPr="0078718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32" w:rsidRDefault="00334232">
      <w:r>
        <w:separator/>
      </w:r>
    </w:p>
    <w:p w:rsidR="00334232" w:rsidRDefault="00334232"/>
    <w:p w:rsidR="00334232" w:rsidRDefault="00334232"/>
    <w:p w:rsidR="00334232" w:rsidRDefault="00334232"/>
    <w:p w:rsidR="00334232" w:rsidRDefault="00334232" w:rsidP="00F7356F"/>
  </w:footnote>
  <w:footnote w:type="continuationSeparator" w:id="0">
    <w:p w:rsidR="00334232" w:rsidRDefault="00334232">
      <w:r>
        <w:continuationSeparator/>
      </w:r>
    </w:p>
    <w:p w:rsidR="00334232" w:rsidRDefault="00334232"/>
    <w:p w:rsidR="00334232" w:rsidRDefault="00334232"/>
    <w:p w:rsidR="00334232" w:rsidRDefault="00334232"/>
    <w:p w:rsidR="00334232" w:rsidRDefault="00334232" w:rsidP="00F73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32" w:rsidRDefault="00334232">
    <w:pPr>
      <w:pStyle w:val="Header"/>
    </w:pPr>
  </w:p>
  <w:p w:rsidR="00334232" w:rsidRDefault="00334232"/>
  <w:p w:rsidR="00334232" w:rsidRDefault="00334232" w:rsidP="003E64C0"/>
  <w:p w:rsidR="00334232" w:rsidRDefault="00334232"/>
  <w:p w:rsidR="00334232" w:rsidRDefault="00334232" w:rsidP="00F7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32" w:rsidRDefault="00334232" w:rsidP="00586C4D">
    <w:pPr>
      <w:pStyle w:val="BodyText"/>
      <w:tabs>
        <w:tab w:val="center" w:pos="4680"/>
        <w:tab w:val="right" w:pos="9360"/>
      </w:tabs>
      <w:spacing w:before="40" w:after="40"/>
      <w:rPr>
        <w:rFonts w:ascii="Times New Roman" w:hAnsi="Times New Roman" w:cs="Times New Roman"/>
        <w:sz w:val="16"/>
        <w:szCs w:val="16"/>
      </w:rPr>
    </w:pPr>
    <w:bookmarkStart w:id="1" w:name="OLE_LINK1"/>
    <w:bookmarkStart w:id="2" w:name="OLE_LINK2"/>
    <w:bookmarkStart w:id="3" w:name="_Hlk160254363"/>
    <w:bookmarkEnd w:id="1"/>
    <w:bookmarkEnd w:id="2"/>
    <w:bookmarkEnd w:id="3"/>
    <w:r>
      <w:rPr>
        <w:sz w:val="18"/>
        <w:szCs w:val="18"/>
      </w:rPr>
      <w:t>D|B 15026</w:t>
    </w:r>
    <w:r>
      <w:rPr>
        <w:rFonts w:ascii="Times New Roman" w:hAnsi="Times New Roman" w:cs="Times New Roman"/>
        <w:sz w:val="16"/>
        <w:szCs w:val="16"/>
      </w:rPr>
      <w:tab/>
    </w:r>
    <w:r w:rsidRPr="00334232">
      <w:rPr>
        <w:sz w:val="20"/>
      </w:rPr>
      <w:t>2015 Alterations &amp; Addition</w:t>
    </w:r>
    <w:r>
      <w:rPr>
        <w:rFonts w:ascii="Times New Roman" w:hAnsi="Times New Roman" w:cs="Times New Roman"/>
        <w:sz w:val="16"/>
        <w:szCs w:val="16"/>
      </w:rPr>
      <w:tab/>
    </w:r>
    <w:r>
      <w:rPr>
        <w:sz w:val="18"/>
        <w:szCs w:val="18"/>
      </w:rPr>
      <w:t>6 May 2015</w:t>
    </w:r>
  </w:p>
  <w:p w:rsidR="00334232" w:rsidRDefault="00334232" w:rsidP="00586C4D">
    <w:pPr>
      <w:pStyle w:val="BodyText"/>
      <w:tabs>
        <w:tab w:val="center" w:pos="4680"/>
        <w:tab w:val="right" w:pos="9360"/>
      </w:tabs>
      <w:spacing w:before="40" w:after="40"/>
      <w:rPr>
        <w:sz w:val="20"/>
      </w:rPr>
    </w:pPr>
    <w:r>
      <w:rPr>
        <w:rFonts w:ascii="Times New Roman" w:hAnsi="Times New Roman" w:cs="Times New Roman"/>
        <w:sz w:val="16"/>
        <w:szCs w:val="16"/>
      </w:rPr>
      <w:tab/>
    </w:r>
    <w:r>
      <w:rPr>
        <w:sz w:val="20"/>
      </w:rPr>
      <w:t>Velma Jackson High / Madison County Schools</w:t>
    </w:r>
  </w:p>
  <w:p w:rsidR="00334232" w:rsidRDefault="00334232" w:rsidP="00586C4D">
    <w:pPr>
      <w:pStyle w:val="BodyText"/>
      <w:tabs>
        <w:tab w:val="center" w:pos="4680"/>
        <w:tab w:val="right" w:pos="9360"/>
      </w:tabs>
      <w:spacing w:before="40" w:after="40"/>
      <w:rPr>
        <w:sz w:val="20"/>
      </w:rPr>
    </w:pPr>
    <w:r>
      <w:rPr>
        <w:sz w:val="20"/>
      </w:rPr>
      <w:tab/>
      <w:t>Camden, Mississippi</w:t>
    </w:r>
  </w:p>
  <w:p w:rsidR="00334232" w:rsidRDefault="00334232" w:rsidP="00586C4D">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37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3D"/>
    <w:rsid w:val="0001373A"/>
    <w:rsid w:val="00017FC2"/>
    <w:rsid w:val="00026558"/>
    <w:rsid w:val="00034B05"/>
    <w:rsid w:val="000654D9"/>
    <w:rsid w:val="00084102"/>
    <w:rsid w:val="000D3440"/>
    <w:rsid w:val="000D3590"/>
    <w:rsid w:val="000F1C02"/>
    <w:rsid w:val="001112AC"/>
    <w:rsid w:val="00122FF8"/>
    <w:rsid w:val="00124870"/>
    <w:rsid w:val="00134E79"/>
    <w:rsid w:val="00160BDE"/>
    <w:rsid w:val="00160CFF"/>
    <w:rsid w:val="001974B2"/>
    <w:rsid w:val="00197D5D"/>
    <w:rsid w:val="001A1208"/>
    <w:rsid w:val="001B3E8E"/>
    <w:rsid w:val="001E01E9"/>
    <w:rsid w:val="001E4E60"/>
    <w:rsid w:val="001E79AC"/>
    <w:rsid w:val="001E7F79"/>
    <w:rsid w:val="001F3588"/>
    <w:rsid w:val="00212752"/>
    <w:rsid w:val="0022027D"/>
    <w:rsid w:val="002329A0"/>
    <w:rsid w:val="00245504"/>
    <w:rsid w:val="00262726"/>
    <w:rsid w:val="00266F73"/>
    <w:rsid w:val="00274050"/>
    <w:rsid w:val="00274BB8"/>
    <w:rsid w:val="00290B8B"/>
    <w:rsid w:val="00294796"/>
    <w:rsid w:val="002A0648"/>
    <w:rsid w:val="002D263D"/>
    <w:rsid w:val="002D4529"/>
    <w:rsid w:val="002E35CB"/>
    <w:rsid w:val="002E4907"/>
    <w:rsid w:val="00301472"/>
    <w:rsid w:val="00301C34"/>
    <w:rsid w:val="003240EA"/>
    <w:rsid w:val="00332B74"/>
    <w:rsid w:val="00334232"/>
    <w:rsid w:val="00360965"/>
    <w:rsid w:val="00372049"/>
    <w:rsid w:val="0039674D"/>
    <w:rsid w:val="003A2704"/>
    <w:rsid w:val="003B0E42"/>
    <w:rsid w:val="003E64C0"/>
    <w:rsid w:val="003E7E62"/>
    <w:rsid w:val="003F0BAC"/>
    <w:rsid w:val="00403D7D"/>
    <w:rsid w:val="00405E66"/>
    <w:rsid w:val="004177C7"/>
    <w:rsid w:val="00420CBB"/>
    <w:rsid w:val="00422538"/>
    <w:rsid w:val="004340EB"/>
    <w:rsid w:val="004376B1"/>
    <w:rsid w:val="00455669"/>
    <w:rsid w:val="004560E9"/>
    <w:rsid w:val="004662DD"/>
    <w:rsid w:val="00467D64"/>
    <w:rsid w:val="00476001"/>
    <w:rsid w:val="004A39CE"/>
    <w:rsid w:val="004B2A21"/>
    <w:rsid w:val="004B6D41"/>
    <w:rsid w:val="004C0C16"/>
    <w:rsid w:val="004C3E57"/>
    <w:rsid w:val="004E124E"/>
    <w:rsid w:val="004E2103"/>
    <w:rsid w:val="004E7853"/>
    <w:rsid w:val="004F2A2D"/>
    <w:rsid w:val="004F53D8"/>
    <w:rsid w:val="00500007"/>
    <w:rsid w:val="00507718"/>
    <w:rsid w:val="005126F4"/>
    <w:rsid w:val="00541CAE"/>
    <w:rsid w:val="00551A0B"/>
    <w:rsid w:val="00570568"/>
    <w:rsid w:val="00570C15"/>
    <w:rsid w:val="00586C4D"/>
    <w:rsid w:val="00590378"/>
    <w:rsid w:val="005A3FF3"/>
    <w:rsid w:val="005B7AE8"/>
    <w:rsid w:val="005C2377"/>
    <w:rsid w:val="005C4F47"/>
    <w:rsid w:val="005D219E"/>
    <w:rsid w:val="00610B37"/>
    <w:rsid w:val="006143FE"/>
    <w:rsid w:val="00626DA9"/>
    <w:rsid w:val="006279A2"/>
    <w:rsid w:val="00633EBF"/>
    <w:rsid w:val="00683884"/>
    <w:rsid w:val="00686533"/>
    <w:rsid w:val="00692702"/>
    <w:rsid w:val="006B0FD4"/>
    <w:rsid w:val="006B1870"/>
    <w:rsid w:val="006C35E3"/>
    <w:rsid w:val="006D470D"/>
    <w:rsid w:val="006D7EB3"/>
    <w:rsid w:val="006E0C78"/>
    <w:rsid w:val="006E1124"/>
    <w:rsid w:val="006F0E6B"/>
    <w:rsid w:val="007233B3"/>
    <w:rsid w:val="00745B3B"/>
    <w:rsid w:val="00755837"/>
    <w:rsid w:val="007644BC"/>
    <w:rsid w:val="0078083D"/>
    <w:rsid w:val="0078496A"/>
    <w:rsid w:val="00787180"/>
    <w:rsid w:val="007877A0"/>
    <w:rsid w:val="00792B1C"/>
    <w:rsid w:val="00796065"/>
    <w:rsid w:val="007A5AB5"/>
    <w:rsid w:val="007C02C7"/>
    <w:rsid w:val="007C408F"/>
    <w:rsid w:val="007D57C7"/>
    <w:rsid w:val="007E02A4"/>
    <w:rsid w:val="007E2656"/>
    <w:rsid w:val="007E3E12"/>
    <w:rsid w:val="00815C2F"/>
    <w:rsid w:val="008531CA"/>
    <w:rsid w:val="00876C31"/>
    <w:rsid w:val="00883C90"/>
    <w:rsid w:val="008A612D"/>
    <w:rsid w:val="008C1F3F"/>
    <w:rsid w:val="008E24A1"/>
    <w:rsid w:val="008E5441"/>
    <w:rsid w:val="008F370D"/>
    <w:rsid w:val="00907E56"/>
    <w:rsid w:val="009272C5"/>
    <w:rsid w:val="00976799"/>
    <w:rsid w:val="00986E2C"/>
    <w:rsid w:val="009B06F7"/>
    <w:rsid w:val="009D63E6"/>
    <w:rsid w:val="009D734C"/>
    <w:rsid w:val="009E47B6"/>
    <w:rsid w:val="009E72B7"/>
    <w:rsid w:val="009F4C3A"/>
    <w:rsid w:val="009F6E4B"/>
    <w:rsid w:val="00A03119"/>
    <w:rsid w:val="00A216BA"/>
    <w:rsid w:val="00A27BB8"/>
    <w:rsid w:val="00A348E0"/>
    <w:rsid w:val="00A36C58"/>
    <w:rsid w:val="00A54329"/>
    <w:rsid w:val="00A80E3E"/>
    <w:rsid w:val="00AA3FC1"/>
    <w:rsid w:val="00AB5F5A"/>
    <w:rsid w:val="00AB79F1"/>
    <w:rsid w:val="00AC23A7"/>
    <w:rsid w:val="00AD4A22"/>
    <w:rsid w:val="00B027D6"/>
    <w:rsid w:val="00B274EE"/>
    <w:rsid w:val="00B334E1"/>
    <w:rsid w:val="00B4492E"/>
    <w:rsid w:val="00B8508A"/>
    <w:rsid w:val="00BA0FCF"/>
    <w:rsid w:val="00BA19A6"/>
    <w:rsid w:val="00BE2BDD"/>
    <w:rsid w:val="00BF43BC"/>
    <w:rsid w:val="00BF6C79"/>
    <w:rsid w:val="00C12DB1"/>
    <w:rsid w:val="00C213C5"/>
    <w:rsid w:val="00C37F86"/>
    <w:rsid w:val="00C43022"/>
    <w:rsid w:val="00C50B42"/>
    <w:rsid w:val="00C72317"/>
    <w:rsid w:val="00C8044C"/>
    <w:rsid w:val="00C86329"/>
    <w:rsid w:val="00CC10AA"/>
    <w:rsid w:val="00CE0505"/>
    <w:rsid w:val="00CE7A40"/>
    <w:rsid w:val="00D10EF1"/>
    <w:rsid w:val="00D121C2"/>
    <w:rsid w:val="00D14DE5"/>
    <w:rsid w:val="00D164DA"/>
    <w:rsid w:val="00D26440"/>
    <w:rsid w:val="00D31FB7"/>
    <w:rsid w:val="00D5499D"/>
    <w:rsid w:val="00D562B2"/>
    <w:rsid w:val="00D80870"/>
    <w:rsid w:val="00D91B8F"/>
    <w:rsid w:val="00DA4D3D"/>
    <w:rsid w:val="00DB6ECC"/>
    <w:rsid w:val="00DB71E5"/>
    <w:rsid w:val="00DC6CF5"/>
    <w:rsid w:val="00DC761C"/>
    <w:rsid w:val="00DD5AC4"/>
    <w:rsid w:val="00DE12A8"/>
    <w:rsid w:val="00DE7261"/>
    <w:rsid w:val="00DF1701"/>
    <w:rsid w:val="00E21304"/>
    <w:rsid w:val="00E22CFF"/>
    <w:rsid w:val="00E23238"/>
    <w:rsid w:val="00E368E3"/>
    <w:rsid w:val="00E532C9"/>
    <w:rsid w:val="00E62331"/>
    <w:rsid w:val="00EB085F"/>
    <w:rsid w:val="00EB1127"/>
    <w:rsid w:val="00ED6D8F"/>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3036"/>
    <w:rsid w:val="00F930F9"/>
    <w:rsid w:val="00F959D8"/>
    <w:rsid w:val="00FA0C35"/>
    <w:rsid w:val="00FB0595"/>
    <w:rsid w:val="00FB62DD"/>
    <w:rsid w:val="00FD0390"/>
    <w:rsid w:val="00FE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ebaileypla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LaTisha Denise Landing</cp:lastModifiedBy>
  <cp:revision>2</cp:revision>
  <cp:lastPrinted>2015-04-29T13:47:00Z</cp:lastPrinted>
  <dcterms:created xsi:type="dcterms:W3CDTF">2015-05-20T17:52:00Z</dcterms:created>
  <dcterms:modified xsi:type="dcterms:W3CDTF">2015-05-20T17:52:00Z</dcterms:modified>
</cp:coreProperties>
</file>