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75" w:rsidRDefault="00FA4975" w:rsidP="00FA4975"/>
    <w:p w:rsidR="005831F6" w:rsidRDefault="005831F6" w:rsidP="005831F6">
      <w:pPr>
        <w:pStyle w:val="Heading1"/>
      </w:pPr>
      <w:r>
        <w:t>NOTICE TO CONTRACTORS</w:t>
      </w:r>
      <w:bookmarkStart w:id="0" w:name="_GoBack"/>
      <w:bookmarkEnd w:id="0"/>
    </w:p>
    <w:p w:rsidR="005831F6" w:rsidRDefault="005831F6" w:rsidP="005831F6">
      <w:pPr>
        <w:jc w:val="both"/>
      </w:pPr>
    </w:p>
    <w:p w:rsidR="005831F6" w:rsidRDefault="005831F6" w:rsidP="005831F6">
      <w:pPr>
        <w:jc w:val="center"/>
      </w:pPr>
      <w:r>
        <w:t>THE CITY OF PICAYUNE</w:t>
      </w:r>
    </w:p>
    <w:p w:rsidR="005831F6" w:rsidRDefault="005831F6" w:rsidP="005831F6">
      <w:pPr>
        <w:jc w:val="center"/>
      </w:pPr>
      <w:r>
        <w:t>CITY BARN WATER TANK IMPROVEMENTS</w:t>
      </w:r>
    </w:p>
    <w:p w:rsidR="005831F6" w:rsidRDefault="005831F6" w:rsidP="005831F6">
      <w:pPr>
        <w:jc w:val="center"/>
      </w:pPr>
      <w:r>
        <w:t>PICAYUNE, MS</w:t>
      </w:r>
    </w:p>
    <w:p w:rsidR="005831F6" w:rsidRDefault="005831F6" w:rsidP="005831F6">
      <w:pPr>
        <w:jc w:val="both"/>
      </w:pPr>
    </w:p>
    <w:p w:rsidR="005831F6" w:rsidRDefault="005831F6" w:rsidP="005831F6">
      <w:pPr>
        <w:jc w:val="both"/>
      </w:pPr>
      <w:r>
        <w:t xml:space="preserve">Sealed bids for the construction of the CITY BARN WATER TANK IMPROVEMENTS for The City of Picayune in Picayune, Mississippi, will be received by the Mayor and City Council, until </w:t>
      </w:r>
      <w:r>
        <w:rPr>
          <w:u w:val="single"/>
        </w:rPr>
        <w:t>10:00 AM</w:t>
      </w:r>
      <w:r>
        <w:t xml:space="preserve"> local time on </w:t>
      </w:r>
      <w:r>
        <w:rPr>
          <w:u w:val="single"/>
        </w:rPr>
        <w:t>June 2, 2015,</w:t>
      </w:r>
      <w:r>
        <w:t xml:space="preserve"> at Picayune City Hall, located at 203 Goodyear Boulevard, Picayune, MS 39466, and shortly thereafter will be opened and publicly read.</w:t>
      </w:r>
    </w:p>
    <w:p w:rsidR="005831F6" w:rsidRDefault="005831F6" w:rsidP="005831F6">
      <w:pPr>
        <w:jc w:val="both"/>
      </w:pPr>
    </w:p>
    <w:p w:rsidR="005831F6" w:rsidRPr="00F15B2D" w:rsidRDefault="005831F6" w:rsidP="005831F6">
      <w:pPr>
        <w:jc w:val="both"/>
      </w:pPr>
      <w:r>
        <w:t xml:space="preserve">The work shall include sandblasting, painting and performing minor structural work on an elevated water storage tank in Picayune.  Work shall be done in accordance with the Plans and Contract Documents. Plans and Contract Documents are on file at Dungan Engineering, P.A., 925 Goodyear Boulevard, Picayune, Mississippi, and are open for public inspection. Contract Documents may be </w:t>
      </w:r>
      <w:r w:rsidRPr="00F15B2D">
        <w:t>examined and secured by suppliers and contractors from the office of Dungan Engineering, P.A., 925 Goodyear Boulevard, Picayune, MS 39466, 601-799-1037, upon receipt of One Hundred Dollars ($100) per set, which shall be non-refundable.  Checks should be made payable to the Dungan Engineering, P.A. Only bids from contractors who secured Contract Documents from Dungan Engineering, P.A. will be opened.</w:t>
      </w:r>
    </w:p>
    <w:p w:rsidR="005831F6" w:rsidRPr="00F15B2D" w:rsidRDefault="005831F6" w:rsidP="005831F6">
      <w:pPr>
        <w:jc w:val="both"/>
      </w:pPr>
    </w:p>
    <w:p w:rsidR="005831F6" w:rsidRPr="00F15B2D" w:rsidRDefault="005831F6" w:rsidP="005831F6">
      <w:pPr>
        <w:jc w:val="both"/>
      </w:pPr>
      <w:r w:rsidRPr="00F15B2D">
        <w:t xml:space="preserve">A mandatory Pre-Bid Conference will be held on Wednesday, </w:t>
      </w:r>
      <w:r>
        <w:t>May 20,</w:t>
      </w:r>
      <w:r w:rsidRPr="00F15B2D">
        <w:t xml:space="preserve"> 2015 at 10:00 am local time at the Office of Dungan Engineering, P.A., </w:t>
      </w:r>
      <w:proofErr w:type="gramStart"/>
      <w:r w:rsidRPr="00F15B2D">
        <w:t>925</w:t>
      </w:r>
      <w:proofErr w:type="gramEnd"/>
      <w:r w:rsidRPr="00F15B2D">
        <w:t xml:space="preserve"> Goodyear Boulevard, Picayune, Mississippi, 39466.</w:t>
      </w:r>
    </w:p>
    <w:p w:rsidR="005831F6" w:rsidRPr="00F15B2D" w:rsidRDefault="005831F6" w:rsidP="005831F6">
      <w:pPr>
        <w:jc w:val="both"/>
      </w:pPr>
    </w:p>
    <w:p w:rsidR="005831F6" w:rsidRPr="00F15B2D" w:rsidRDefault="005831F6" w:rsidP="005831F6">
      <w:pPr>
        <w:jc w:val="both"/>
      </w:pPr>
      <w:r w:rsidRPr="00F15B2D">
        <w:t>Each bid shall be accompanied by a bid bond, certified check or cashier's check for an amount equal to five percent (5%) of the total base bid.  An executed affidavit will be required to accompany the bid. A performance bond will be required of the successful bidder.</w:t>
      </w:r>
    </w:p>
    <w:p w:rsidR="005831F6" w:rsidRPr="00F15B2D" w:rsidRDefault="005831F6" w:rsidP="005831F6">
      <w:pPr>
        <w:jc w:val="both"/>
      </w:pPr>
    </w:p>
    <w:p w:rsidR="005831F6" w:rsidRDefault="005831F6" w:rsidP="005831F6">
      <w:pPr>
        <w:jc w:val="both"/>
      </w:pPr>
      <w:r w:rsidRPr="00F15B2D">
        <w:t>Bid preparation will be in accordance with the Instructions to Bidders found</w:t>
      </w:r>
      <w:r>
        <w:t xml:space="preserve"> in the Contract Documents.  The City of Picayune reserves the right to waive any irregularities and to reject any or all bids.</w:t>
      </w:r>
    </w:p>
    <w:p w:rsidR="005831F6" w:rsidRDefault="005831F6" w:rsidP="005831F6">
      <w:pPr>
        <w:jc w:val="both"/>
      </w:pPr>
    </w:p>
    <w:p w:rsidR="005831F6" w:rsidRDefault="005831F6" w:rsidP="005831F6">
      <w:pPr>
        <w:ind w:firstLine="4320"/>
        <w:jc w:val="both"/>
      </w:pPr>
      <w:r>
        <w:t>THE CITY OF PICAYUNE</w:t>
      </w:r>
    </w:p>
    <w:p w:rsidR="005831F6" w:rsidRDefault="005831F6" w:rsidP="005831F6">
      <w:pPr>
        <w:jc w:val="both"/>
      </w:pPr>
    </w:p>
    <w:p w:rsidR="005831F6" w:rsidRPr="00396B47" w:rsidRDefault="005831F6" w:rsidP="005831F6">
      <w:pPr>
        <w:ind w:firstLine="4320"/>
        <w:jc w:val="both"/>
      </w:pPr>
      <w:r w:rsidRPr="00396B47">
        <w:t>By</w:t>
      </w:r>
      <w:proofErr w:type="gramStart"/>
      <w:r w:rsidRPr="00396B47">
        <w:t>:</w:t>
      </w:r>
      <w:r w:rsidRPr="00396B47">
        <w:rPr>
          <w:u w:val="single"/>
        </w:rPr>
        <w:t>/</w:t>
      </w:r>
      <w:proofErr w:type="gramEnd"/>
      <w:r w:rsidRPr="00396B47">
        <w:rPr>
          <w:u w:val="single"/>
        </w:rPr>
        <w:t xml:space="preserve">s/ Mayor Ed Pinero             </w:t>
      </w:r>
      <w:r w:rsidRPr="00396B47">
        <w:t>                                                                                                  </w:t>
      </w:r>
    </w:p>
    <w:p w:rsidR="005831F6" w:rsidRPr="00396B47" w:rsidRDefault="005831F6" w:rsidP="005831F6">
      <w:pPr>
        <w:ind w:firstLine="4320"/>
        <w:jc w:val="both"/>
      </w:pPr>
    </w:p>
    <w:p w:rsidR="005831F6" w:rsidRPr="00396B47" w:rsidRDefault="005831F6" w:rsidP="005831F6">
      <w:pPr>
        <w:jc w:val="both"/>
      </w:pPr>
    </w:p>
    <w:p w:rsidR="005831F6" w:rsidRPr="00396B47" w:rsidRDefault="005831F6" w:rsidP="005831F6">
      <w:pPr>
        <w:jc w:val="both"/>
      </w:pPr>
      <w:r w:rsidRPr="00396B47">
        <w:t>Advertise on:</w:t>
      </w:r>
    </w:p>
    <w:p w:rsidR="005831F6" w:rsidRPr="00396B47" w:rsidRDefault="005831F6" w:rsidP="005831F6">
      <w:pPr>
        <w:ind w:firstLine="720"/>
        <w:jc w:val="both"/>
      </w:pPr>
    </w:p>
    <w:p w:rsidR="005831F6" w:rsidRPr="00396B47" w:rsidRDefault="005831F6" w:rsidP="005831F6">
      <w:r w:rsidRPr="00396B47">
        <w:t>May 2, 2015</w:t>
      </w:r>
    </w:p>
    <w:p w:rsidR="005831F6" w:rsidRDefault="005831F6" w:rsidP="005831F6">
      <w:r w:rsidRPr="00396B47">
        <w:t>May 9, 2015</w:t>
      </w:r>
    </w:p>
    <w:p w:rsidR="005831F6" w:rsidRDefault="005831F6" w:rsidP="005831F6"/>
    <w:p w:rsidR="00CB0E9B" w:rsidRDefault="00CB0E9B" w:rsidP="005831F6">
      <w:pPr>
        <w:pStyle w:val="Heading1"/>
      </w:pPr>
    </w:p>
    <w:sectPr w:rsidR="00CB0E9B" w:rsidSect="00CB0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75"/>
    <w:rsid w:val="00156F09"/>
    <w:rsid w:val="00351F2C"/>
    <w:rsid w:val="00582B6E"/>
    <w:rsid w:val="005831F6"/>
    <w:rsid w:val="00723DE3"/>
    <w:rsid w:val="00A72A64"/>
    <w:rsid w:val="00CB0E9B"/>
    <w:rsid w:val="00ED0E3C"/>
    <w:rsid w:val="00FA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75"/>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A4975"/>
    <w:pPr>
      <w:keepNext/>
      <w:autoSpaceDE/>
      <w:autoSpaceDN/>
      <w:jc w:val="center"/>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975"/>
    <w:rPr>
      <w:rFonts w:ascii="Times New Roman" w:hAnsi="Times New Roman" w:cs="Times New Roman"/>
      <w:b/>
      <w:bCs/>
      <w:kern w:val="36"/>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75"/>
    <w:pPr>
      <w:autoSpaceDE w:val="0"/>
      <w:autoSpaceDN w:val="0"/>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FA4975"/>
    <w:pPr>
      <w:keepNext/>
      <w:autoSpaceDE/>
      <w:autoSpaceDN/>
      <w:jc w:val="center"/>
      <w:outlineLvl w:val="0"/>
    </w:pPr>
    <w:rPr>
      <w:b/>
      <w:bCs/>
      <w:kern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4975"/>
    <w:rPr>
      <w:rFonts w:ascii="Times New Roman" w:hAnsi="Times New Roman" w:cs="Times New Roman"/>
      <w:b/>
      <w:bCs/>
      <w:kern w:val="36"/>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95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1784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Dungan Engineering, P.A.</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debbieh</dc:creator>
  <cp:lastModifiedBy>LaTisha Denise Landing</cp:lastModifiedBy>
  <cp:revision>2</cp:revision>
  <cp:lastPrinted>2011-03-21T14:46:00Z</cp:lastPrinted>
  <dcterms:created xsi:type="dcterms:W3CDTF">2015-05-28T18:37:00Z</dcterms:created>
  <dcterms:modified xsi:type="dcterms:W3CDTF">2015-05-28T18:37:00Z</dcterms:modified>
</cp:coreProperties>
</file>