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752" w:rsidRDefault="004C4752" w:rsidP="004C4752">
      <w:pPr>
        <w:rPr>
          <w:bCs/>
        </w:rPr>
      </w:pPr>
      <w:bookmarkStart w:id="0" w:name="_GoBack"/>
      <w:bookmarkEnd w:id="0"/>
      <w:r>
        <w:rPr>
          <w:bCs/>
        </w:rPr>
        <w:t>STATE OF MISSISSIPPI</w:t>
      </w:r>
    </w:p>
    <w:p w:rsidR="004C4752" w:rsidRDefault="004C4752" w:rsidP="004C4752">
      <w:pPr>
        <w:rPr>
          <w:bCs/>
        </w:rPr>
      </w:pPr>
      <w:r>
        <w:rPr>
          <w:bCs/>
        </w:rPr>
        <w:t>COUNTY OF OKTIBBEHA</w:t>
      </w:r>
    </w:p>
    <w:p w:rsidR="004C4752" w:rsidRDefault="004C4752" w:rsidP="004C4752">
      <w:pPr>
        <w:jc w:val="center"/>
        <w:rPr>
          <w:b/>
          <w:bCs/>
        </w:rPr>
      </w:pPr>
    </w:p>
    <w:p w:rsidR="004C4752" w:rsidRDefault="004C4752" w:rsidP="004C4752">
      <w:pPr>
        <w:jc w:val="center"/>
        <w:rPr>
          <w:b/>
          <w:bCs/>
        </w:rPr>
      </w:pPr>
    </w:p>
    <w:p w:rsidR="004C4752" w:rsidRDefault="004C4752" w:rsidP="004C4752">
      <w:pPr>
        <w:jc w:val="center"/>
        <w:rPr>
          <w:b/>
          <w:bCs/>
        </w:rPr>
      </w:pPr>
      <w:r>
        <w:rPr>
          <w:b/>
          <w:bCs/>
        </w:rPr>
        <w:t xml:space="preserve">ORDER IN THE MATTER OF ADVERTISING FOR BIDS FOR </w:t>
      </w:r>
    </w:p>
    <w:p w:rsidR="004C4752" w:rsidRDefault="0057750F" w:rsidP="004C4752">
      <w:pPr>
        <w:jc w:val="center"/>
        <w:rPr>
          <w:b/>
          <w:bCs/>
        </w:rPr>
      </w:pPr>
      <w:r>
        <w:rPr>
          <w:b/>
          <w:bCs/>
        </w:rPr>
        <w:t>THE PURCHASE OF ONE (1) USED PNEUMATIC COMPACTOR</w:t>
      </w:r>
    </w:p>
    <w:p w:rsidR="004C4752" w:rsidRDefault="004C4752" w:rsidP="004C4752">
      <w:pPr>
        <w:pStyle w:val="Style1"/>
        <w:adjustRightInd/>
      </w:pPr>
    </w:p>
    <w:p w:rsidR="004C4752" w:rsidRDefault="004C4752" w:rsidP="004C4752">
      <w:pPr>
        <w:spacing w:line="480" w:lineRule="auto"/>
        <w:ind w:right="216" w:firstLine="792"/>
      </w:pPr>
      <w:r>
        <w:t xml:space="preserve">BE IT ORDERED by the Oktibbeha County Board of Supervisors in regular </w:t>
      </w:r>
      <w:r>
        <w:rPr>
          <w:spacing w:val="-2"/>
        </w:rPr>
        <w:t>session for the advertisement for sealed bids as provided by Section 31-7-13 Miss. Code</w:t>
      </w:r>
      <w:r>
        <w:t xml:space="preserve"> 1972, as amended, to be received by the Board of Supervisors in the office of the Clerk up to </w:t>
      </w:r>
      <w:r w:rsidR="0057750F">
        <w:rPr>
          <w:color w:val="FF0000"/>
        </w:rPr>
        <w:t>9:00 a.m., March 7</w:t>
      </w:r>
      <w:r>
        <w:rPr>
          <w:color w:val="FF0000"/>
        </w:rPr>
        <w:t>, 2016,</w:t>
      </w:r>
      <w:r>
        <w:t xml:space="preserve"> or at the County Administrator’s Office, 108 West Main Street, or mailed to the Board of Supervisors, P. O. Box 80285, Starkville, MS  39759, for </w:t>
      </w:r>
      <w:r w:rsidR="0057750F">
        <w:t>one (1) used Pneumatic Compactor</w:t>
      </w:r>
      <w:r>
        <w:t xml:space="preserve"> in accordance with the plans, </w:t>
      </w:r>
      <w:r>
        <w:rPr>
          <w:spacing w:val="-2"/>
        </w:rPr>
        <w:t xml:space="preserve">specifications, </w:t>
      </w:r>
      <w:r>
        <w:rPr>
          <w:spacing w:val="-2"/>
        </w:rPr>
        <w:lastRenderedPageBreak/>
        <w:t xml:space="preserve">warranties and delivery instructions on file in the Office of the </w:t>
      </w:r>
      <w:r>
        <w:t xml:space="preserve">County Administrator of Oktibbeha County, Mississippi, and available to all interested bidders without charge. </w:t>
      </w:r>
    </w:p>
    <w:p w:rsidR="004C4752" w:rsidRDefault="004C4752" w:rsidP="004C4752">
      <w:pPr>
        <w:jc w:val="center"/>
      </w:pPr>
      <w:r>
        <w:rPr>
          <w:u w:val="single"/>
        </w:rPr>
        <w:t>NOTICE TO BIDDERS</w:t>
      </w:r>
    </w:p>
    <w:p w:rsidR="004C4752" w:rsidRDefault="004C4752" w:rsidP="004C4752">
      <w:pPr>
        <w:pStyle w:val="Style1"/>
        <w:adjustRightInd/>
      </w:pPr>
    </w:p>
    <w:p w:rsidR="004C4752" w:rsidRDefault="004C4752" w:rsidP="004C4752">
      <w:pPr>
        <w:spacing w:line="480" w:lineRule="auto"/>
        <w:ind w:right="432" w:firstLine="792"/>
      </w:pPr>
      <w:r>
        <w:t xml:space="preserve">Sealed bids will be received by the Board of Supervisors of Oktibbeha County, </w:t>
      </w:r>
      <w:r>
        <w:rPr>
          <w:spacing w:val="-2"/>
        </w:rPr>
        <w:t xml:space="preserve">Mississippi up to </w:t>
      </w:r>
      <w:r>
        <w:rPr>
          <w:color w:val="FF0000"/>
          <w:spacing w:val="-2"/>
        </w:rPr>
        <w:t xml:space="preserve">9:00 a.m., </w:t>
      </w:r>
      <w:r w:rsidR="0057750F">
        <w:rPr>
          <w:color w:val="FF0000"/>
          <w:spacing w:val="-2"/>
        </w:rPr>
        <w:t>March 7</w:t>
      </w:r>
      <w:r>
        <w:rPr>
          <w:color w:val="FF0000"/>
          <w:spacing w:val="-2"/>
        </w:rPr>
        <w:t xml:space="preserve">, 2016, </w:t>
      </w:r>
      <w:r>
        <w:rPr>
          <w:spacing w:val="-2"/>
        </w:rPr>
        <w:t>at which time and place</w:t>
      </w:r>
      <w:r>
        <w:t xml:space="preserve"> said bids shall be publicly opened and read.  The item to be purchased is as follows:</w:t>
      </w:r>
    </w:p>
    <w:p w:rsidR="004C4752" w:rsidRDefault="004C4752" w:rsidP="004C4752">
      <w:pPr>
        <w:pStyle w:val="Style1"/>
        <w:adjustRightInd/>
      </w:pPr>
    </w:p>
    <w:p w:rsidR="004C4752" w:rsidRDefault="0057750F" w:rsidP="004C4752">
      <w:pPr>
        <w:jc w:val="center"/>
        <w:rPr>
          <w:b/>
          <w:bCs/>
        </w:rPr>
      </w:pPr>
      <w:r>
        <w:rPr>
          <w:b/>
          <w:bCs/>
        </w:rPr>
        <w:t>One (1) Used 2009 Model or Newer Pneumatic Compactor with 2500 or less hours</w:t>
      </w:r>
    </w:p>
    <w:p w:rsidR="004C4752" w:rsidRDefault="004C4752" w:rsidP="004C4752">
      <w:pPr>
        <w:jc w:val="center"/>
        <w:rPr>
          <w:b/>
          <w:bCs/>
        </w:rPr>
      </w:pPr>
    </w:p>
    <w:p w:rsidR="0057750F" w:rsidRDefault="0057750F" w:rsidP="004C4752">
      <w:pPr>
        <w:rPr>
          <w:b/>
          <w:bCs/>
        </w:rPr>
      </w:pPr>
    </w:p>
    <w:p w:rsidR="004C4752" w:rsidRDefault="004C4752" w:rsidP="004C4752">
      <w:pPr>
        <w:rPr>
          <w:b/>
          <w:bCs/>
        </w:rPr>
      </w:pPr>
      <w:r>
        <w:rPr>
          <w:bCs/>
        </w:rPr>
        <w:t>Bids shall be cleared marked or stamped “</w:t>
      </w:r>
      <w:r>
        <w:rPr>
          <w:b/>
          <w:bCs/>
        </w:rPr>
        <w:t xml:space="preserve">SEALED BID FOR </w:t>
      </w:r>
      <w:r w:rsidR="0057750F">
        <w:rPr>
          <w:b/>
          <w:bCs/>
        </w:rPr>
        <w:t>Pneumatic Compactor</w:t>
      </w:r>
      <w:r>
        <w:rPr>
          <w:b/>
          <w:bCs/>
        </w:rPr>
        <w:t>”.</w:t>
      </w:r>
    </w:p>
    <w:p w:rsidR="004C4752" w:rsidRDefault="004C4752" w:rsidP="004C4752">
      <w:pPr>
        <w:pStyle w:val="Style1"/>
        <w:adjustRightInd/>
      </w:pPr>
    </w:p>
    <w:p w:rsidR="004C4752" w:rsidRDefault="004C4752" w:rsidP="004C4752">
      <w:pPr>
        <w:spacing w:line="480" w:lineRule="auto"/>
        <w:ind w:right="72" w:firstLine="792"/>
        <w:jc w:val="both"/>
      </w:pPr>
      <w:r>
        <w:t xml:space="preserve">Bidders shall be required to comply with the provisions of the Mississippi Code, as amended, </w:t>
      </w:r>
      <w:r>
        <w:rPr>
          <w:spacing w:val="-2"/>
        </w:rPr>
        <w:t>and with all provisions and regulations of the Mississippi Commission of Budget and Accounting</w:t>
      </w:r>
      <w:r>
        <w:t xml:space="preserve"> of the State of Mississippi, to which reference is herein made.</w:t>
      </w:r>
    </w:p>
    <w:p w:rsidR="004C4752" w:rsidRDefault="004C4752" w:rsidP="004C4752">
      <w:pPr>
        <w:spacing w:line="480" w:lineRule="auto"/>
        <w:ind w:right="72" w:firstLine="792"/>
        <w:jc w:val="both"/>
      </w:pPr>
      <w:r>
        <w:t xml:space="preserve">The Board of Supervisors reserves the right to amend the specifications upon reasonable </w:t>
      </w:r>
      <w:r>
        <w:rPr>
          <w:spacing w:val="-2"/>
        </w:rPr>
        <w:t>notice to all who have examined or requested copies of those specifications from the  Purchase Clerk and/or</w:t>
      </w:r>
      <w:r>
        <w:t xml:space="preserve"> Administrator as well as the right to reject any and all bids for the purchase of said equipment, or </w:t>
      </w:r>
      <w:r>
        <w:lastRenderedPageBreak/>
        <w:t>any part thereof.</w:t>
      </w:r>
    </w:p>
    <w:p w:rsidR="004C4752" w:rsidRDefault="004C4752" w:rsidP="004C4752">
      <w:pPr>
        <w:tabs>
          <w:tab w:val="left" w:pos="3780"/>
        </w:tabs>
        <w:ind w:left="720"/>
        <w:rPr>
          <w:spacing w:val="-3"/>
        </w:rPr>
      </w:pPr>
      <w:r>
        <w:t>By Order of the Board this, the</w:t>
      </w:r>
      <w:r>
        <w:rPr>
          <w:spacing w:val="-3"/>
        </w:rPr>
        <w:t xml:space="preserve"> </w:t>
      </w:r>
      <w:r w:rsidR="0057750F">
        <w:rPr>
          <w:spacing w:val="-3"/>
        </w:rPr>
        <w:t>1</w:t>
      </w:r>
      <w:r w:rsidR="0057750F" w:rsidRPr="0057750F">
        <w:rPr>
          <w:spacing w:val="-3"/>
          <w:vertAlign w:val="superscript"/>
        </w:rPr>
        <w:t>st</w:t>
      </w:r>
      <w:r w:rsidR="0057750F">
        <w:rPr>
          <w:spacing w:val="-3"/>
        </w:rPr>
        <w:t xml:space="preserve"> day of February 2016</w:t>
      </w:r>
      <w:r>
        <w:rPr>
          <w:spacing w:val="-3"/>
        </w:rPr>
        <w:t>.</w:t>
      </w:r>
    </w:p>
    <w:p w:rsidR="004C4752" w:rsidRDefault="004C4752" w:rsidP="004C4752">
      <w:pPr>
        <w:ind w:left="3672"/>
      </w:pPr>
      <w:r>
        <w:tab/>
      </w:r>
    </w:p>
    <w:p w:rsidR="004C4752" w:rsidRDefault="004C4752" w:rsidP="004C4752">
      <w:pPr>
        <w:ind w:left="3672"/>
      </w:pPr>
    </w:p>
    <w:p w:rsidR="004C4752" w:rsidRDefault="004C4752" w:rsidP="004C4752">
      <w:pPr>
        <w:ind w:left="3672"/>
      </w:pPr>
      <w:r>
        <w:tab/>
      </w:r>
      <w:r>
        <w:tab/>
        <w:t>Orlando Trainer</w:t>
      </w:r>
      <w:r>
        <w:tab/>
      </w:r>
    </w:p>
    <w:p w:rsidR="004C4752" w:rsidRDefault="004C4752" w:rsidP="004C4752">
      <w:pPr>
        <w:ind w:left="3672"/>
      </w:pPr>
      <w:r>
        <w:tab/>
      </w:r>
      <w:r>
        <w:tab/>
        <w:t>Board President</w:t>
      </w:r>
    </w:p>
    <w:p w:rsidR="004C4752" w:rsidRDefault="004C4752" w:rsidP="004C4752">
      <w:pPr>
        <w:ind w:left="4464"/>
      </w:pPr>
    </w:p>
    <w:p w:rsidR="004C4752" w:rsidRDefault="0057750F" w:rsidP="004C4752">
      <w:pPr>
        <w:ind w:left="144"/>
      </w:pPr>
      <w:r>
        <w:t xml:space="preserve">Publish: </w:t>
      </w:r>
      <w:r>
        <w:tab/>
        <w:t>February 11</w:t>
      </w:r>
      <w:r w:rsidR="004C4752">
        <w:t>, 2016</w:t>
      </w:r>
    </w:p>
    <w:p w:rsidR="004C4752" w:rsidRDefault="0057750F" w:rsidP="004C4752">
      <w:pPr>
        <w:ind w:left="144"/>
      </w:pPr>
      <w:r>
        <w:tab/>
      </w:r>
      <w:r>
        <w:tab/>
        <w:t>February 17</w:t>
      </w:r>
      <w:r w:rsidR="004C4752">
        <w:t>, 2016</w:t>
      </w:r>
    </w:p>
    <w:p w:rsidR="00D4739B" w:rsidRDefault="00D4739B"/>
    <w:sectPr w:rsidR="00D4739B" w:rsidSect="004C4752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752"/>
    <w:rsid w:val="002571A2"/>
    <w:rsid w:val="004C4752"/>
    <w:rsid w:val="0057750F"/>
    <w:rsid w:val="00637BE6"/>
    <w:rsid w:val="00982169"/>
    <w:rsid w:val="00B90CF3"/>
    <w:rsid w:val="00C11E71"/>
    <w:rsid w:val="00D4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2BAEFC-AF67-4C79-A1BB-2ECF5682A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752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rsid w:val="004C4752"/>
    <w:pPr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6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DDantzler</dc:creator>
  <cp:lastModifiedBy>Ashley Henderson</cp:lastModifiedBy>
  <cp:revision>2</cp:revision>
  <cp:lastPrinted>2015-12-14T15:11:00Z</cp:lastPrinted>
  <dcterms:created xsi:type="dcterms:W3CDTF">2016-02-10T20:26:00Z</dcterms:created>
  <dcterms:modified xsi:type="dcterms:W3CDTF">2016-02-10T20:26:00Z</dcterms:modified>
</cp:coreProperties>
</file>