
<file path=[Content_Types].xml><?xml version="1.0" encoding="utf-8"?>
<Types xmlns="http://schemas.openxmlformats.org/package/2006/content-types">
  <Override PartName="/word/fontTable0.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82E" w:rsidRDefault="00AE60AB">
      <w:pPr>
        <w:spacing w:before="8" w:line="620" w:lineRule="exact"/>
        <w:jc w:val="center"/>
        <w:textAlignment w:val="baseline"/>
        <w:rPr>
          <w:rFonts w:eastAsia="Times New Roman"/>
          <w:b/>
          <w:color w:val="000000"/>
          <w:spacing w:val="-1"/>
          <w:sz w:val="56"/>
        </w:rPr>
      </w:pPr>
      <w:r>
        <w:rPr>
          <w:rFonts w:eastAsia="Times New Roman"/>
          <w:b/>
          <w:color w:val="000000"/>
          <w:spacing w:val="-1"/>
          <w:sz w:val="56"/>
        </w:rPr>
        <w:t>REQUEST FOR PROPOSALS</w:t>
      </w:r>
    </w:p>
    <w:p w:rsidR="00FE782E" w:rsidRDefault="00AE60AB">
      <w:pPr>
        <w:spacing w:before="7" w:line="612" w:lineRule="exact"/>
        <w:jc w:val="center"/>
        <w:textAlignment w:val="baseline"/>
        <w:rPr>
          <w:rFonts w:eastAsia="Times New Roman"/>
          <w:color w:val="000000"/>
          <w:sz w:val="36"/>
        </w:rPr>
      </w:pPr>
      <w:r>
        <w:rPr>
          <w:rFonts w:eastAsia="Times New Roman"/>
          <w:color w:val="000000"/>
          <w:sz w:val="36"/>
        </w:rPr>
        <w:t xml:space="preserve">RFP Number: RFx 3120001069 </w:t>
      </w:r>
      <w:r>
        <w:rPr>
          <w:rFonts w:eastAsia="Times New Roman"/>
          <w:color w:val="000000"/>
          <w:sz w:val="36"/>
        </w:rPr>
        <w:br/>
        <w:t>To Provide: Labor</w:t>
      </w:r>
      <w:r w:rsidR="00BF7BC3">
        <w:rPr>
          <w:rFonts w:eastAsia="Times New Roman"/>
          <w:color w:val="000000"/>
          <w:sz w:val="36"/>
        </w:rPr>
        <w:t xml:space="preserve">atory Sampling </w:t>
      </w:r>
      <w:r w:rsidR="00BF7BC3">
        <w:rPr>
          <w:rFonts w:eastAsia="Times New Roman"/>
          <w:color w:val="000000"/>
          <w:sz w:val="36"/>
        </w:rPr>
        <w:br/>
        <w:t>Issue Date: 04/10</w:t>
      </w:r>
      <w:r>
        <w:rPr>
          <w:rFonts w:eastAsia="Times New Roman"/>
          <w:color w:val="000000"/>
          <w:sz w:val="36"/>
        </w:rPr>
        <w:t>/2017</w:t>
      </w:r>
    </w:p>
    <w:p w:rsidR="00FE782E" w:rsidRDefault="004610DC">
      <w:pPr>
        <w:spacing w:before="827" w:after="187" w:line="407" w:lineRule="exact"/>
        <w:jc w:val="center"/>
        <w:textAlignment w:val="baseline"/>
        <w:rPr>
          <w:rFonts w:eastAsia="Times New Roman"/>
          <w:b/>
          <w:color w:val="000000"/>
          <w:spacing w:val="-1"/>
          <w:sz w:val="36"/>
        </w:rPr>
      </w:pPr>
      <w:r w:rsidRPr="004610DC">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163.9pt;margin-top:309.85pt;width:310.85pt;height:124.9pt;z-index:-25166182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7vQsAIAAKs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DsoDyct9OiRDhrdiQHNTHn6TiXg9dCBnx5gG1xtqqq7F8V3hbhY14Tv6K2Uoq8pKYGeb266L66O&#10;OMqAbPtPooQwZK+FBRoq2ZraQTUQoAOPp1NrDJUCNmdxuFzGc4wKOPPn0SKY2ea5JJmud1LpD1S0&#10;yBgpltB7C08O90obOiSZXEw0LnLWNLb/Db/YAMdxB4LDVXNmaNh2PsdevIk2UeiEwWLjhF6WObf5&#10;OnQWub+cZ7Nsvc78XyauHyY1K0vKTZhJWn74Z607inwUxUlcSjSsNHCGkpK77bqR6EBA2rn9bNHh&#10;5OzmXtKwRYBcXqXkB6F3F8ROvoiWTpiHcydeepHj+fFdvPDCOMzyy5TuGaf/nhLqUxzPg/mopjPp&#10;V7l59nubG0lapmF4NKxNcXRyIonR4IaXtrWasGa0X5TC0D+XAto9Ndoq1oh0lKsetgOgGBlvRfkE&#10;2pUClAUChYkHRi3kT4x6mB4pVj/2RFKMmo8c9G9GzWTIydhOBuEFXE2xxmg013ocSftOsl0NyOML&#10;4+IW3kjFrHrPLI4vCyaCTeI4vczIeflvvc4zdvUbAAD//wMAUEsDBBQABgAIAAAAIQDMyAu94QAA&#10;AAsBAAAPAAAAZHJzL2Rvd25yZXYueG1sTI/BTsMwEETvSPyDtZW4UacF0ibNpqoQnJAQaThwdOJt&#10;EjVeh9htw99jTuW2ox3NvMm2k+nFmUbXWUZYzCMQxLXVHTcIn+Xr/RqE84q16i0Twg852Oa3N5lK&#10;tb1wQee9b0QIYZcqhNb7IZXS1S0Z5eZ2IA6/gx2N8kGOjdSjuoRw08tlFMXSqI5DQ6sGem6pPu5P&#10;BmH3xcVL9/1efRSHoivLJOK3+Ih4N5t2GxCeJn81wx9+QIc8MFX2xNqJHuFhuQroHiFeJCsQwZE8&#10;Jk8gKoR1HA6ZZ/L/hvwXAAD//wMAUEsBAi0AFAAGAAgAAAAhALaDOJL+AAAA4QEAABMAAAAAAAAA&#10;AAAAAAAAAAAAAFtDb250ZW50X1R5cGVzXS54bWxQSwECLQAUAAYACAAAACEAOP0h/9YAAACUAQAA&#10;CwAAAAAAAAAAAAAAAAAvAQAAX3JlbHMvLnJlbHNQSwECLQAUAAYACAAAACEAwve70LACAACrBQAA&#10;DgAAAAAAAAAAAAAAAAAuAgAAZHJzL2Uyb0RvYy54bWxQSwECLQAUAAYACAAAACEAzMgLveEAAAAL&#10;AQAADwAAAAAAAAAAAAAAAAAKBQAAZHJzL2Rvd25yZXYueG1sUEsFBgAAAAAEAAQA8wAAABgGAAAA&#10;AA==&#10;" filled="f" stroked="f">
            <v:textbox inset="0,0,0,0">
              <w:txbxContent>
                <w:p w:rsidR="00F6650F" w:rsidRDefault="00F6650F" w:rsidP="00F6650F">
                  <w:pPr>
                    <w:spacing w:line="403" w:lineRule="exact"/>
                    <w:jc w:val="center"/>
                    <w:textAlignment w:val="baseline"/>
                    <w:rPr>
                      <w:rFonts w:eastAsia="Times New Roman"/>
                      <w:b/>
                      <w:color w:val="000000"/>
                      <w:sz w:val="36"/>
                    </w:rPr>
                  </w:pPr>
                  <w:r>
                    <w:rPr>
                      <w:rFonts w:eastAsia="Times New Roman"/>
                      <w:b/>
                      <w:color w:val="000000"/>
                      <w:sz w:val="36"/>
                    </w:rPr>
                    <w:t>Mississippi State Department of Health</w:t>
                  </w:r>
                </w:p>
                <w:p w:rsidR="00F6650F" w:rsidRDefault="00F6650F" w:rsidP="00F6650F">
                  <w:pPr>
                    <w:spacing w:line="403" w:lineRule="exact"/>
                    <w:jc w:val="center"/>
                    <w:textAlignment w:val="baseline"/>
                    <w:rPr>
                      <w:rFonts w:eastAsia="Times New Roman"/>
                      <w:b/>
                      <w:color w:val="000000"/>
                      <w:sz w:val="36"/>
                    </w:rPr>
                  </w:pPr>
                  <w:r>
                    <w:rPr>
                      <w:rFonts w:eastAsia="Times New Roman"/>
                      <w:b/>
                      <w:color w:val="000000"/>
                      <w:sz w:val="36"/>
                    </w:rPr>
                    <w:t>Bureau of Public Water Supply</w:t>
                  </w:r>
                </w:p>
                <w:p w:rsidR="00F6650F" w:rsidRDefault="00F6650F" w:rsidP="00F6650F">
                  <w:pPr>
                    <w:spacing w:line="403" w:lineRule="exact"/>
                    <w:jc w:val="center"/>
                    <w:textAlignment w:val="baseline"/>
                    <w:rPr>
                      <w:rFonts w:eastAsia="Times New Roman"/>
                      <w:b/>
                      <w:color w:val="000000"/>
                      <w:sz w:val="36"/>
                    </w:rPr>
                  </w:pPr>
                </w:p>
                <w:p w:rsidR="00F6650F" w:rsidRDefault="00F6650F" w:rsidP="00F6650F">
                  <w:pPr>
                    <w:spacing w:line="403" w:lineRule="exact"/>
                    <w:jc w:val="center"/>
                    <w:textAlignment w:val="baseline"/>
                    <w:rPr>
                      <w:rFonts w:eastAsia="Times New Roman"/>
                      <w:b/>
                      <w:color w:val="000000"/>
                      <w:sz w:val="36"/>
                    </w:rPr>
                  </w:pPr>
                  <w:r>
                    <w:rPr>
                      <w:rFonts w:eastAsia="Times New Roman"/>
                      <w:b/>
                      <w:color w:val="000000"/>
                      <w:sz w:val="36"/>
                    </w:rPr>
                    <w:t>Post Office Box 1700</w:t>
                  </w:r>
                </w:p>
                <w:p w:rsidR="00F6650F" w:rsidRDefault="00F6650F" w:rsidP="00F6650F">
                  <w:pPr>
                    <w:spacing w:line="403" w:lineRule="exact"/>
                    <w:jc w:val="center"/>
                    <w:textAlignment w:val="baseline"/>
                    <w:rPr>
                      <w:rFonts w:eastAsia="Times New Roman"/>
                      <w:b/>
                      <w:color w:val="000000"/>
                      <w:sz w:val="36"/>
                    </w:rPr>
                  </w:pPr>
                  <w:r>
                    <w:rPr>
                      <w:rFonts w:eastAsia="Times New Roman"/>
                      <w:b/>
                      <w:color w:val="000000"/>
                      <w:sz w:val="36"/>
                    </w:rPr>
                    <w:t>Jackson, MS  39215-1700</w:t>
                  </w:r>
                </w:p>
                <w:p w:rsidR="00FE782E" w:rsidRDefault="00FE782E">
                  <w:pPr>
                    <w:textAlignment w:val="baseline"/>
                  </w:pPr>
                </w:p>
              </w:txbxContent>
            </v:textbox>
            <w10:wrap type="square" anchorx="page" anchory="page"/>
          </v:shape>
        </w:pict>
      </w:r>
      <w:r w:rsidRPr="004610DC">
        <w:rPr>
          <w:noProof/>
        </w:rPr>
        <w:pict>
          <v:shape id="_x0000_s0" o:spid="_x0000_s1027" type="#_x0000_t202" style="position:absolute;left:0;text-align:left;margin-left:84.95pt;margin-top:309.85pt;width:442pt;height:98.15pt;z-index:-25166284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qVnswIAALAFAAAOAAAAZHJzL2Uyb0RvYy54bWysVF1vmzAUfZ+0/2D5nQIp0IBKqiSEaVL3&#10;IXV7rhwwwRrYzHYC3bT/vmsTkrTTpGkbD9bFvj734xzf27uhbdCBSsUET7F/5WFEeSFKxncp/vwp&#10;d+YYKU14SRrBaYqfqMJ3i9evbvsuoTNRi6akEgEIV0nfpbjWuktcVxU1bYm6Eh3lcFgJ2RINv3Ln&#10;lpL0gN427szzIrcXsuykKKhSsJuNh3hh8auKFvpDVSmqUZNiyE3bVdp1a1Z3cUuSnSRdzYpjGuQv&#10;smgJ4xD0BJURTdBesl+gWlZIoUSlrwrRuqKqWEFtDVCN772o5qEmHbW1QHNUd2qT+n+wxfvDR4lY&#10;mWIgipMWKHocPPgelW1O36kEfB468NLDSgxAsi1Udfei+KIQF+ua8B1dSin6mpISkvNNW92Lq4YO&#10;lSgDsu3fiRKikL0WFmioZGs6B71AgA4kPZ2IoYNGBWyGkX8deHBUwJk/C6LQC20MkkzXO6n0Gypa&#10;ZIwUS2DewpPDvdImHZJMLiYaFzlrGst+w59tgOO4A8HhqjkzaVgyv8devJlv5oETzKKNE3hZ5izz&#10;deBEuX8TZtfZep35P0xcP0hqVpaUmzCTsPzgz4g7SnyUxElaSjSsNHAmJSV323Uj0YGAsHP7HRty&#10;4eY+T8M2AWp5URL001vNYieP5jdOkAehE994c8fz41UceUEcZPnzku4Zp/9eEupTHIezcFTTb2sz&#10;WgTmRwYvaiNJyzSMjoa1oN2TE0mMBje8tNRqwprRvmiFSf/cCqB7Itoq1oh0lKsetoN9GVbORsBb&#10;UT6BhKUAgYEYYeyBUQv5DaMeRkiK1dc9kRSj5i2HZ2DmzWTIydhOBuEFXE2xxmg013qcS/tOsl0N&#10;yOND42IJT6ViVsTnLI4PDMaCreU4wszcufy3XudBu/gJAAD//wMAUEsDBBQABgAIAAAAIQBLjeFz&#10;4AAAAAwBAAAPAAAAZHJzL2Rvd25yZXYueG1sTI/BTsMwDIbvSHuHyJO4saQgwlqaThOCExKiKweO&#10;aeO11RqnNNlW3p7sxI6//en353wz24GdcPK9IwXJSgBDapzpqVXwVb3drYH5oMnowREq+EUPm2Jx&#10;k+vMuDOVeNqFlsUS8plW0IUwZpz7pkOr/cqNSHG3d5PVIcap5WbS51huB34vhORW9xQvdHrElw6b&#10;w+5oFWy/qXztfz7qz3Jf9lWVCnqXB6Vul/P2GVjAOfzDcNGP6lBEp9odyXg2xCzTNKIKZJI+AbsQ&#10;4vEhjmoF60QK4EXOr58o/gAAAP//AwBQSwECLQAUAAYACAAAACEAtoM4kv4AAADhAQAAEwAAAAAA&#10;AAAAAAAAAAAAAAAAW0NvbnRlbnRfVHlwZXNdLnhtbFBLAQItABQABgAIAAAAIQA4/SH/1gAAAJQB&#10;AAALAAAAAAAAAAAAAAAAAC8BAABfcmVscy8ucmVsc1BLAQItABQABgAIAAAAIQAu3qVnswIAALAF&#10;AAAOAAAAAAAAAAAAAAAAAC4CAABkcnMvZTJvRG9jLnhtbFBLAQItABQABgAIAAAAIQBLjeFz4AAA&#10;AAwBAAAPAAAAAAAAAAAAAAAAAA0FAABkcnMvZG93bnJldi54bWxQSwUGAAAAAAQABADzAAAAGgYA&#10;AAAA&#10;" filled="f" stroked="f">
            <v:textbox inset="0,0,0,0">
              <w:txbxContent>
                <w:p w:rsidR="00FE782E" w:rsidRDefault="00FE782E"/>
              </w:txbxContent>
            </v:textbox>
            <w10:wrap type="square" anchorx="page" anchory="page"/>
          </v:shape>
        </w:pict>
      </w:r>
      <w:r w:rsidR="00AE60AB">
        <w:rPr>
          <w:rFonts w:eastAsia="Times New Roman"/>
          <w:b/>
          <w:color w:val="000000"/>
          <w:spacing w:val="-1"/>
          <w:sz w:val="36"/>
        </w:rPr>
        <w:t>CLOSING LOCATION</w:t>
      </w:r>
    </w:p>
    <w:p w:rsidR="00F6650F" w:rsidRDefault="00F6650F">
      <w:pPr>
        <w:spacing w:line="403" w:lineRule="exact"/>
        <w:jc w:val="center"/>
        <w:textAlignment w:val="baseline"/>
        <w:rPr>
          <w:rFonts w:eastAsia="Times New Roman"/>
          <w:b/>
          <w:color w:val="000000"/>
          <w:sz w:val="36"/>
        </w:rPr>
      </w:pPr>
    </w:p>
    <w:p w:rsidR="00F6650F" w:rsidRDefault="00F6650F">
      <w:pPr>
        <w:spacing w:line="403" w:lineRule="exact"/>
        <w:jc w:val="center"/>
        <w:textAlignment w:val="baseline"/>
        <w:rPr>
          <w:rFonts w:eastAsia="Times New Roman"/>
          <w:b/>
          <w:color w:val="000000"/>
          <w:sz w:val="36"/>
        </w:rPr>
      </w:pPr>
    </w:p>
    <w:p w:rsidR="00FE782E" w:rsidRDefault="00AE60AB">
      <w:pPr>
        <w:spacing w:line="403" w:lineRule="exact"/>
        <w:jc w:val="center"/>
        <w:textAlignment w:val="baseline"/>
        <w:rPr>
          <w:rFonts w:eastAsia="Times New Roman"/>
          <w:b/>
          <w:color w:val="000000"/>
          <w:sz w:val="36"/>
        </w:rPr>
      </w:pPr>
      <w:r>
        <w:rPr>
          <w:rFonts w:eastAsia="Times New Roman"/>
          <w:b/>
          <w:color w:val="000000"/>
          <w:sz w:val="36"/>
        </w:rPr>
        <w:t>PROPOSAL COORDINATOR</w:t>
      </w:r>
    </w:p>
    <w:p w:rsidR="00FE782E" w:rsidRDefault="00AE60AB">
      <w:pPr>
        <w:spacing w:before="198" w:line="412" w:lineRule="exact"/>
        <w:jc w:val="center"/>
        <w:textAlignment w:val="baseline"/>
        <w:rPr>
          <w:rFonts w:eastAsia="Times New Roman"/>
          <w:color w:val="000000"/>
          <w:sz w:val="36"/>
        </w:rPr>
      </w:pPr>
      <w:r>
        <w:rPr>
          <w:rFonts w:eastAsia="Times New Roman"/>
          <w:color w:val="000000"/>
          <w:sz w:val="36"/>
        </w:rPr>
        <w:t>William Moody</w:t>
      </w:r>
    </w:p>
    <w:p w:rsidR="00FE782E" w:rsidRDefault="00AE60AB">
      <w:pPr>
        <w:spacing w:before="202" w:line="412" w:lineRule="exact"/>
        <w:jc w:val="center"/>
        <w:textAlignment w:val="baseline"/>
        <w:rPr>
          <w:rFonts w:eastAsia="Times New Roman"/>
          <w:color w:val="000000"/>
          <w:spacing w:val="-2"/>
          <w:sz w:val="36"/>
        </w:rPr>
      </w:pPr>
      <w:r>
        <w:rPr>
          <w:rFonts w:eastAsia="Times New Roman"/>
          <w:color w:val="000000"/>
          <w:spacing w:val="-2"/>
          <w:sz w:val="36"/>
        </w:rPr>
        <w:t>Telephone: 601-576-7521</w:t>
      </w:r>
    </w:p>
    <w:p w:rsidR="00FE782E" w:rsidRDefault="00AE60AB">
      <w:pPr>
        <w:spacing w:before="203" w:line="412" w:lineRule="exact"/>
        <w:jc w:val="center"/>
        <w:textAlignment w:val="baseline"/>
        <w:rPr>
          <w:rFonts w:eastAsia="Times New Roman"/>
          <w:color w:val="000000"/>
          <w:spacing w:val="-2"/>
          <w:sz w:val="36"/>
        </w:rPr>
      </w:pPr>
      <w:r>
        <w:rPr>
          <w:rFonts w:eastAsia="Times New Roman"/>
          <w:color w:val="000000"/>
          <w:spacing w:val="-2"/>
          <w:sz w:val="36"/>
        </w:rPr>
        <w:t>Fax: 601-576-7551</w:t>
      </w:r>
    </w:p>
    <w:p w:rsidR="00FE782E" w:rsidRDefault="00DE779E">
      <w:pPr>
        <w:spacing w:before="202" w:line="412" w:lineRule="exact"/>
        <w:jc w:val="center"/>
        <w:textAlignment w:val="baseline"/>
        <w:rPr>
          <w:rFonts w:eastAsia="Times New Roman"/>
          <w:color w:val="000000"/>
          <w:sz w:val="36"/>
        </w:rPr>
      </w:pPr>
      <w:hyperlink r:id="rId5" w:history="1">
        <w:r w:rsidRPr="008D08EA">
          <w:rPr>
            <w:rStyle w:val="Hyperlink"/>
            <w:rFonts w:eastAsia="Times New Roman"/>
            <w:sz w:val="36"/>
          </w:rPr>
          <w:t>E-Mail: william.moody@msdh.ms.gov</w:t>
        </w:r>
      </w:hyperlink>
      <w:r w:rsidR="00AE60AB">
        <w:rPr>
          <w:rFonts w:eastAsia="Times New Roman"/>
          <w:color w:val="000000"/>
          <w:sz w:val="36"/>
        </w:rPr>
        <w:t xml:space="preserve"> </w:t>
      </w:r>
    </w:p>
    <w:p w:rsidR="00FE782E" w:rsidRDefault="00AE60AB">
      <w:pPr>
        <w:spacing w:before="827" w:line="407" w:lineRule="exact"/>
        <w:jc w:val="center"/>
        <w:textAlignment w:val="baseline"/>
        <w:rPr>
          <w:rFonts w:eastAsia="Times New Roman"/>
          <w:b/>
          <w:color w:val="000000"/>
          <w:spacing w:val="-1"/>
          <w:sz w:val="36"/>
        </w:rPr>
      </w:pPr>
      <w:r>
        <w:rPr>
          <w:rFonts w:eastAsia="Times New Roman"/>
          <w:b/>
          <w:color w:val="000000"/>
          <w:spacing w:val="-1"/>
          <w:sz w:val="36"/>
        </w:rPr>
        <w:t>CLOSING DATE AND TIME</w:t>
      </w:r>
    </w:p>
    <w:p w:rsidR="0067624F" w:rsidRDefault="00AE60AB" w:rsidP="0067624F">
      <w:pPr>
        <w:spacing w:before="197" w:line="412" w:lineRule="exact"/>
        <w:jc w:val="center"/>
        <w:textAlignment w:val="baseline"/>
        <w:rPr>
          <w:rFonts w:eastAsia="Times New Roman"/>
          <w:color w:val="000000"/>
          <w:spacing w:val="-3"/>
          <w:sz w:val="36"/>
        </w:rPr>
      </w:pPr>
      <w:r>
        <w:rPr>
          <w:rFonts w:eastAsia="Times New Roman"/>
          <w:color w:val="000000"/>
          <w:spacing w:val="-3"/>
          <w:sz w:val="36"/>
        </w:rPr>
        <w:t>Proposals must be received by 12:00 PM CST April 2</w:t>
      </w:r>
      <w:r w:rsidR="00BF7BC3">
        <w:rPr>
          <w:rFonts w:eastAsia="Times New Roman"/>
          <w:color w:val="000000"/>
          <w:spacing w:val="-3"/>
          <w:sz w:val="36"/>
        </w:rPr>
        <w:t>8</w:t>
      </w:r>
      <w:r>
        <w:rPr>
          <w:rFonts w:eastAsia="Times New Roman"/>
          <w:color w:val="000000"/>
          <w:spacing w:val="-3"/>
          <w:sz w:val="36"/>
        </w:rPr>
        <w:t>, 201</w:t>
      </w:r>
      <w:r w:rsidR="004610DC" w:rsidRPr="004610DC">
        <w:rPr>
          <w:noProof/>
        </w:rPr>
        <w:pict>
          <v:shape id="Text Box 4" o:spid="_x0000_s1028" type="#_x0000_t202" style="position:absolute;left:0;text-align:left;margin-left:531.35pt;margin-top:729pt;width:11.75pt;height:13.4pt;z-index:-2516597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EIHsQIAAK8FAAAOAAAAZHJzL2Uyb0RvYy54bWysVNuOmzAQfa/Uf7D8znIpSQCFrLIhVJW2&#10;F2m3H+CACVbBprYT2Fb9945NSDa7L1VbHqzBlzNz5szM8nZoG3SkUjHBU+zfeBhRXoiS8X2Kvz7m&#10;ToSR0oSXpBGcpviJKny7evtm2XcJDUQtmpJKBCBcJX2X4lrrLnFdVdS0JepGdJTDYSVkSzT8yr1b&#10;StIDetu4gefN3V7IspOioErBbjYe4pXFrypa6M9VpahGTYohNm1XadedWd3VkiR7SbqaFacwyF9E&#10;0RLGwekZKiOaoINkr6BaVkihRKVvCtG6oqpYQS0HYON7L9g81KSjlgskR3XnNKn/B1t8On6RiJUp&#10;nmPESQsSPdJBozsxoNBkp+9UApceOrimB9gGlS1T1d2L4ptCXGxqwvd0LaXoa0pKiM43L91nT0cc&#10;ZUB2/UdRghty0MICDZVsTeogGQjQQaWnszImlMK4DOMgmGFUwJG/8PzIKueSZHrcSaXfU9EiY6RY&#10;gvAWnBzvlTbBkGS6YnxxkbOmseI3/GoDLo474BqemjMThNXyZ+zF22gbhU4YzLdO6GWZs843oTPP&#10;/cUse5dtNpn/y/j1w6RmZUm5cTPVlR/+mW6nCh8r4lxZSjSsNHAmJCX3u00j0ZFAXef2symHk8s1&#10;9zoMmwTg8oKSH4TeXRA7+TxaOGEezpx44UWO58d38dwL4zDLryndM07/nRLqUxzPQFNL5xL0C26e&#10;/V5zI0nLNEyOhrUpjs6XSGIqcMtLK60mrBntZ6kw4V9SAXJPQtt6NSU6FqsedoNtjGBqg50on6CA&#10;pYACgyqFqQdGLeQPjHqYIClW3w9EUoyaDxyawIybyZCTsZsMwgt4mmKN0Whu9DiWDp1k+xqQxzbj&#10;Yg2NUjFbxKajxihO7QVTwXI5TTAzdp7/21uXObv6DQAA//8DAFBLAwQUAAYACAAAACEA0KDF+uEA&#10;AAAPAQAADwAAAGRycy9kb3ducmV2LnhtbEyPwU7DMBBE70j8g7VI3KhNVIIJcaoKwQkJkYYDRydx&#10;E6vxOsRuG/6ezYnednZHs2/yzewGdjJTsB4V3K8EMIONby12Cr6qtzsJLESNrR48GgW/JsCmuL7K&#10;ddb6M5bmtIsdoxAMmVbQxzhmnIemN06HlR8N0m3vJ6cjyanj7aTPFO4GngiRcqct0odej+alN81h&#10;d3QKtt9Yvtqfj/qz3Je2qp4EvqcHpW5v5u0zsGjm+G+GBZ/QoSCm2h+xDWwgLdLkkbw0rR8k1Vo8&#10;QqYJsHrZybUEXuT8skfxBwAA//8DAFBLAQItABQABgAIAAAAIQC2gziS/gAAAOEBAAATAAAAAAAA&#10;AAAAAAAAAAAAAABbQ29udGVudF9UeXBlc10ueG1sUEsBAi0AFAAGAAgAAAAhADj9If/WAAAAlAEA&#10;AAsAAAAAAAAAAAAAAAAALwEAAF9yZWxzLy5yZWxzUEsBAi0AFAAGAAgAAAAhABHcQgexAgAArwUA&#10;AA4AAAAAAAAAAAAAAAAALgIAAGRycy9lMm9Eb2MueG1sUEsBAi0AFAAGAAgAAAAhANCgxfrhAAAA&#10;DwEAAA8AAAAAAAAAAAAAAAAACwUAAGRycy9kb3ducmV2LnhtbFBLBQYAAAAABAAEAPMAAAAZBgAA&#10;AAA=&#10;" filled="f" stroked="f">
            <v:textbox inset="0,0,0,0">
              <w:txbxContent>
                <w:p w:rsidR="00FE782E" w:rsidRDefault="00FE782E">
                  <w:pPr>
                    <w:spacing w:before="26" w:line="240" w:lineRule="exact"/>
                    <w:textAlignment w:val="baseline"/>
                    <w:rPr>
                      <w:rFonts w:ascii="Calibri" w:eastAsia="Calibri" w:hAnsi="Calibri"/>
                      <w:color w:val="000000"/>
                    </w:rPr>
                  </w:pPr>
                </w:p>
              </w:txbxContent>
            </v:textbox>
            <w10:wrap type="square" anchorx="page" anchory="page"/>
          </v:shape>
        </w:pict>
      </w:r>
      <w:r w:rsidR="0067624F">
        <w:rPr>
          <w:rFonts w:eastAsia="Times New Roman"/>
          <w:color w:val="000000"/>
          <w:spacing w:val="-3"/>
          <w:sz w:val="36"/>
        </w:rPr>
        <w:t>7</w:t>
      </w:r>
    </w:p>
    <w:p w:rsidR="0067624F" w:rsidRDefault="0067624F">
      <w:pPr>
        <w:rPr>
          <w:rFonts w:eastAsia="Times New Roman"/>
          <w:color w:val="000000"/>
          <w:spacing w:val="-3"/>
          <w:sz w:val="36"/>
        </w:rPr>
      </w:pPr>
      <w:r>
        <w:rPr>
          <w:rFonts w:eastAsia="Times New Roman"/>
          <w:color w:val="000000"/>
          <w:spacing w:val="-3"/>
          <w:sz w:val="36"/>
        </w:rPr>
        <w:br w:type="page"/>
      </w:r>
    </w:p>
    <w:p w:rsidR="00FE782E" w:rsidRDefault="00AE60AB" w:rsidP="0067624F">
      <w:pPr>
        <w:spacing w:before="197" w:line="412" w:lineRule="exact"/>
        <w:jc w:val="center"/>
        <w:textAlignment w:val="baseline"/>
        <w:rPr>
          <w:rFonts w:eastAsia="Times New Roman"/>
          <w:b/>
          <w:color w:val="000000"/>
          <w:spacing w:val="-2"/>
          <w:sz w:val="24"/>
        </w:rPr>
      </w:pPr>
      <w:r>
        <w:rPr>
          <w:rFonts w:eastAsia="Times New Roman"/>
          <w:b/>
          <w:color w:val="000000"/>
          <w:spacing w:val="-2"/>
          <w:sz w:val="24"/>
        </w:rPr>
        <w:lastRenderedPageBreak/>
        <w:t>SECTION 1</w:t>
      </w:r>
    </w:p>
    <w:p w:rsidR="00FE782E" w:rsidRDefault="00AE60AB">
      <w:pPr>
        <w:tabs>
          <w:tab w:val="left" w:pos="648"/>
        </w:tabs>
        <w:spacing w:before="249" w:line="271" w:lineRule="exact"/>
        <w:jc w:val="both"/>
        <w:textAlignment w:val="baseline"/>
        <w:rPr>
          <w:rFonts w:eastAsia="Times New Roman"/>
          <w:b/>
          <w:color w:val="000000"/>
          <w:sz w:val="24"/>
        </w:rPr>
      </w:pPr>
      <w:r>
        <w:rPr>
          <w:rFonts w:eastAsia="Times New Roman"/>
          <w:b/>
          <w:color w:val="000000"/>
          <w:sz w:val="24"/>
        </w:rPr>
        <w:t>1.1</w:t>
      </w:r>
      <w:r>
        <w:rPr>
          <w:rFonts w:eastAsia="Times New Roman"/>
          <w:b/>
          <w:color w:val="000000"/>
          <w:sz w:val="24"/>
        </w:rPr>
        <w:tab/>
        <w:t>Proposal Acceptance Period</w:t>
      </w:r>
    </w:p>
    <w:p w:rsidR="00FE782E" w:rsidRPr="003F6598" w:rsidRDefault="00AE60AB">
      <w:pPr>
        <w:spacing w:line="277" w:lineRule="exact"/>
        <w:ind w:left="720" w:right="72"/>
        <w:jc w:val="both"/>
        <w:textAlignment w:val="baseline"/>
        <w:rPr>
          <w:rFonts w:eastAsia="Times New Roman"/>
          <w:color w:val="000000"/>
          <w:spacing w:val="-1"/>
          <w:sz w:val="24"/>
        </w:rPr>
      </w:pPr>
      <w:r w:rsidRPr="003F6598">
        <w:rPr>
          <w:rFonts w:eastAsia="Times New Roman"/>
          <w:color w:val="000000"/>
          <w:spacing w:val="-1"/>
          <w:sz w:val="24"/>
        </w:rPr>
        <w:t xml:space="preserve">The original and three copies of the proposal, four copies total, shall be signed and submitted in a sealed envelope or package to </w:t>
      </w:r>
      <w:r w:rsidRPr="003F6598">
        <w:rPr>
          <w:rFonts w:eastAsia="Calibri"/>
          <w:color w:val="000000"/>
          <w:spacing w:val="-1"/>
        </w:rPr>
        <w:t xml:space="preserve">Mississippi State Department of Health Bureau of Public Water Supply 570 E Woodrow Wilson Room U 232 Jackson Mississippi 39215 </w:t>
      </w:r>
      <w:r w:rsidRPr="003F6598">
        <w:rPr>
          <w:rFonts w:eastAsia="Times New Roman"/>
          <w:color w:val="000000"/>
          <w:spacing w:val="-1"/>
          <w:sz w:val="24"/>
        </w:rPr>
        <w:t xml:space="preserve">no later than the time and date specified for receipt of proposals. Timely submission is the responsibility of the respondent. Proposals received after the specified time shall be rejected and returned to the respondent unopened. The envelope or package shall be marked with the proposal opening date and time, and the number of the request for proposals. The time and date of receipt shall be indicated on the envelope or package by Mississippi Department of Health Bureau of Public Water Supply. Each page of the proposal and all attachments shall be identified with the name of the respondent. Modifications or additions to any portion of the procurement document may be cause for rejection of the proposal. The </w:t>
      </w:r>
      <w:r w:rsidRPr="003F6598">
        <w:rPr>
          <w:rFonts w:eastAsia="Calibri"/>
          <w:color w:val="000000"/>
          <w:spacing w:val="-1"/>
        </w:rPr>
        <w:t xml:space="preserve">Mississippi State Department of Health Bureau of Public Water Supply </w:t>
      </w:r>
      <w:r w:rsidRPr="003F6598">
        <w:rPr>
          <w:rFonts w:eastAsia="Times New Roman"/>
          <w:color w:val="000000"/>
          <w:spacing w:val="-1"/>
          <w:sz w:val="24"/>
        </w:rPr>
        <w:t xml:space="preserve">reserves the right to decide, on a case-by-case basis, whether to reject a proposal with modifications or additions as non-responsive. As a precondition to proposal acceptance, the </w:t>
      </w:r>
      <w:r w:rsidRPr="003F6598">
        <w:rPr>
          <w:rFonts w:eastAsia="Calibri"/>
          <w:color w:val="000000"/>
          <w:spacing w:val="-1"/>
        </w:rPr>
        <w:t xml:space="preserve">Mississippi State Department of Health Bureau of Public Water Supply </w:t>
      </w:r>
      <w:r w:rsidRPr="003F6598">
        <w:rPr>
          <w:rFonts w:eastAsia="Times New Roman"/>
          <w:color w:val="000000"/>
          <w:spacing w:val="-1"/>
          <w:sz w:val="24"/>
        </w:rPr>
        <w:t>may request the respondent to withdraw or modify those portions of the proposal deemed non</w:t>
      </w:r>
      <w:r w:rsidRPr="003F6598">
        <w:rPr>
          <w:rFonts w:eastAsia="Times New Roman"/>
          <w:color w:val="000000"/>
          <w:spacing w:val="-1"/>
          <w:sz w:val="24"/>
        </w:rPr>
        <w:softHyphen/>
        <w:t>responsive that do not affect quality, quantity, price, or delivery of the service.</w:t>
      </w:r>
    </w:p>
    <w:p w:rsidR="00FE782E" w:rsidRDefault="00AE60AB">
      <w:pPr>
        <w:spacing w:before="284" w:line="271" w:lineRule="exact"/>
        <w:ind w:left="720"/>
        <w:textAlignment w:val="baseline"/>
        <w:rPr>
          <w:rFonts w:eastAsia="Times New Roman"/>
          <w:b/>
          <w:color w:val="000000"/>
          <w:spacing w:val="10"/>
          <w:sz w:val="24"/>
        </w:rPr>
      </w:pPr>
      <w:r>
        <w:rPr>
          <w:rFonts w:eastAsia="Times New Roman"/>
          <w:b/>
          <w:color w:val="000000"/>
          <w:spacing w:val="10"/>
          <w:sz w:val="24"/>
        </w:rPr>
        <w:t>1.1.1 Timeline</w:t>
      </w:r>
    </w:p>
    <w:p w:rsidR="00FE782E" w:rsidRDefault="00BF7BC3">
      <w:pPr>
        <w:spacing w:line="275" w:lineRule="exact"/>
        <w:ind w:left="1368" w:right="72"/>
        <w:jc w:val="both"/>
        <w:textAlignment w:val="baseline"/>
        <w:rPr>
          <w:rFonts w:eastAsia="Times New Roman"/>
          <w:color w:val="000000"/>
          <w:sz w:val="24"/>
        </w:rPr>
      </w:pPr>
      <w:r>
        <w:rPr>
          <w:rFonts w:eastAsia="Times New Roman"/>
          <w:color w:val="000000"/>
          <w:sz w:val="24"/>
        </w:rPr>
        <w:t>Advertise Monday, April 10</w:t>
      </w:r>
      <w:r w:rsidR="00AE60AB">
        <w:rPr>
          <w:rFonts w:eastAsia="Times New Roman"/>
          <w:color w:val="000000"/>
          <w:sz w:val="24"/>
        </w:rPr>
        <w:t>, 2017 &amp;</w:t>
      </w:r>
      <w:r>
        <w:rPr>
          <w:rFonts w:eastAsia="Times New Roman"/>
          <w:color w:val="000000"/>
          <w:sz w:val="24"/>
        </w:rPr>
        <w:t xml:space="preserve"> Monday April 17</w:t>
      </w:r>
      <w:r w:rsidR="00AE60AB">
        <w:rPr>
          <w:rFonts w:eastAsia="Times New Roman"/>
          <w:color w:val="000000"/>
          <w:sz w:val="24"/>
        </w:rPr>
        <w:t>, 2017; Proposals due by noon (12:00 P.M</w:t>
      </w:r>
      <w:r>
        <w:rPr>
          <w:rFonts w:eastAsia="Times New Roman"/>
          <w:color w:val="000000"/>
          <w:sz w:val="24"/>
        </w:rPr>
        <w:t>. Central) on Friday April 28</w:t>
      </w:r>
      <w:r w:rsidR="00AE60AB">
        <w:rPr>
          <w:rFonts w:eastAsia="Times New Roman"/>
          <w:color w:val="000000"/>
          <w:sz w:val="24"/>
        </w:rPr>
        <w:t>, 2017; Proposals wil</w:t>
      </w:r>
      <w:r>
        <w:rPr>
          <w:rFonts w:eastAsia="Times New Roman"/>
          <w:color w:val="000000"/>
          <w:sz w:val="24"/>
        </w:rPr>
        <w:t>l be opened on Friday April 28, 2017 at 2p.m.</w:t>
      </w:r>
    </w:p>
    <w:p w:rsidR="00FE782E" w:rsidRDefault="00AE60AB">
      <w:pPr>
        <w:spacing w:before="284" w:line="271" w:lineRule="exact"/>
        <w:ind w:left="720"/>
        <w:textAlignment w:val="baseline"/>
        <w:rPr>
          <w:rFonts w:eastAsia="Times New Roman"/>
          <w:b/>
          <w:color w:val="000000"/>
          <w:spacing w:val="5"/>
          <w:sz w:val="24"/>
        </w:rPr>
      </w:pPr>
      <w:r>
        <w:rPr>
          <w:rFonts w:eastAsia="Times New Roman"/>
          <w:b/>
          <w:color w:val="000000"/>
          <w:spacing w:val="5"/>
          <w:sz w:val="24"/>
        </w:rPr>
        <w:t>1.1.2 Rejection of Proposals</w:t>
      </w:r>
    </w:p>
    <w:p w:rsidR="00FE782E" w:rsidRDefault="00AE60AB">
      <w:pPr>
        <w:spacing w:line="279" w:lineRule="exact"/>
        <w:ind w:left="1368" w:right="72"/>
        <w:jc w:val="both"/>
        <w:textAlignment w:val="baseline"/>
        <w:rPr>
          <w:rFonts w:eastAsia="Times New Roman"/>
          <w:color w:val="000000"/>
          <w:sz w:val="24"/>
        </w:rPr>
      </w:pPr>
      <w:r>
        <w:rPr>
          <w:rFonts w:eastAsia="Times New Roman"/>
          <w:color w:val="000000"/>
          <w:sz w:val="24"/>
        </w:rPr>
        <w:t xml:space="preserve">Proposals which do not conform to the requirements set forth in this Request for Proposals may be rejected by </w:t>
      </w:r>
      <w:r>
        <w:rPr>
          <w:rFonts w:ascii="Calibri" w:eastAsia="Calibri" w:hAnsi="Calibri"/>
          <w:color w:val="000000"/>
        </w:rPr>
        <w:t>Mississippi State Department of Health Bureau of Public Water Supply</w:t>
      </w:r>
      <w:r>
        <w:rPr>
          <w:rFonts w:eastAsia="Times New Roman"/>
          <w:color w:val="000000"/>
          <w:sz w:val="24"/>
        </w:rPr>
        <w:t>. Proposals may be rejected for reasons which include, but are not limited to, the following:</w:t>
      </w:r>
    </w:p>
    <w:p w:rsidR="00FE782E" w:rsidRDefault="00AE60AB">
      <w:pPr>
        <w:numPr>
          <w:ilvl w:val="0"/>
          <w:numId w:val="1"/>
        </w:numPr>
        <w:tabs>
          <w:tab w:val="clear" w:pos="360"/>
          <w:tab w:val="left" w:pos="2160"/>
        </w:tabs>
        <w:spacing w:before="271" w:line="277" w:lineRule="exact"/>
        <w:ind w:left="2160" w:right="72" w:hanging="360"/>
        <w:textAlignment w:val="baseline"/>
        <w:rPr>
          <w:rFonts w:eastAsia="Times New Roman"/>
          <w:color w:val="000000"/>
          <w:sz w:val="24"/>
        </w:rPr>
      </w:pPr>
      <w:r>
        <w:rPr>
          <w:rFonts w:eastAsia="Times New Roman"/>
          <w:color w:val="000000"/>
          <w:sz w:val="24"/>
        </w:rPr>
        <w:t>The proposal contains unauthorized amendments to the requirements of the Request for Proposals.</w:t>
      </w:r>
    </w:p>
    <w:p w:rsidR="00FE782E" w:rsidRDefault="00AE60AB">
      <w:pPr>
        <w:numPr>
          <w:ilvl w:val="0"/>
          <w:numId w:val="1"/>
        </w:numPr>
        <w:tabs>
          <w:tab w:val="clear" w:pos="360"/>
          <w:tab w:val="left" w:pos="2160"/>
        </w:tabs>
        <w:spacing w:before="2" w:line="277" w:lineRule="exact"/>
        <w:ind w:left="2160" w:hanging="360"/>
        <w:textAlignment w:val="baseline"/>
        <w:rPr>
          <w:rFonts w:eastAsia="Times New Roman"/>
          <w:color w:val="000000"/>
          <w:spacing w:val="-1"/>
          <w:sz w:val="24"/>
        </w:rPr>
      </w:pPr>
      <w:r>
        <w:rPr>
          <w:rFonts w:eastAsia="Times New Roman"/>
          <w:color w:val="000000"/>
          <w:spacing w:val="-1"/>
          <w:sz w:val="24"/>
        </w:rPr>
        <w:t>The proposal is conditional.</w:t>
      </w:r>
    </w:p>
    <w:p w:rsidR="00FE782E" w:rsidRDefault="00AE60AB">
      <w:pPr>
        <w:numPr>
          <w:ilvl w:val="0"/>
          <w:numId w:val="1"/>
        </w:numPr>
        <w:tabs>
          <w:tab w:val="clear" w:pos="360"/>
          <w:tab w:val="left" w:pos="2160"/>
        </w:tabs>
        <w:spacing w:line="276" w:lineRule="exact"/>
        <w:ind w:left="2160" w:right="72" w:hanging="360"/>
        <w:textAlignment w:val="baseline"/>
        <w:rPr>
          <w:rFonts w:eastAsia="Times New Roman"/>
          <w:color w:val="000000"/>
          <w:sz w:val="24"/>
        </w:rPr>
      </w:pPr>
      <w:r>
        <w:rPr>
          <w:rFonts w:eastAsia="Times New Roman"/>
          <w:color w:val="000000"/>
          <w:sz w:val="24"/>
        </w:rPr>
        <w:t>The proposal is incomplete or contains irregularities which make the proposal indefinite or ambiguous.</w:t>
      </w:r>
    </w:p>
    <w:p w:rsidR="00FE782E" w:rsidRDefault="00AE60AB">
      <w:pPr>
        <w:numPr>
          <w:ilvl w:val="0"/>
          <w:numId w:val="1"/>
        </w:numPr>
        <w:tabs>
          <w:tab w:val="clear" w:pos="360"/>
          <w:tab w:val="left" w:pos="2160"/>
        </w:tabs>
        <w:spacing w:line="273" w:lineRule="exact"/>
        <w:ind w:left="2160" w:hanging="360"/>
        <w:textAlignment w:val="baseline"/>
        <w:rPr>
          <w:rFonts w:eastAsia="Times New Roman"/>
          <w:color w:val="000000"/>
          <w:sz w:val="24"/>
        </w:rPr>
      </w:pPr>
      <w:r>
        <w:rPr>
          <w:rFonts w:eastAsia="Times New Roman"/>
          <w:color w:val="000000"/>
          <w:sz w:val="24"/>
        </w:rPr>
        <w:t>The proposal is received late.</w:t>
      </w:r>
    </w:p>
    <w:p w:rsidR="00FE782E" w:rsidRDefault="00AE60AB">
      <w:pPr>
        <w:numPr>
          <w:ilvl w:val="0"/>
          <w:numId w:val="1"/>
        </w:numPr>
        <w:tabs>
          <w:tab w:val="clear" w:pos="360"/>
          <w:tab w:val="left" w:pos="2160"/>
        </w:tabs>
        <w:spacing w:before="2" w:line="277" w:lineRule="exact"/>
        <w:ind w:left="2160" w:hanging="360"/>
        <w:textAlignment w:val="baseline"/>
        <w:rPr>
          <w:rFonts w:eastAsia="Times New Roman"/>
          <w:color w:val="000000"/>
          <w:sz w:val="24"/>
        </w:rPr>
      </w:pPr>
      <w:r>
        <w:rPr>
          <w:rFonts w:eastAsia="Times New Roman"/>
          <w:color w:val="000000"/>
          <w:sz w:val="24"/>
        </w:rPr>
        <w:t>The proposal is not signed by an authorized representative of the party.</w:t>
      </w:r>
    </w:p>
    <w:p w:rsidR="00FE782E" w:rsidRDefault="00AE60AB">
      <w:pPr>
        <w:numPr>
          <w:ilvl w:val="0"/>
          <w:numId w:val="1"/>
        </w:numPr>
        <w:tabs>
          <w:tab w:val="clear" w:pos="360"/>
          <w:tab w:val="left" w:pos="2160"/>
        </w:tabs>
        <w:spacing w:line="273" w:lineRule="exact"/>
        <w:ind w:left="2160" w:hanging="360"/>
        <w:textAlignment w:val="baseline"/>
        <w:rPr>
          <w:rFonts w:eastAsia="Times New Roman"/>
          <w:color w:val="000000"/>
          <w:sz w:val="24"/>
        </w:rPr>
      </w:pPr>
      <w:r>
        <w:rPr>
          <w:rFonts w:eastAsia="Times New Roman"/>
          <w:color w:val="000000"/>
          <w:sz w:val="24"/>
        </w:rPr>
        <w:t>The proposal contains false or misleading statements or references.</w:t>
      </w:r>
    </w:p>
    <w:p w:rsidR="0067624F" w:rsidRDefault="00AE60AB">
      <w:pPr>
        <w:numPr>
          <w:ilvl w:val="0"/>
          <w:numId w:val="1"/>
        </w:numPr>
        <w:tabs>
          <w:tab w:val="clear" w:pos="360"/>
          <w:tab w:val="left" w:pos="2160"/>
        </w:tabs>
        <w:spacing w:line="276" w:lineRule="exact"/>
        <w:ind w:left="2160" w:right="72" w:hanging="360"/>
        <w:textAlignment w:val="baseline"/>
        <w:rPr>
          <w:rFonts w:eastAsia="Times New Roman"/>
          <w:color w:val="000000"/>
          <w:sz w:val="24"/>
        </w:rPr>
      </w:pPr>
      <w:r>
        <w:rPr>
          <w:rFonts w:eastAsia="Times New Roman"/>
          <w:color w:val="000000"/>
          <w:sz w:val="24"/>
        </w:rPr>
        <w:t>The proposal does not offer to provide all services required by the Request for Proposal.</w:t>
      </w:r>
    </w:p>
    <w:p w:rsidR="0067624F" w:rsidRDefault="0067624F" w:rsidP="0067624F">
      <w:pPr>
        <w:tabs>
          <w:tab w:val="left" w:pos="360"/>
          <w:tab w:val="left" w:pos="2160"/>
        </w:tabs>
        <w:spacing w:line="276" w:lineRule="exact"/>
        <w:ind w:right="72"/>
        <w:textAlignment w:val="baseline"/>
        <w:rPr>
          <w:rFonts w:eastAsia="Times New Roman"/>
          <w:color w:val="000000"/>
          <w:sz w:val="24"/>
        </w:rPr>
      </w:pPr>
    </w:p>
    <w:p w:rsidR="0067624F" w:rsidRDefault="0067624F" w:rsidP="0067624F">
      <w:pPr>
        <w:tabs>
          <w:tab w:val="left" w:pos="360"/>
          <w:tab w:val="left" w:pos="2160"/>
        </w:tabs>
        <w:spacing w:line="276" w:lineRule="exact"/>
        <w:ind w:right="72"/>
        <w:textAlignment w:val="baseline"/>
        <w:rPr>
          <w:rFonts w:eastAsia="Times New Roman"/>
          <w:color w:val="000000"/>
          <w:sz w:val="24"/>
        </w:rPr>
      </w:pPr>
    </w:p>
    <w:p w:rsidR="0067624F" w:rsidRDefault="0067624F" w:rsidP="0067624F">
      <w:pPr>
        <w:tabs>
          <w:tab w:val="left" w:pos="360"/>
          <w:tab w:val="left" w:pos="2160"/>
        </w:tabs>
        <w:spacing w:line="276" w:lineRule="exact"/>
        <w:ind w:right="72"/>
        <w:textAlignment w:val="baseline"/>
        <w:rPr>
          <w:rFonts w:eastAsia="Times New Roman"/>
          <w:color w:val="000000"/>
          <w:sz w:val="24"/>
        </w:rPr>
      </w:pPr>
    </w:p>
    <w:p w:rsidR="0067624F" w:rsidRDefault="0067624F" w:rsidP="0067624F">
      <w:pPr>
        <w:tabs>
          <w:tab w:val="left" w:pos="360"/>
          <w:tab w:val="left" w:pos="2160"/>
        </w:tabs>
        <w:spacing w:line="276" w:lineRule="exact"/>
        <w:ind w:right="72"/>
        <w:textAlignment w:val="baseline"/>
        <w:rPr>
          <w:rFonts w:eastAsia="Times New Roman"/>
          <w:color w:val="000000"/>
          <w:sz w:val="24"/>
        </w:rPr>
      </w:pPr>
    </w:p>
    <w:p w:rsidR="0067624F" w:rsidRPr="0067624F" w:rsidRDefault="00581EBF" w:rsidP="0067624F">
      <w:pPr>
        <w:tabs>
          <w:tab w:val="left" w:pos="360"/>
          <w:tab w:val="left" w:pos="2160"/>
        </w:tabs>
        <w:spacing w:line="276" w:lineRule="exact"/>
        <w:ind w:right="72"/>
        <w:jc w:val="right"/>
        <w:textAlignment w:val="baseline"/>
        <w:rPr>
          <w:rFonts w:eastAsia="Times New Roman"/>
          <w:color w:val="000000"/>
          <w:sz w:val="24"/>
        </w:rPr>
      </w:pPr>
      <w:r>
        <w:rPr>
          <w:rFonts w:ascii="Calibri" w:eastAsia="Calibri" w:hAnsi="Calibri"/>
          <w:color w:val="000000"/>
        </w:rPr>
        <w:t>2</w:t>
      </w:r>
    </w:p>
    <w:p w:rsidR="0067624F" w:rsidRDefault="0067624F">
      <w:pPr>
        <w:rPr>
          <w:rFonts w:eastAsia="Times New Roman"/>
          <w:color w:val="000000"/>
          <w:sz w:val="24"/>
        </w:rPr>
      </w:pPr>
      <w:r>
        <w:rPr>
          <w:rFonts w:eastAsia="Times New Roman"/>
          <w:color w:val="000000"/>
          <w:sz w:val="24"/>
        </w:rPr>
        <w:br w:type="page"/>
      </w:r>
    </w:p>
    <w:p w:rsidR="0067624F" w:rsidRDefault="00AE60AB" w:rsidP="0067624F">
      <w:pPr>
        <w:tabs>
          <w:tab w:val="left" w:pos="648"/>
        </w:tabs>
        <w:spacing w:line="274" w:lineRule="exact"/>
        <w:textAlignment w:val="baseline"/>
        <w:rPr>
          <w:rFonts w:eastAsia="Times New Roman"/>
          <w:b/>
          <w:color w:val="000000"/>
          <w:sz w:val="24"/>
        </w:rPr>
      </w:pPr>
      <w:r>
        <w:rPr>
          <w:rFonts w:eastAsia="Times New Roman"/>
          <w:b/>
          <w:color w:val="000000"/>
          <w:sz w:val="24"/>
        </w:rPr>
        <w:lastRenderedPageBreak/>
        <w:t>1.2</w:t>
      </w:r>
      <w:r>
        <w:rPr>
          <w:rFonts w:eastAsia="Times New Roman"/>
          <w:b/>
          <w:color w:val="000000"/>
          <w:sz w:val="24"/>
        </w:rPr>
        <w:tab/>
        <w:t>Expenses Incurred in Preparing Offers</w:t>
      </w:r>
    </w:p>
    <w:p w:rsidR="0067624F" w:rsidRDefault="0067624F" w:rsidP="0067624F">
      <w:pPr>
        <w:tabs>
          <w:tab w:val="left" w:pos="648"/>
        </w:tabs>
        <w:spacing w:line="274" w:lineRule="exact"/>
        <w:textAlignment w:val="baseline"/>
        <w:rPr>
          <w:rFonts w:eastAsia="Times New Roman"/>
          <w:b/>
          <w:color w:val="000000"/>
          <w:sz w:val="24"/>
        </w:rPr>
      </w:pPr>
    </w:p>
    <w:p w:rsidR="0067624F" w:rsidRDefault="00AE60AB" w:rsidP="0067624F">
      <w:pPr>
        <w:tabs>
          <w:tab w:val="left" w:pos="648"/>
        </w:tabs>
        <w:textAlignment w:val="baseline"/>
        <w:rPr>
          <w:rFonts w:eastAsia="Times New Roman"/>
          <w:color w:val="000000"/>
          <w:sz w:val="24"/>
        </w:rPr>
      </w:pPr>
      <w:r>
        <w:rPr>
          <w:rFonts w:eastAsia="Times New Roman"/>
          <w:color w:val="000000"/>
          <w:sz w:val="24"/>
        </w:rPr>
        <w:t xml:space="preserve">The </w:t>
      </w:r>
      <w:r>
        <w:rPr>
          <w:rFonts w:ascii="Calibri" w:eastAsia="Calibri" w:hAnsi="Calibri"/>
          <w:color w:val="000000"/>
        </w:rPr>
        <w:t xml:space="preserve">Mississippi State Department of Health Bureau of Public Water Supply </w:t>
      </w:r>
      <w:r>
        <w:rPr>
          <w:rFonts w:eastAsia="Times New Roman"/>
          <w:color w:val="000000"/>
          <w:sz w:val="24"/>
        </w:rPr>
        <w:t>accepts no responsibility for any expense incurred by the respondent in the preparation and presentation of an offer. Such expenses shall be borne exclusively by the respondent.</w:t>
      </w:r>
    </w:p>
    <w:p w:rsidR="0067624F" w:rsidRDefault="0067624F" w:rsidP="0067624F">
      <w:pPr>
        <w:tabs>
          <w:tab w:val="left" w:pos="648"/>
        </w:tabs>
        <w:textAlignment w:val="baseline"/>
        <w:rPr>
          <w:rFonts w:eastAsia="Times New Roman"/>
          <w:color w:val="000000"/>
          <w:sz w:val="24"/>
        </w:rPr>
      </w:pPr>
    </w:p>
    <w:p w:rsidR="00FE782E" w:rsidRDefault="00AE60AB" w:rsidP="0067624F">
      <w:pPr>
        <w:tabs>
          <w:tab w:val="left" w:pos="648"/>
        </w:tabs>
        <w:textAlignment w:val="baseline"/>
        <w:rPr>
          <w:rFonts w:eastAsia="Times New Roman"/>
          <w:b/>
          <w:color w:val="000000"/>
          <w:sz w:val="24"/>
        </w:rPr>
      </w:pPr>
      <w:r>
        <w:rPr>
          <w:rFonts w:eastAsia="Times New Roman"/>
          <w:b/>
          <w:color w:val="000000"/>
          <w:sz w:val="24"/>
        </w:rPr>
        <w:t>1.3</w:t>
      </w:r>
      <w:r>
        <w:rPr>
          <w:rFonts w:eastAsia="Times New Roman"/>
          <w:b/>
          <w:color w:val="000000"/>
          <w:sz w:val="24"/>
        </w:rPr>
        <w:tab/>
        <w:t>Proprietary Information</w:t>
      </w:r>
    </w:p>
    <w:p w:rsidR="00FE782E" w:rsidRDefault="00AE60AB">
      <w:pPr>
        <w:spacing w:line="275" w:lineRule="exact"/>
        <w:ind w:left="720"/>
        <w:jc w:val="both"/>
        <w:textAlignment w:val="baseline"/>
        <w:rPr>
          <w:rFonts w:eastAsia="Times New Roman"/>
          <w:color w:val="000000"/>
          <w:sz w:val="24"/>
        </w:rPr>
      </w:pPr>
      <w:r>
        <w:rPr>
          <w:rFonts w:eastAsia="Times New Roman"/>
          <w:color w:val="000000"/>
          <w:sz w:val="24"/>
        </w:rPr>
        <w:t>The respondent should mark any and all pages of the proposal considered to be proprietary information which may remain confidential in accordance with Mississippi Code Annotated §§ 25-61-9 and 79-23-1 (1972, as amended). Any pages not marked accordingly will be subject to review by the general public after award of the contract. Requests to review the proprietary information will be handled in accordance with applicable legal procedures.</w:t>
      </w:r>
    </w:p>
    <w:p w:rsidR="00FE782E" w:rsidRDefault="00AE60AB">
      <w:pPr>
        <w:tabs>
          <w:tab w:val="left" w:pos="720"/>
        </w:tabs>
        <w:spacing w:before="283" w:line="271" w:lineRule="exact"/>
        <w:textAlignment w:val="baseline"/>
        <w:rPr>
          <w:rFonts w:eastAsia="Times New Roman"/>
          <w:b/>
          <w:color w:val="000000"/>
          <w:sz w:val="24"/>
        </w:rPr>
      </w:pPr>
      <w:r>
        <w:rPr>
          <w:rFonts w:eastAsia="Times New Roman"/>
          <w:b/>
          <w:color w:val="000000"/>
          <w:sz w:val="24"/>
        </w:rPr>
        <w:t>1.4</w:t>
      </w:r>
      <w:r>
        <w:rPr>
          <w:rFonts w:eastAsia="Times New Roman"/>
          <w:b/>
          <w:color w:val="000000"/>
          <w:sz w:val="24"/>
        </w:rPr>
        <w:tab/>
        <w:t>Registration with Mississippi Secretary of State</w:t>
      </w:r>
    </w:p>
    <w:p w:rsidR="0067624F" w:rsidRDefault="00AE60AB" w:rsidP="0067624F">
      <w:pPr>
        <w:ind w:left="720"/>
        <w:jc w:val="both"/>
        <w:textAlignment w:val="baseline"/>
        <w:rPr>
          <w:rFonts w:eastAsia="Times New Roman"/>
          <w:color w:val="000000"/>
          <w:spacing w:val="-1"/>
          <w:sz w:val="24"/>
        </w:rPr>
      </w:pPr>
      <w:r>
        <w:rPr>
          <w:rFonts w:eastAsia="Times New Roman"/>
          <w:color w:val="000000"/>
          <w:spacing w:val="-1"/>
          <w:sz w:val="24"/>
        </w:rPr>
        <w:t>By submitting a proposal, the respondent certifies that it is registered to do business in the State of Mississippi as prescribed by the Mississippi Secretary of State or, if not already registered, that it will do so within seven (7) business days of being offered an award. Sole proprietors are not required to register with the Mississippi Secretary of State.</w:t>
      </w:r>
    </w:p>
    <w:p w:rsidR="0067624F" w:rsidRDefault="0067624F" w:rsidP="0067624F">
      <w:pPr>
        <w:ind w:left="720"/>
        <w:jc w:val="both"/>
        <w:textAlignment w:val="baseline"/>
        <w:rPr>
          <w:rFonts w:eastAsia="Times New Roman"/>
          <w:color w:val="000000"/>
          <w:spacing w:val="-1"/>
          <w:sz w:val="24"/>
        </w:rPr>
      </w:pPr>
    </w:p>
    <w:p w:rsidR="00FE782E" w:rsidRDefault="00AE60AB" w:rsidP="0067624F">
      <w:pPr>
        <w:ind w:left="720"/>
        <w:jc w:val="both"/>
        <w:textAlignment w:val="baseline"/>
        <w:rPr>
          <w:rFonts w:eastAsia="Times New Roman"/>
          <w:b/>
          <w:color w:val="000000"/>
          <w:spacing w:val="24"/>
          <w:sz w:val="24"/>
        </w:rPr>
      </w:pPr>
      <w:r>
        <w:rPr>
          <w:rFonts w:eastAsia="Times New Roman"/>
          <w:b/>
          <w:color w:val="000000"/>
          <w:spacing w:val="24"/>
          <w:sz w:val="24"/>
        </w:rPr>
        <w:t>1.5 Debarment</w:t>
      </w:r>
    </w:p>
    <w:p w:rsidR="00FE782E" w:rsidRDefault="00AE60AB">
      <w:pPr>
        <w:spacing w:line="275" w:lineRule="exact"/>
        <w:ind w:left="720"/>
        <w:jc w:val="both"/>
        <w:textAlignment w:val="baseline"/>
        <w:rPr>
          <w:rFonts w:eastAsia="Times New Roman"/>
          <w:color w:val="000000"/>
          <w:sz w:val="24"/>
        </w:rPr>
      </w:pPr>
      <w:r>
        <w:rPr>
          <w:rFonts w:eastAsia="Times New Roman"/>
          <w:color w:val="000000"/>
          <w:sz w:val="24"/>
        </w:rPr>
        <w:t>By submitting a proposal, the respondent certifies that it is not currently debarred from submitting proposals for contracts issued by any political subdivision or agency of the State of Mississippi or Federal government and that it is not an agent of a person or entity that is currently debarred from submitting proposals for contracts issued by any political subdivision or agency of the State of Mississippi.</w:t>
      </w:r>
    </w:p>
    <w:p w:rsidR="00FE782E" w:rsidRDefault="00AE60AB">
      <w:pPr>
        <w:tabs>
          <w:tab w:val="left" w:pos="720"/>
        </w:tabs>
        <w:spacing w:before="283" w:line="274" w:lineRule="exact"/>
        <w:jc w:val="both"/>
        <w:textAlignment w:val="baseline"/>
        <w:rPr>
          <w:rFonts w:eastAsia="Times New Roman"/>
          <w:b/>
          <w:color w:val="000000"/>
          <w:sz w:val="24"/>
        </w:rPr>
      </w:pPr>
      <w:r>
        <w:rPr>
          <w:rFonts w:eastAsia="Times New Roman"/>
          <w:b/>
          <w:color w:val="000000"/>
          <w:sz w:val="24"/>
        </w:rPr>
        <w:t>1.6</w:t>
      </w:r>
      <w:r>
        <w:rPr>
          <w:rFonts w:eastAsia="Times New Roman"/>
          <w:b/>
          <w:color w:val="000000"/>
          <w:sz w:val="24"/>
        </w:rPr>
        <w:tab/>
        <w:t>Competitive Proposals</w:t>
      </w:r>
    </w:p>
    <w:p w:rsidR="00FE782E" w:rsidRDefault="00AE60AB">
      <w:pPr>
        <w:spacing w:before="9" w:line="276" w:lineRule="exact"/>
        <w:ind w:left="720"/>
        <w:jc w:val="both"/>
        <w:textAlignment w:val="baseline"/>
        <w:rPr>
          <w:rFonts w:eastAsia="Times New Roman"/>
          <w:color w:val="000000"/>
          <w:sz w:val="24"/>
        </w:rPr>
      </w:pPr>
      <w:r>
        <w:rPr>
          <w:rFonts w:eastAsia="Times New Roman"/>
          <w:color w:val="000000"/>
          <w:sz w:val="24"/>
        </w:rPr>
        <w:t xml:space="preserve">Discussions may be conducted with respondents who submit proposals determined to be reasonably susceptible of being selected for award. Likewise, </w:t>
      </w:r>
      <w:r>
        <w:rPr>
          <w:rFonts w:ascii="Calibri" w:eastAsia="Calibri" w:hAnsi="Calibri"/>
          <w:color w:val="000000"/>
        </w:rPr>
        <w:t xml:space="preserve">Mississippi State Department of Health Bureau of Public Water Supply </w:t>
      </w:r>
      <w:r>
        <w:rPr>
          <w:rFonts w:eastAsia="Times New Roman"/>
          <w:color w:val="000000"/>
          <w:sz w:val="24"/>
        </w:rPr>
        <w:t>also reserves the right to accept any proposal as submitted for contract award, without substantive negotiation of proposed terms, services or prices. For these reasons, all parties are advised to propose their most favorable terms initially.</w:t>
      </w:r>
    </w:p>
    <w:p w:rsidR="00FE782E" w:rsidRDefault="00AE60AB">
      <w:pPr>
        <w:tabs>
          <w:tab w:val="left" w:pos="720"/>
        </w:tabs>
        <w:spacing w:before="284" w:line="271" w:lineRule="exact"/>
        <w:jc w:val="both"/>
        <w:textAlignment w:val="baseline"/>
        <w:rPr>
          <w:rFonts w:eastAsia="Times New Roman"/>
          <w:b/>
          <w:color w:val="000000"/>
          <w:sz w:val="24"/>
        </w:rPr>
      </w:pPr>
      <w:r>
        <w:rPr>
          <w:rFonts w:eastAsia="Times New Roman"/>
          <w:b/>
          <w:color w:val="000000"/>
          <w:sz w:val="24"/>
        </w:rPr>
        <w:t>1.7</w:t>
      </w:r>
      <w:r>
        <w:rPr>
          <w:rFonts w:eastAsia="Times New Roman"/>
          <w:b/>
          <w:color w:val="000000"/>
          <w:sz w:val="24"/>
        </w:rPr>
        <w:tab/>
        <w:t>Additional Information</w:t>
      </w:r>
    </w:p>
    <w:p w:rsidR="00FE782E" w:rsidRDefault="00AE60AB">
      <w:pPr>
        <w:spacing w:after="446" w:line="275" w:lineRule="exact"/>
        <w:ind w:left="720"/>
        <w:jc w:val="both"/>
        <w:textAlignment w:val="baseline"/>
        <w:rPr>
          <w:rFonts w:eastAsia="Times New Roman"/>
          <w:color w:val="000000"/>
          <w:sz w:val="24"/>
        </w:rPr>
      </w:pPr>
      <w:r>
        <w:rPr>
          <w:rFonts w:eastAsia="Times New Roman"/>
          <w:color w:val="000000"/>
          <w:sz w:val="24"/>
        </w:rPr>
        <w:t xml:space="preserve">Questions about the contract portions of the procurement document must be submitted in writing to William Moody at P.O. Box 1700 Jackson MS 39215-1700/ fax 601-576-7551/ email </w:t>
      </w:r>
      <w:hyperlink r:id="rId6">
        <w:r>
          <w:rPr>
            <w:rFonts w:eastAsia="Times New Roman"/>
            <w:color w:val="0000FF"/>
            <w:sz w:val="24"/>
            <w:u w:val="single"/>
          </w:rPr>
          <w:t>William.Moody@msdh.ms.gov</w:t>
        </w:r>
      </w:hyperlink>
      <w:r>
        <w:rPr>
          <w:rFonts w:eastAsia="Times New Roman"/>
          <w:color w:val="000000"/>
          <w:sz w:val="24"/>
        </w:rPr>
        <w:t>. Questions concerning the technical portions of the procurement document shou</w:t>
      </w:r>
      <w:r w:rsidR="00BF7BC3">
        <w:rPr>
          <w:rFonts w:eastAsia="Times New Roman"/>
          <w:color w:val="000000"/>
          <w:sz w:val="24"/>
        </w:rPr>
        <w:t>ld be directed to Janet Hartin</w:t>
      </w:r>
      <w:r>
        <w:rPr>
          <w:rFonts w:eastAsia="Times New Roman"/>
          <w:color w:val="000000"/>
          <w:sz w:val="24"/>
        </w:rPr>
        <w:t xml:space="preserve"> at 530 E Woodrow Wilson/ email </w:t>
      </w:r>
      <w:hyperlink r:id="rId7" w:history="1">
        <w:r w:rsidR="00BF7BC3" w:rsidRPr="002A7397">
          <w:rPr>
            <w:rStyle w:val="Hyperlink"/>
            <w:rFonts w:eastAsia="Times New Roman"/>
            <w:sz w:val="24"/>
          </w:rPr>
          <w:t>Janet.Hartin@msdh.ms.gov</w:t>
        </w:r>
      </w:hyperlink>
      <w:r>
        <w:rPr>
          <w:rFonts w:eastAsia="Times New Roman"/>
          <w:color w:val="000000"/>
          <w:sz w:val="24"/>
        </w:rPr>
        <w:t>. Respondents are cautioned that any statements made by contact persons that cause a material change to any portion of the procurement document shall not be relied upon unless subsequently ratified by a formal written amendment to the procurement document.</w:t>
      </w:r>
    </w:p>
    <w:p w:rsidR="00FE782E" w:rsidRDefault="00FE782E">
      <w:pPr>
        <w:spacing w:after="446" w:line="275" w:lineRule="exact"/>
        <w:sectPr w:rsidR="00FE782E">
          <w:pgSz w:w="12240" w:h="15840"/>
          <w:pgMar w:top="1420" w:right="1398" w:bottom="604" w:left="1422" w:header="720" w:footer="720" w:gutter="0"/>
          <w:cols w:space="720"/>
        </w:sectPr>
      </w:pPr>
    </w:p>
    <w:p w:rsidR="00FE782E" w:rsidRDefault="00581EBF">
      <w:pPr>
        <w:spacing w:before="26" w:line="226" w:lineRule="exact"/>
        <w:textAlignment w:val="baseline"/>
        <w:rPr>
          <w:rFonts w:ascii="Calibri" w:eastAsia="Calibri" w:hAnsi="Calibri"/>
          <w:color w:val="000000"/>
        </w:rPr>
      </w:pPr>
      <w:r>
        <w:rPr>
          <w:rFonts w:ascii="Calibri" w:eastAsia="Calibri" w:hAnsi="Calibri"/>
          <w:color w:val="000000"/>
        </w:rPr>
        <w:lastRenderedPageBreak/>
        <w:t>3</w:t>
      </w:r>
    </w:p>
    <w:p w:rsidR="00FE782E" w:rsidRDefault="00FE782E">
      <w:pPr>
        <w:sectPr w:rsidR="00FE782E">
          <w:type w:val="continuous"/>
          <w:pgSz w:w="12240" w:h="15840"/>
          <w:pgMar w:top="1420" w:right="1364" w:bottom="604" w:left="10616" w:header="720" w:footer="720" w:gutter="0"/>
          <w:cols w:space="720"/>
        </w:sectPr>
      </w:pPr>
    </w:p>
    <w:p w:rsidR="00FE782E" w:rsidRDefault="00AE60AB">
      <w:pPr>
        <w:tabs>
          <w:tab w:val="left" w:pos="720"/>
        </w:tabs>
        <w:spacing w:before="10" w:line="271" w:lineRule="exact"/>
        <w:textAlignment w:val="baseline"/>
        <w:rPr>
          <w:rFonts w:eastAsia="Times New Roman"/>
          <w:b/>
          <w:color w:val="000000"/>
          <w:sz w:val="24"/>
        </w:rPr>
      </w:pPr>
      <w:r>
        <w:rPr>
          <w:rFonts w:eastAsia="Times New Roman"/>
          <w:b/>
          <w:color w:val="000000"/>
          <w:sz w:val="24"/>
        </w:rPr>
        <w:lastRenderedPageBreak/>
        <w:t>1.8</w:t>
      </w:r>
      <w:r>
        <w:rPr>
          <w:rFonts w:eastAsia="Times New Roman"/>
          <w:b/>
          <w:color w:val="000000"/>
          <w:sz w:val="24"/>
        </w:rPr>
        <w:tab/>
        <w:t>Type of Contract</w:t>
      </w:r>
    </w:p>
    <w:p w:rsidR="00FE782E" w:rsidRDefault="00AE60AB">
      <w:pPr>
        <w:spacing w:line="271" w:lineRule="exact"/>
        <w:jc w:val="center"/>
        <w:textAlignment w:val="baseline"/>
        <w:rPr>
          <w:rFonts w:eastAsia="Times New Roman"/>
          <w:color w:val="000000"/>
          <w:sz w:val="24"/>
        </w:rPr>
      </w:pPr>
      <w:r>
        <w:rPr>
          <w:rFonts w:eastAsia="Times New Roman"/>
          <w:color w:val="000000"/>
          <w:sz w:val="24"/>
        </w:rPr>
        <w:t>Compensation for services will be in the form of a price per sample by sample type.</w:t>
      </w:r>
    </w:p>
    <w:p w:rsidR="00FE782E" w:rsidRDefault="00AE60AB">
      <w:pPr>
        <w:tabs>
          <w:tab w:val="left" w:pos="720"/>
        </w:tabs>
        <w:spacing w:before="331" w:line="273" w:lineRule="exact"/>
        <w:textAlignment w:val="baseline"/>
        <w:rPr>
          <w:rFonts w:eastAsia="Times New Roman"/>
          <w:b/>
          <w:color w:val="000000"/>
          <w:spacing w:val="-1"/>
          <w:sz w:val="24"/>
        </w:rPr>
      </w:pPr>
      <w:r>
        <w:rPr>
          <w:rFonts w:eastAsia="Times New Roman"/>
          <w:b/>
          <w:color w:val="000000"/>
          <w:spacing w:val="-1"/>
          <w:sz w:val="24"/>
        </w:rPr>
        <w:t>1.9</w:t>
      </w:r>
      <w:r>
        <w:rPr>
          <w:rFonts w:eastAsia="Times New Roman"/>
          <w:b/>
          <w:color w:val="000000"/>
          <w:spacing w:val="-1"/>
          <w:sz w:val="24"/>
        </w:rPr>
        <w:tab/>
        <w:t>Written Proposals</w:t>
      </w:r>
    </w:p>
    <w:p w:rsidR="00FE782E" w:rsidRDefault="00AE60AB">
      <w:pPr>
        <w:spacing w:line="274" w:lineRule="exact"/>
        <w:ind w:left="720"/>
        <w:textAlignment w:val="baseline"/>
        <w:rPr>
          <w:rFonts w:eastAsia="Times New Roman"/>
          <w:color w:val="000000"/>
          <w:sz w:val="24"/>
        </w:rPr>
      </w:pPr>
      <w:r>
        <w:rPr>
          <w:rFonts w:eastAsia="Times New Roman"/>
          <w:color w:val="000000"/>
          <w:sz w:val="24"/>
        </w:rPr>
        <w:t>All proposals shall be in writing.</w:t>
      </w:r>
    </w:p>
    <w:p w:rsidR="00FE782E" w:rsidRDefault="00AE60AB">
      <w:pPr>
        <w:spacing w:before="557" w:line="273" w:lineRule="exact"/>
        <w:jc w:val="center"/>
        <w:textAlignment w:val="baseline"/>
        <w:rPr>
          <w:rFonts w:eastAsia="Times New Roman"/>
          <w:b/>
          <w:color w:val="000000"/>
          <w:spacing w:val="-2"/>
          <w:sz w:val="24"/>
        </w:rPr>
      </w:pPr>
      <w:r>
        <w:rPr>
          <w:rFonts w:eastAsia="Times New Roman"/>
          <w:b/>
          <w:color w:val="000000"/>
          <w:spacing w:val="-2"/>
          <w:sz w:val="24"/>
        </w:rPr>
        <w:t>SECTION 2</w:t>
      </w:r>
    </w:p>
    <w:p w:rsidR="00FE782E" w:rsidRDefault="00AE60AB">
      <w:pPr>
        <w:tabs>
          <w:tab w:val="left" w:pos="720"/>
        </w:tabs>
        <w:spacing w:before="203" w:line="273" w:lineRule="exact"/>
        <w:jc w:val="both"/>
        <w:textAlignment w:val="baseline"/>
        <w:rPr>
          <w:rFonts w:eastAsia="Times New Roman"/>
          <w:b/>
          <w:color w:val="000000"/>
          <w:sz w:val="24"/>
        </w:rPr>
      </w:pPr>
      <w:r>
        <w:rPr>
          <w:rFonts w:eastAsia="Times New Roman"/>
          <w:b/>
          <w:color w:val="000000"/>
          <w:sz w:val="24"/>
        </w:rPr>
        <w:t>2.1</w:t>
      </w:r>
      <w:r>
        <w:rPr>
          <w:rFonts w:eastAsia="Times New Roman"/>
          <w:b/>
          <w:color w:val="000000"/>
          <w:sz w:val="24"/>
        </w:rPr>
        <w:tab/>
        <w:t>Purpose</w:t>
      </w:r>
    </w:p>
    <w:p w:rsidR="00FE782E" w:rsidRDefault="00AE60AB">
      <w:pPr>
        <w:spacing w:before="4" w:line="276" w:lineRule="exact"/>
        <w:ind w:left="720"/>
        <w:jc w:val="both"/>
        <w:textAlignment w:val="baseline"/>
        <w:rPr>
          <w:rFonts w:eastAsia="Times New Roman"/>
          <w:color w:val="000000"/>
          <w:sz w:val="24"/>
        </w:rPr>
      </w:pPr>
      <w:r>
        <w:rPr>
          <w:rFonts w:eastAsia="Times New Roman"/>
          <w:color w:val="000000"/>
          <w:sz w:val="24"/>
        </w:rPr>
        <w:t xml:space="preserve">The </w:t>
      </w:r>
      <w:r>
        <w:rPr>
          <w:rFonts w:ascii="Calibri" w:eastAsia="Calibri" w:hAnsi="Calibri"/>
          <w:color w:val="000000"/>
        </w:rPr>
        <w:t xml:space="preserve">Mississippi State Department of Health Bureau of Public Water Supply </w:t>
      </w:r>
      <w:r>
        <w:rPr>
          <w:rFonts w:eastAsia="Times New Roman"/>
          <w:color w:val="000000"/>
          <w:sz w:val="24"/>
        </w:rPr>
        <w:t>is seeking to establish a contract for laboratory sample services at an Enviromental Protection Agency certified laboratory. The lab must be EPA certified to provide drinking water analysis for Radiochemicals, Cryptosporidium, Giardia, and Synthetic Organic Chemicals. It is</w:t>
      </w:r>
    </w:p>
    <w:p w:rsidR="00FE782E" w:rsidRDefault="00AE60AB">
      <w:pPr>
        <w:spacing w:line="413" w:lineRule="exact"/>
        <w:ind w:left="720"/>
        <w:jc w:val="both"/>
        <w:textAlignment w:val="baseline"/>
        <w:rPr>
          <w:rFonts w:eastAsia="Times New Roman"/>
          <w:color w:val="000000"/>
          <w:sz w:val="24"/>
        </w:rPr>
      </w:pPr>
      <w:r>
        <w:rPr>
          <w:rFonts w:eastAsia="Times New Roman"/>
          <w:color w:val="000000"/>
          <w:sz w:val="24"/>
        </w:rPr>
        <w:t xml:space="preserve">understood that any contract resulting from </w:t>
      </w:r>
      <w:r>
        <w:rPr>
          <w:rFonts w:eastAsia="Times New Roman"/>
          <w:color w:val="000000"/>
          <w:w w:val="105"/>
          <w:sz w:val="36"/>
        </w:rPr>
        <w:t xml:space="preserve">RFx 3120001069 </w:t>
      </w:r>
      <w:r>
        <w:rPr>
          <w:rFonts w:eastAsia="Times New Roman"/>
          <w:color w:val="000000"/>
          <w:sz w:val="24"/>
        </w:rPr>
        <w:t xml:space="preserve">requires approval by the Personal Service Contract Review Board. If any contract resulting from </w:t>
      </w:r>
      <w:r>
        <w:rPr>
          <w:rFonts w:eastAsia="Times New Roman"/>
          <w:color w:val="000000"/>
          <w:w w:val="105"/>
          <w:sz w:val="36"/>
        </w:rPr>
        <w:t>RFx</w:t>
      </w:r>
    </w:p>
    <w:p w:rsidR="00FE782E" w:rsidRDefault="00AE60AB">
      <w:pPr>
        <w:spacing w:before="87" w:line="302" w:lineRule="exact"/>
        <w:ind w:left="720"/>
        <w:jc w:val="both"/>
        <w:textAlignment w:val="baseline"/>
        <w:rPr>
          <w:rFonts w:eastAsia="Times New Roman"/>
          <w:color w:val="000000"/>
          <w:w w:val="105"/>
          <w:sz w:val="36"/>
        </w:rPr>
      </w:pPr>
      <w:r>
        <w:rPr>
          <w:rFonts w:eastAsia="Times New Roman"/>
          <w:color w:val="000000"/>
          <w:w w:val="105"/>
          <w:sz w:val="36"/>
        </w:rPr>
        <w:t xml:space="preserve">3120001069 </w:t>
      </w:r>
      <w:r>
        <w:rPr>
          <w:rFonts w:eastAsia="Times New Roman"/>
          <w:color w:val="000000"/>
          <w:sz w:val="24"/>
        </w:rPr>
        <w:t>is not approved by the Personal Service Contract Review Board, it is void and no payment shall be made.</w:t>
      </w:r>
    </w:p>
    <w:p w:rsidR="00FE782E" w:rsidRDefault="00AE60AB">
      <w:pPr>
        <w:tabs>
          <w:tab w:val="left" w:pos="720"/>
        </w:tabs>
        <w:spacing w:before="284" w:line="271" w:lineRule="exact"/>
        <w:jc w:val="both"/>
        <w:textAlignment w:val="baseline"/>
        <w:rPr>
          <w:rFonts w:eastAsia="Times New Roman"/>
          <w:b/>
          <w:color w:val="000000"/>
          <w:sz w:val="24"/>
        </w:rPr>
      </w:pPr>
      <w:r>
        <w:rPr>
          <w:rFonts w:eastAsia="Times New Roman"/>
          <w:b/>
          <w:color w:val="000000"/>
          <w:sz w:val="24"/>
        </w:rPr>
        <w:t>2.2</w:t>
      </w:r>
      <w:r>
        <w:rPr>
          <w:rFonts w:eastAsia="Times New Roman"/>
          <w:b/>
          <w:color w:val="000000"/>
          <w:sz w:val="24"/>
        </w:rPr>
        <w:tab/>
        <w:t>Scope of Services</w:t>
      </w:r>
    </w:p>
    <w:p w:rsidR="00FE782E" w:rsidRDefault="00AE60AB">
      <w:pPr>
        <w:spacing w:line="275" w:lineRule="exact"/>
        <w:jc w:val="both"/>
        <w:textAlignment w:val="baseline"/>
        <w:rPr>
          <w:rFonts w:eastAsia="Times New Roman"/>
          <w:color w:val="000000"/>
          <w:spacing w:val="-1"/>
          <w:sz w:val="24"/>
        </w:rPr>
      </w:pPr>
      <w:r>
        <w:rPr>
          <w:rFonts w:eastAsia="Times New Roman"/>
          <w:color w:val="000000"/>
          <w:spacing w:val="-1"/>
          <w:sz w:val="24"/>
        </w:rPr>
        <w:t>The private laboratory will provide analytical services to specified community public water systems in the state of Mississippi. These services include the analysis of three major groups of analytes which include Radionuclides (Gross Alpha, Radium-226 and Radium-228), Microorganisms (Cryptosporidium and Giardia), and Synthetic Organic Chemicals (SOC) as well as other Safe Drinking Water Act required sampling utilizing EPA approved drinking water methods. There are approximately 2,200 entry points subject to monitoring with the following breakdown for the contract period: 500 Radionuclides samples, 200 SOC samples, and 360 Microorganisms samples. The private laboratory must show that all proficiency tests have been passed, provide demonstration of capability (DOC) for each method, provide last two NELAC or other EPA recognized certifying entity audit reports (to include certification status), documentation of the most recent method detection limit study for each method, the most recent version of the Laboratory’s Quality Manual and provide one representative data package for each method and for all methods proposed by the private laboratory or any subcontractor used by the private laboratory: As results of PT Studies are reported, the PT Provider(s) will provide copies of the reports to MSDH. These and any documents required for certification must be provided on an annual basis or immediately upon a status change in certification.The private laboratory will provide results to MSDH for all analyses within forty-five days of receipt. MSDH must be notified of receipt of specific samples within three days of receipt so that MSDH staff can contact water systems that have not monitored according to schedule. The private laboratory will provide all analytical data to the Bureau of Public Water Supply in electronic and hard copy format. Electronic reports must be in a (XML or similar) format suitable for import directly into the SDWIS/STATE (Release 3.33) database tables. Final reports should at a minimum contain: report title, lab contact information, report number, client contact information, sample identification, sample collection date and time, sample receipt date and time, sample prep/analysis date and time, analyst initials, test method and notation identifying any method</w:t>
      </w:r>
      <w:r w:rsidR="0067624F">
        <w:rPr>
          <w:rFonts w:eastAsia="Times New Roman"/>
          <w:color w:val="000000"/>
          <w:spacing w:val="-1"/>
          <w:sz w:val="24"/>
        </w:rPr>
        <w:t xml:space="preserve"> </w:t>
      </w:r>
    </w:p>
    <w:p w:rsidR="0067624F" w:rsidRDefault="00581EBF">
      <w:pPr>
        <w:spacing w:before="355" w:line="226" w:lineRule="exact"/>
        <w:jc w:val="right"/>
        <w:textAlignment w:val="baseline"/>
        <w:rPr>
          <w:rFonts w:ascii="Calibri" w:eastAsia="Calibri" w:hAnsi="Calibri"/>
          <w:color w:val="000000"/>
        </w:rPr>
      </w:pPr>
      <w:r>
        <w:rPr>
          <w:rFonts w:ascii="Calibri" w:eastAsia="Calibri" w:hAnsi="Calibri"/>
          <w:color w:val="000000"/>
        </w:rPr>
        <w:t>4</w:t>
      </w:r>
    </w:p>
    <w:p w:rsidR="00FE782E" w:rsidRPr="0067624F" w:rsidRDefault="00FE782E">
      <w:pPr>
        <w:rPr>
          <w:rFonts w:ascii="Calibri" w:eastAsia="Calibri" w:hAnsi="Calibri"/>
          <w:color w:val="000000"/>
        </w:rPr>
        <w:sectPr w:rsidR="00FE782E" w:rsidRPr="0067624F">
          <w:pgSz w:w="12240" w:h="15840"/>
          <w:pgMar w:top="1440" w:right="1395" w:bottom="604" w:left="1425" w:header="720" w:footer="720" w:gutter="0"/>
          <w:cols w:space="720"/>
        </w:sectPr>
      </w:pPr>
    </w:p>
    <w:p w:rsidR="00FE782E" w:rsidRDefault="00AE60AB">
      <w:pPr>
        <w:spacing w:before="1" w:line="276" w:lineRule="exact"/>
        <w:jc w:val="both"/>
        <w:textAlignment w:val="baseline"/>
        <w:rPr>
          <w:rFonts w:eastAsia="Times New Roman"/>
          <w:color w:val="000000"/>
          <w:sz w:val="24"/>
        </w:rPr>
      </w:pPr>
      <w:r>
        <w:rPr>
          <w:rFonts w:eastAsia="Times New Roman"/>
          <w:color w:val="000000"/>
          <w:sz w:val="24"/>
        </w:rPr>
        <w:lastRenderedPageBreak/>
        <w:t>deviations, test result, test reporting units, calculated sample uncertainty if applicable, minimum detectable limit documentation for each analyte, signature and title of person(s) authorized to release final results, notation of results that did not meet NELAC or other EPA recognized certifying entity acceptance requirements, notation of results whose values are reported outside of quantitation limits, and indicator of results that are less than detection limits. The private laboratory will provide all sampling materials needed and will ship sampling kits to the individual water systems and provide return shipping labels for kits to be returned to the private laboratory. MSDH expects to receive scanned, completed copies of chain of custody forms within one week of receipt of samples at contract laboratory.</w:t>
      </w:r>
    </w:p>
    <w:p w:rsidR="00FE782E" w:rsidRDefault="00AE60AB">
      <w:pPr>
        <w:spacing w:before="285" w:line="271" w:lineRule="exact"/>
        <w:jc w:val="both"/>
        <w:textAlignment w:val="baseline"/>
        <w:rPr>
          <w:rFonts w:eastAsia="Times New Roman"/>
          <w:b/>
          <w:color w:val="000000"/>
          <w:spacing w:val="38"/>
          <w:sz w:val="24"/>
        </w:rPr>
      </w:pPr>
      <w:r>
        <w:rPr>
          <w:rFonts w:eastAsia="Times New Roman"/>
          <w:b/>
          <w:color w:val="000000"/>
          <w:spacing w:val="38"/>
          <w:sz w:val="24"/>
        </w:rPr>
        <w:t>2.3 Term</w:t>
      </w:r>
    </w:p>
    <w:p w:rsidR="00FE782E" w:rsidRDefault="00AE60AB">
      <w:pPr>
        <w:spacing w:line="276" w:lineRule="exact"/>
        <w:ind w:left="720"/>
        <w:jc w:val="both"/>
        <w:textAlignment w:val="baseline"/>
        <w:rPr>
          <w:rFonts w:eastAsia="Times New Roman"/>
          <w:color w:val="000000"/>
          <w:sz w:val="24"/>
        </w:rPr>
      </w:pPr>
      <w:r>
        <w:rPr>
          <w:rFonts w:eastAsia="Times New Roman"/>
          <w:color w:val="000000"/>
          <w:sz w:val="24"/>
        </w:rPr>
        <w:t xml:space="preserve">The term of the contract shall be for a period of 36 months. Upon written agreement of both parties at least 60 days prior to each contract anniversary date, the contract may be renewed by the </w:t>
      </w:r>
      <w:r>
        <w:rPr>
          <w:rFonts w:ascii="Calibri" w:eastAsia="Calibri" w:hAnsi="Calibri"/>
          <w:color w:val="000000"/>
        </w:rPr>
        <w:t xml:space="preserve">Mississippi State Department of Health Bureau of Public Water Supply </w:t>
      </w:r>
      <w:r>
        <w:rPr>
          <w:rFonts w:eastAsia="Times New Roman"/>
          <w:color w:val="000000"/>
          <w:sz w:val="24"/>
        </w:rPr>
        <w:t>for a period of 2 successive one-year period(s) under the same prices, terms, and conditions as in the original contract subject to approval by PSCRB. The total number of renewal years permitted shall not exceed 2 years.</w:t>
      </w:r>
    </w:p>
    <w:p w:rsidR="00FE782E" w:rsidRDefault="00AE60AB">
      <w:pPr>
        <w:spacing w:before="285" w:line="273" w:lineRule="exact"/>
        <w:ind w:left="720"/>
        <w:jc w:val="both"/>
        <w:textAlignment w:val="baseline"/>
        <w:rPr>
          <w:rFonts w:eastAsia="Times New Roman"/>
          <w:b/>
          <w:color w:val="000000"/>
          <w:spacing w:val="6"/>
          <w:sz w:val="24"/>
        </w:rPr>
      </w:pPr>
      <w:r>
        <w:rPr>
          <w:rFonts w:eastAsia="Times New Roman"/>
          <w:b/>
          <w:color w:val="000000"/>
          <w:spacing w:val="6"/>
          <w:sz w:val="24"/>
        </w:rPr>
        <w:t>2.3.1 Multi-Term Contracts</w:t>
      </w:r>
    </w:p>
    <w:p w:rsidR="00FE782E" w:rsidRDefault="00AE60AB">
      <w:pPr>
        <w:spacing w:line="275" w:lineRule="exact"/>
        <w:ind w:left="1440"/>
        <w:jc w:val="both"/>
        <w:textAlignment w:val="baseline"/>
        <w:rPr>
          <w:rFonts w:eastAsia="Times New Roman"/>
          <w:color w:val="000000"/>
          <w:spacing w:val="1"/>
          <w:sz w:val="24"/>
        </w:rPr>
      </w:pPr>
      <w:r>
        <w:rPr>
          <w:rFonts w:eastAsia="Times New Roman"/>
          <w:color w:val="000000"/>
          <w:spacing w:val="1"/>
          <w:sz w:val="24"/>
        </w:rPr>
        <w:t>Unless otherwise provided by law, a contract for services may be entered into for a period of time not to exceed four (4) years with an option to renew for one (1) year, provided the term of the contract and conditions of renewal or extension, if any, are included in the solicitation and funds are available for the first fiscal period at the time of contracting. Payment and performance obligations for succeeding fiscal periods shall be subject to the availability and appropriation of funds.</w:t>
      </w:r>
    </w:p>
    <w:p w:rsidR="00FE782E" w:rsidRDefault="00AE60AB">
      <w:pPr>
        <w:spacing w:before="285" w:line="271" w:lineRule="exact"/>
        <w:ind w:left="1440"/>
        <w:textAlignment w:val="baseline"/>
        <w:rPr>
          <w:rFonts w:eastAsia="Times New Roman"/>
          <w:b/>
          <w:color w:val="000000"/>
          <w:sz w:val="24"/>
        </w:rPr>
      </w:pPr>
      <w:r>
        <w:rPr>
          <w:rFonts w:eastAsia="Times New Roman"/>
          <w:b/>
          <w:color w:val="000000"/>
          <w:sz w:val="24"/>
        </w:rPr>
        <w:t>2.3.1.1 Requirements</w:t>
      </w:r>
    </w:p>
    <w:p w:rsidR="00FE782E" w:rsidRDefault="00AE60AB">
      <w:pPr>
        <w:numPr>
          <w:ilvl w:val="0"/>
          <w:numId w:val="2"/>
        </w:numPr>
        <w:tabs>
          <w:tab w:val="clear" w:pos="288"/>
          <w:tab w:val="left" w:pos="2160"/>
        </w:tabs>
        <w:spacing w:line="274" w:lineRule="exact"/>
        <w:ind w:left="2160" w:hanging="288"/>
        <w:jc w:val="both"/>
        <w:textAlignment w:val="baseline"/>
        <w:rPr>
          <w:rFonts w:eastAsia="Times New Roman"/>
          <w:color w:val="000000"/>
          <w:sz w:val="24"/>
        </w:rPr>
      </w:pPr>
      <w:r>
        <w:rPr>
          <w:rFonts w:eastAsia="Times New Roman"/>
          <w:color w:val="000000"/>
          <w:sz w:val="24"/>
        </w:rPr>
        <w:t>Estimated 500 radionuclide, 200 synthetic organic compound, 360 microorganism;</w:t>
      </w:r>
    </w:p>
    <w:p w:rsidR="00FE782E" w:rsidRDefault="00AE60AB">
      <w:pPr>
        <w:numPr>
          <w:ilvl w:val="0"/>
          <w:numId w:val="2"/>
        </w:numPr>
        <w:tabs>
          <w:tab w:val="clear" w:pos="288"/>
          <w:tab w:val="left" w:pos="2160"/>
        </w:tabs>
        <w:spacing w:line="276" w:lineRule="exact"/>
        <w:ind w:left="2160" w:hanging="288"/>
        <w:jc w:val="both"/>
        <w:textAlignment w:val="baseline"/>
        <w:rPr>
          <w:rFonts w:eastAsia="Times New Roman"/>
          <w:color w:val="000000"/>
          <w:sz w:val="24"/>
        </w:rPr>
      </w:pPr>
      <w:r>
        <w:rPr>
          <w:rFonts w:eastAsia="Times New Roman"/>
          <w:color w:val="000000"/>
          <w:sz w:val="24"/>
        </w:rPr>
        <w:t>A unit price shall be given for each service, and that unit price shall be the same throughout the contract.</w:t>
      </w:r>
    </w:p>
    <w:p w:rsidR="00FE782E" w:rsidRDefault="00AE60AB">
      <w:pPr>
        <w:numPr>
          <w:ilvl w:val="0"/>
          <w:numId w:val="2"/>
        </w:numPr>
        <w:tabs>
          <w:tab w:val="clear" w:pos="288"/>
          <w:tab w:val="left" w:pos="2160"/>
        </w:tabs>
        <w:spacing w:line="275" w:lineRule="exact"/>
        <w:ind w:left="2160" w:hanging="288"/>
        <w:jc w:val="both"/>
        <w:textAlignment w:val="baseline"/>
        <w:rPr>
          <w:rFonts w:eastAsia="Times New Roman"/>
          <w:color w:val="000000"/>
          <w:sz w:val="24"/>
        </w:rPr>
      </w:pPr>
      <w:r>
        <w:rPr>
          <w:rFonts w:eastAsia="Times New Roman"/>
          <w:color w:val="000000"/>
          <w:sz w:val="24"/>
        </w:rPr>
        <w:t>A multi-term contract will be canceled if funds are not appropriated or otherwise made available to support the continuation of performance in any fiscal period succeeding the first; however, this does not affect either the State’s right or the contractor’s rights under any termination clause in the contract.</w:t>
      </w:r>
    </w:p>
    <w:p w:rsidR="00FE782E" w:rsidRDefault="00AE60AB">
      <w:pPr>
        <w:numPr>
          <w:ilvl w:val="0"/>
          <w:numId w:val="2"/>
        </w:numPr>
        <w:tabs>
          <w:tab w:val="clear" w:pos="288"/>
          <w:tab w:val="left" w:pos="2160"/>
        </w:tabs>
        <w:spacing w:before="2" w:line="276" w:lineRule="exact"/>
        <w:ind w:left="2160" w:hanging="288"/>
        <w:jc w:val="both"/>
        <w:textAlignment w:val="baseline"/>
        <w:rPr>
          <w:rFonts w:eastAsia="Times New Roman"/>
          <w:color w:val="000000"/>
          <w:sz w:val="24"/>
        </w:rPr>
      </w:pPr>
      <w:r>
        <w:rPr>
          <w:rFonts w:eastAsia="Times New Roman"/>
          <w:color w:val="000000"/>
          <w:sz w:val="24"/>
        </w:rPr>
        <w:t>The Procurement Officer must notify the contractor on a timely basis that the funds are or are not available for the continuation of the contract for each succeeding fiscal period.</w:t>
      </w:r>
    </w:p>
    <w:p w:rsidR="00FE782E" w:rsidRDefault="00AE60AB">
      <w:pPr>
        <w:numPr>
          <w:ilvl w:val="0"/>
          <w:numId w:val="2"/>
        </w:numPr>
        <w:tabs>
          <w:tab w:val="clear" w:pos="288"/>
          <w:tab w:val="left" w:pos="2160"/>
        </w:tabs>
        <w:spacing w:line="276" w:lineRule="exact"/>
        <w:ind w:left="2160" w:hanging="288"/>
        <w:jc w:val="both"/>
        <w:textAlignment w:val="baseline"/>
        <w:rPr>
          <w:rFonts w:eastAsia="Times New Roman"/>
          <w:color w:val="000000"/>
          <w:sz w:val="24"/>
        </w:rPr>
      </w:pPr>
      <w:r>
        <w:rPr>
          <w:rFonts w:eastAsia="Times New Roman"/>
          <w:color w:val="000000"/>
          <w:sz w:val="24"/>
        </w:rPr>
        <w:t>A multi-term contract may be awarded [Add description of how award will be determined.</w:t>
      </w:r>
    </w:p>
    <w:p w:rsidR="0067624F" w:rsidRDefault="00581EBF">
      <w:pPr>
        <w:spacing w:before="26" w:line="226" w:lineRule="exact"/>
        <w:jc w:val="right"/>
        <w:textAlignment w:val="baseline"/>
        <w:rPr>
          <w:rFonts w:ascii="Calibri" w:eastAsia="Calibri" w:hAnsi="Calibri"/>
          <w:color w:val="000000"/>
        </w:rPr>
      </w:pPr>
      <w:r>
        <w:rPr>
          <w:rFonts w:ascii="Calibri" w:eastAsia="Calibri" w:hAnsi="Calibri"/>
          <w:color w:val="000000"/>
        </w:rPr>
        <w:t>5</w:t>
      </w:r>
    </w:p>
    <w:p w:rsidR="0067624F" w:rsidRDefault="0067624F">
      <w:pPr>
        <w:rPr>
          <w:rFonts w:ascii="Calibri" w:eastAsia="Calibri" w:hAnsi="Calibri"/>
          <w:color w:val="000000"/>
        </w:rPr>
      </w:pPr>
      <w:r>
        <w:rPr>
          <w:rFonts w:ascii="Calibri" w:eastAsia="Calibri" w:hAnsi="Calibri"/>
          <w:color w:val="000000"/>
        </w:rPr>
        <w:br w:type="page"/>
      </w:r>
    </w:p>
    <w:p w:rsidR="0067624F" w:rsidRDefault="0067624F" w:rsidP="0067624F">
      <w:pPr>
        <w:spacing w:before="559" w:line="274" w:lineRule="exact"/>
        <w:jc w:val="center"/>
        <w:textAlignment w:val="baseline"/>
        <w:rPr>
          <w:rFonts w:eastAsia="Times New Roman"/>
          <w:b/>
          <w:color w:val="000000"/>
          <w:spacing w:val="-2"/>
          <w:sz w:val="24"/>
        </w:rPr>
      </w:pPr>
      <w:r>
        <w:rPr>
          <w:rFonts w:eastAsia="Times New Roman"/>
          <w:b/>
          <w:color w:val="000000"/>
          <w:spacing w:val="-2"/>
          <w:sz w:val="24"/>
        </w:rPr>
        <w:lastRenderedPageBreak/>
        <w:t>SECTION 3</w:t>
      </w:r>
    </w:p>
    <w:p w:rsidR="0067624F" w:rsidRDefault="0067624F" w:rsidP="0067624F">
      <w:pPr>
        <w:tabs>
          <w:tab w:val="left" w:pos="720"/>
        </w:tabs>
        <w:spacing w:before="201" w:after="224" w:line="274" w:lineRule="exact"/>
        <w:textAlignment w:val="baseline"/>
        <w:rPr>
          <w:rFonts w:eastAsia="Times New Roman"/>
          <w:b/>
          <w:color w:val="000000"/>
          <w:sz w:val="24"/>
        </w:rPr>
      </w:pPr>
      <w:r>
        <w:rPr>
          <w:rFonts w:eastAsia="Times New Roman"/>
          <w:b/>
          <w:color w:val="000000"/>
          <w:sz w:val="24"/>
        </w:rPr>
        <w:t>3.1</w:t>
      </w:r>
      <w:r>
        <w:rPr>
          <w:rFonts w:eastAsia="Times New Roman"/>
          <w:b/>
          <w:color w:val="000000"/>
          <w:sz w:val="24"/>
        </w:rPr>
        <w:tab/>
        <w:t>Insurance</w:t>
      </w:r>
    </w:p>
    <w:p w:rsidR="00FE782E" w:rsidRDefault="00AE60AB">
      <w:pPr>
        <w:spacing w:before="30" w:line="276" w:lineRule="exact"/>
        <w:ind w:left="792"/>
        <w:jc w:val="both"/>
        <w:textAlignment w:val="baseline"/>
        <w:rPr>
          <w:rFonts w:eastAsia="Times New Roman"/>
          <w:color w:val="000000"/>
          <w:sz w:val="24"/>
        </w:rPr>
      </w:pPr>
      <w:r>
        <w:rPr>
          <w:rFonts w:eastAsia="Times New Roman"/>
          <w:color w:val="000000"/>
          <w:sz w:val="24"/>
        </w:rPr>
        <w:t xml:space="preserve">The successful vendor shall maintain at least the minimum level of workers’ compensation insurance, comprehensive general liability or professional liability insurance, with minimum limits of $[0.00] per occurrence and fidelity bond insurance with minimum limits of $[0.00]. All workers’ compensation, comprehensive general liability, professional liability, and fidelity bond insurance will provide coverage to the </w:t>
      </w:r>
      <w:r>
        <w:rPr>
          <w:rFonts w:ascii="Calibri" w:eastAsia="Calibri" w:hAnsi="Calibri"/>
          <w:color w:val="000000"/>
        </w:rPr>
        <w:t xml:space="preserve">Mississippi State Department of Health Bureau of Public Water Supply </w:t>
      </w:r>
      <w:r>
        <w:rPr>
          <w:rFonts w:eastAsia="Times New Roman"/>
          <w:color w:val="000000"/>
          <w:sz w:val="24"/>
        </w:rPr>
        <w:t xml:space="preserve">as an additional insured. The </w:t>
      </w:r>
      <w:r>
        <w:rPr>
          <w:rFonts w:ascii="Calibri" w:eastAsia="Calibri" w:hAnsi="Calibri"/>
          <w:color w:val="000000"/>
        </w:rPr>
        <w:t xml:space="preserve">Mississippi State Department of Health Bureau of Public Water Supply </w:t>
      </w:r>
      <w:r>
        <w:rPr>
          <w:rFonts w:eastAsia="Times New Roman"/>
          <w:color w:val="000000"/>
          <w:sz w:val="24"/>
        </w:rPr>
        <w:t xml:space="preserve">reserves the right to request from carriers, certificates of insurance regarding the required coverage. Insurance carriers must be licensed or hold a Certificate of Authority from the Mississippi Department of Insurance. The vendor shall be prepared to provide evidence of required insurance upon request by the </w:t>
      </w:r>
      <w:r>
        <w:rPr>
          <w:rFonts w:ascii="Calibri" w:eastAsia="Calibri" w:hAnsi="Calibri"/>
          <w:color w:val="000000"/>
        </w:rPr>
        <w:t xml:space="preserve">Mississippi State Department of Health Bureau of Public Water Supply </w:t>
      </w:r>
      <w:r>
        <w:rPr>
          <w:rFonts w:eastAsia="Times New Roman"/>
          <w:color w:val="000000"/>
          <w:sz w:val="24"/>
        </w:rPr>
        <w:t>at any point during the contract period and should consult with legal counsel regarding its obligations.</w:t>
      </w:r>
    </w:p>
    <w:p w:rsidR="004C77EE" w:rsidRDefault="004C77EE">
      <w:pPr>
        <w:spacing w:before="3" w:line="274" w:lineRule="exact"/>
        <w:jc w:val="center"/>
        <w:textAlignment w:val="baseline"/>
        <w:rPr>
          <w:rFonts w:eastAsia="Times New Roman"/>
          <w:b/>
          <w:color w:val="000000"/>
          <w:spacing w:val="-2"/>
          <w:sz w:val="24"/>
        </w:rPr>
      </w:pPr>
    </w:p>
    <w:p w:rsidR="00FE782E" w:rsidRDefault="00AE60AB">
      <w:pPr>
        <w:spacing w:before="3" w:line="274" w:lineRule="exact"/>
        <w:jc w:val="center"/>
        <w:textAlignment w:val="baseline"/>
        <w:rPr>
          <w:rFonts w:eastAsia="Times New Roman"/>
          <w:b/>
          <w:color w:val="000000"/>
          <w:spacing w:val="-2"/>
          <w:sz w:val="24"/>
        </w:rPr>
      </w:pPr>
      <w:r>
        <w:rPr>
          <w:rFonts w:eastAsia="Times New Roman"/>
          <w:b/>
          <w:color w:val="000000"/>
          <w:spacing w:val="-2"/>
          <w:sz w:val="24"/>
        </w:rPr>
        <w:t>SECTION 4</w:t>
      </w:r>
    </w:p>
    <w:p w:rsidR="00FE782E" w:rsidRDefault="00AE60AB">
      <w:pPr>
        <w:tabs>
          <w:tab w:val="left" w:pos="720"/>
        </w:tabs>
        <w:spacing w:before="201" w:after="263" w:line="274" w:lineRule="exact"/>
        <w:textAlignment w:val="baseline"/>
        <w:rPr>
          <w:rFonts w:eastAsia="Times New Roman"/>
          <w:b/>
          <w:color w:val="000000"/>
          <w:sz w:val="24"/>
        </w:rPr>
      </w:pPr>
      <w:r>
        <w:rPr>
          <w:rFonts w:eastAsia="Times New Roman"/>
          <w:b/>
          <w:color w:val="000000"/>
          <w:sz w:val="24"/>
        </w:rPr>
        <w:t>4.1</w:t>
      </w:r>
      <w:r>
        <w:rPr>
          <w:rFonts w:eastAsia="Times New Roman"/>
          <w:b/>
          <w:color w:val="000000"/>
          <w:sz w:val="24"/>
        </w:rPr>
        <w:tab/>
        <w:t>Written Proposals Shall Contain the Following Minimum Information</w:t>
      </w:r>
    </w:p>
    <w:p w:rsidR="00FE782E" w:rsidRDefault="00AE60AB">
      <w:pPr>
        <w:numPr>
          <w:ilvl w:val="0"/>
          <w:numId w:val="3"/>
        </w:numPr>
        <w:tabs>
          <w:tab w:val="clear" w:pos="648"/>
          <w:tab w:val="left" w:pos="1440"/>
        </w:tabs>
        <w:spacing w:line="276" w:lineRule="exact"/>
        <w:ind w:left="1440" w:right="360" w:hanging="648"/>
        <w:textAlignment w:val="baseline"/>
        <w:rPr>
          <w:rFonts w:eastAsia="Times New Roman"/>
          <w:color w:val="000000"/>
          <w:spacing w:val="-1"/>
          <w:sz w:val="24"/>
        </w:rPr>
      </w:pPr>
      <w:r>
        <w:rPr>
          <w:rFonts w:eastAsia="Times New Roman"/>
          <w:color w:val="000000"/>
          <w:spacing w:val="-1"/>
          <w:sz w:val="24"/>
        </w:rPr>
        <w:t>The name of the respondent, the location of the respondent’s principal place of business and, if different, the place of performance of the proposed contract;</w:t>
      </w:r>
    </w:p>
    <w:p w:rsidR="00FE782E" w:rsidRPr="003F6598" w:rsidRDefault="004610DC">
      <w:pPr>
        <w:numPr>
          <w:ilvl w:val="0"/>
          <w:numId w:val="3"/>
        </w:numPr>
        <w:tabs>
          <w:tab w:val="clear" w:pos="648"/>
          <w:tab w:val="left" w:pos="1440"/>
        </w:tabs>
        <w:spacing w:before="3" w:line="275" w:lineRule="exact"/>
        <w:ind w:left="1440" w:hanging="648"/>
        <w:jc w:val="both"/>
        <w:textAlignment w:val="baseline"/>
        <w:rPr>
          <w:rFonts w:eastAsia="Times New Roman"/>
          <w:color w:val="000000"/>
          <w:sz w:val="24"/>
        </w:rPr>
      </w:pPr>
      <w:r w:rsidRPr="004610DC">
        <w:rPr>
          <w:noProof/>
        </w:rPr>
        <w:pict>
          <v:shape id="Text Box 5" o:spid="_x0000_s1029" type="#_x0000_t202" style="position:absolute;left:0;text-align:left;margin-left:2in;margin-top:414.7pt;width:396pt;height:27.6pt;z-index:-25165772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POTswIAALAFAAAOAAAAZHJzL2Uyb0RvYy54bWysVNuOmzAQfa/Uf7D8zmJYyAa0pNoNoaq0&#10;vUi7/QAHTLAKNrWdwLbqv3dsQrKXl6otD9Zgj49n5pyZ63dj16IDU5pLkeHggmDERCkrLnYZ/vpQ&#10;eEuMtKGioq0ULMOPTON3q7dvroc+ZaFsZFsxhQBE6HToM9wY06e+r8uGdVRfyJ4JOKyl6qiBX7Xz&#10;K0UHQO9aPyRk4Q9SVb2SJdMadvPpEK8cfl2z0nyua80MajMMsRm3Krdu7eqvrmm6U7RveHkMg/5F&#10;FB3lAh49QeXUULRX/BVUx0sltazNRSk7X9Y1L5nLAbIJyIts7hvaM5cLFEf3pzLp/wdbfjp8UYhX&#10;GY4wErQDih7YaNCtHFFsqzP0OgWn+x7czAjbwLLLVPd3svymkZDrhoodu1FKDg2jFUQX2Jv+k6sT&#10;jrYg2+GjrOAZujfSAY216mzpoBgI0IGlxxMzNpQSNmMSJkA3RiWcXcYkDh11Pk3n273S5j2THbJG&#10;hhUw79Dp4U4bGw1NZxf7mJAFb1vHfiuebYDjtANvw1V7ZqNwZP5MSLJZbpaRF4WLjReRPPduinXk&#10;LYrgKs4v8/U6D37Zd4MobXhVMWGfmYUVRH9G3FHikyRO0tKy5ZWFsyFptduuW4UOFIRduM/VHE7O&#10;bv7zMFwRIJcXKQVhRG7DxCsWyysvKqLYS67I0iNBcpssSJREefE8pTsu2L+nhIYMJ3EYT2I6B/0i&#10;N+K+17nRtOMGRkfLuwwvT040tRLciMpRayhvJ/tJKWz451IA3TPRTrBWo5NazbgdXWdczn2wldUj&#10;KFhJEBhoEcYeGI1UPzAaYIRkWH/fU8Uwaj8I6AI7b2ZDzcZ2Nqgo4WqGDUaTuTbTXNr3iu8aQJ76&#10;TMgb6JSaOxHblpqiOPYXjAWXy3GE2bnz9N95nQft6jcAAAD//wMAUEsDBBQABgAIAAAAIQDdL4df&#10;3wAAAAwBAAAPAAAAZHJzL2Rvd25yZXYueG1sTI/BTsMwEETvSPyDtUjcqE1URW6IU1UITkiINBw4&#10;OvE2sRqvQ+y24e9xT3Dc2dHMm3K7uJGdcQ7Wk4LHlQCG1HljqVfw2bw+SGAhajJ69IQKfjDAtrq9&#10;KXVh/IVqPO9jz1IIhUIrGGKcCs5DN6DTYeUnpPQ7+NnpmM6552bWlxTuRp4JkXOnLaWGQU/4PGB3&#10;3J+cgt0X1S/2+739qA+1bZqNoLf8qNT93bJ7AhZxiX9muOIndKgSU+tPZAIbFWRSpi1Rgcw2a2BX&#10;h5AiSW2S5DoHXpX8/4jqFwAA//8DAFBLAQItABQABgAIAAAAIQC2gziS/gAAAOEBAAATAAAAAAAA&#10;AAAAAAAAAAAAAABbQ29udGVudF9UeXBlc10ueG1sUEsBAi0AFAAGAAgAAAAhADj9If/WAAAAlAEA&#10;AAsAAAAAAAAAAAAAAAAALwEAAF9yZWxzLy5yZWxzUEsBAi0AFAAGAAgAAAAhAI/A85OzAgAAsAUA&#10;AA4AAAAAAAAAAAAAAAAALgIAAGRycy9lMm9Eb2MueG1sUEsBAi0AFAAGAAgAAAAhAN0vh1/fAAAA&#10;DAEAAA8AAAAAAAAAAAAAAAAADQUAAGRycy9kb3ducmV2LnhtbFBLBQYAAAAABAAEAPMAAAAZBgAA&#10;AAA=&#10;" filled="f" stroked="f">
            <v:textbox inset="0,0,0,0">
              <w:txbxContent>
                <w:p w:rsidR="00FE782E" w:rsidRDefault="00FE782E">
                  <w:pPr>
                    <w:textAlignment w:val="baseline"/>
                  </w:pPr>
                </w:p>
              </w:txbxContent>
            </v:textbox>
            <w10:wrap anchorx="page" anchory="page"/>
          </v:shape>
        </w:pict>
      </w:r>
      <w:r w:rsidR="00AE60AB">
        <w:rPr>
          <w:rFonts w:eastAsia="Times New Roman"/>
          <w:color w:val="000000"/>
          <w:sz w:val="24"/>
        </w:rPr>
        <w:t>The age of the respondent’s business and average number of employees over a previous period of time, as specified in the Request for Proposal;</w:t>
      </w:r>
    </w:p>
    <w:p w:rsidR="00FE782E" w:rsidRPr="003F6598" w:rsidRDefault="00AE60AB">
      <w:pPr>
        <w:numPr>
          <w:ilvl w:val="0"/>
          <w:numId w:val="3"/>
        </w:numPr>
        <w:tabs>
          <w:tab w:val="clear" w:pos="648"/>
          <w:tab w:val="left" w:pos="1440"/>
        </w:tabs>
        <w:spacing w:line="276" w:lineRule="exact"/>
        <w:ind w:left="1440" w:hanging="648"/>
        <w:jc w:val="both"/>
        <w:textAlignment w:val="baseline"/>
        <w:rPr>
          <w:rFonts w:eastAsia="Times New Roman"/>
          <w:color w:val="000000"/>
          <w:sz w:val="24"/>
        </w:rPr>
      </w:pPr>
      <w:r w:rsidRPr="003F6598">
        <w:rPr>
          <w:rFonts w:eastAsia="Times New Roman"/>
          <w:color w:val="000000"/>
          <w:sz w:val="24"/>
        </w:rPr>
        <w:t>The qualifications, including licenses, certifications, education, skills, and</w:t>
      </w:r>
    </w:p>
    <w:p w:rsidR="00FE782E" w:rsidRPr="003F6598" w:rsidRDefault="00AE60AB">
      <w:pPr>
        <w:spacing w:line="276" w:lineRule="exact"/>
        <w:ind w:left="1440" w:right="72"/>
        <w:textAlignment w:val="baseline"/>
        <w:rPr>
          <w:rFonts w:eastAsia="Times New Roman"/>
          <w:color w:val="000000"/>
          <w:sz w:val="24"/>
        </w:rPr>
      </w:pPr>
      <w:r w:rsidRPr="003F6598">
        <w:rPr>
          <w:rFonts w:eastAsia="Times New Roman"/>
          <w:color w:val="000000"/>
          <w:sz w:val="24"/>
        </w:rPr>
        <w:t>experience of all persons who would be assigned to provide the required services; and,</w:t>
      </w:r>
    </w:p>
    <w:p w:rsidR="00FE782E" w:rsidRDefault="00AE60AB">
      <w:pPr>
        <w:numPr>
          <w:ilvl w:val="0"/>
          <w:numId w:val="3"/>
        </w:numPr>
        <w:tabs>
          <w:tab w:val="clear" w:pos="648"/>
          <w:tab w:val="left" w:pos="1440"/>
        </w:tabs>
        <w:spacing w:line="275" w:lineRule="exact"/>
        <w:ind w:left="1440" w:right="864" w:hanging="648"/>
        <w:textAlignment w:val="baseline"/>
        <w:rPr>
          <w:rFonts w:eastAsia="Times New Roman"/>
          <w:color w:val="000000"/>
          <w:spacing w:val="-1"/>
          <w:sz w:val="24"/>
        </w:rPr>
      </w:pPr>
      <w:r w:rsidRPr="003F6598">
        <w:rPr>
          <w:rFonts w:eastAsia="Times New Roman"/>
          <w:color w:val="000000"/>
          <w:spacing w:val="-1"/>
          <w:sz w:val="24"/>
        </w:rPr>
        <w:t>A listing of other contracts under which services similar in scope, size, or discipline to the required services were performed or undertaken within a</w:t>
      </w:r>
      <w:r>
        <w:rPr>
          <w:rFonts w:eastAsia="Times New Roman"/>
          <w:color w:val="000000"/>
          <w:spacing w:val="-1"/>
          <w:sz w:val="24"/>
        </w:rPr>
        <w:t xml:space="preserve"> previous period of time, as specified in the Request for Proposal; and,</w:t>
      </w:r>
    </w:p>
    <w:p w:rsidR="00FE782E" w:rsidRDefault="00AE60AB">
      <w:pPr>
        <w:numPr>
          <w:ilvl w:val="0"/>
          <w:numId w:val="3"/>
        </w:numPr>
        <w:tabs>
          <w:tab w:val="clear" w:pos="648"/>
          <w:tab w:val="left" w:pos="1440"/>
        </w:tabs>
        <w:spacing w:after="279" w:line="276" w:lineRule="exact"/>
        <w:ind w:left="1440" w:right="288" w:hanging="648"/>
        <w:textAlignment w:val="baseline"/>
        <w:rPr>
          <w:rFonts w:eastAsia="Times New Roman"/>
          <w:color w:val="000000"/>
          <w:sz w:val="24"/>
        </w:rPr>
      </w:pPr>
      <w:r>
        <w:rPr>
          <w:rFonts w:eastAsia="Times New Roman"/>
          <w:color w:val="000000"/>
          <w:sz w:val="24"/>
        </w:rPr>
        <w:t>A plan giving as many details as is practical explaining how the services will be performed.</w:t>
      </w:r>
    </w:p>
    <w:p w:rsidR="00FE782E" w:rsidRDefault="00AE60AB">
      <w:pPr>
        <w:tabs>
          <w:tab w:val="left" w:pos="720"/>
        </w:tabs>
        <w:spacing w:before="3" w:line="274" w:lineRule="exact"/>
        <w:textAlignment w:val="baseline"/>
        <w:rPr>
          <w:rFonts w:eastAsia="Times New Roman"/>
          <w:b/>
          <w:color w:val="000000"/>
          <w:sz w:val="24"/>
        </w:rPr>
      </w:pPr>
      <w:r>
        <w:rPr>
          <w:rFonts w:eastAsia="Times New Roman"/>
          <w:b/>
          <w:color w:val="000000"/>
          <w:sz w:val="24"/>
        </w:rPr>
        <w:t>4.2</w:t>
      </w:r>
      <w:r>
        <w:rPr>
          <w:rFonts w:eastAsia="Times New Roman"/>
          <w:b/>
          <w:color w:val="000000"/>
          <w:sz w:val="24"/>
        </w:rPr>
        <w:tab/>
        <w:t>Evaluation Procedure</w:t>
      </w:r>
    </w:p>
    <w:p w:rsidR="00FE782E" w:rsidRDefault="00AE60AB">
      <w:pPr>
        <w:spacing w:before="278" w:line="271" w:lineRule="exact"/>
        <w:ind w:left="792"/>
        <w:textAlignment w:val="baseline"/>
        <w:rPr>
          <w:rFonts w:eastAsia="Times New Roman"/>
          <w:b/>
          <w:color w:val="000000"/>
          <w:spacing w:val="6"/>
          <w:sz w:val="24"/>
        </w:rPr>
      </w:pPr>
      <w:r>
        <w:rPr>
          <w:rFonts w:eastAsia="Times New Roman"/>
          <w:b/>
          <w:color w:val="000000"/>
          <w:spacing w:val="6"/>
          <w:sz w:val="24"/>
        </w:rPr>
        <w:t>4.2.1 Step One:</w:t>
      </w:r>
    </w:p>
    <w:p w:rsidR="00FE782E" w:rsidRDefault="00AE60AB">
      <w:pPr>
        <w:spacing w:after="1589" w:line="274" w:lineRule="exact"/>
        <w:ind w:left="1440"/>
        <w:jc w:val="both"/>
        <w:textAlignment w:val="baseline"/>
        <w:rPr>
          <w:rFonts w:eastAsia="Times New Roman"/>
          <w:color w:val="000000"/>
          <w:sz w:val="24"/>
        </w:rPr>
      </w:pPr>
      <w:r>
        <w:rPr>
          <w:rFonts w:eastAsia="Times New Roman"/>
          <w:color w:val="000000"/>
          <w:sz w:val="24"/>
        </w:rPr>
        <w:t>Proposals will be reviewed to assure compliance with the minimum specifications. Proposals that do not comply with the minimum specifications will be rejected immediately, receiving no further consideration.</w:t>
      </w:r>
    </w:p>
    <w:p w:rsidR="00FE782E" w:rsidRDefault="00FE782E">
      <w:pPr>
        <w:spacing w:after="1589" w:line="274" w:lineRule="exact"/>
        <w:sectPr w:rsidR="00FE782E">
          <w:pgSz w:w="12240" w:h="15840"/>
          <w:pgMar w:top="1440" w:right="1412" w:bottom="604" w:left="1428" w:header="720" w:footer="720" w:gutter="0"/>
          <w:cols w:space="720"/>
        </w:sectPr>
      </w:pPr>
    </w:p>
    <w:p w:rsidR="00FE782E" w:rsidRDefault="00581EBF">
      <w:pPr>
        <w:spacing w:before="26" w:line="226" w:lineRule="exact"/>
        <w:textAlignment w:val="baseline"/>
        <w:rPr>
          <w:rFonts w:ascii="Calibri" w:eastAsia="Calibri" w:hAnsi="Calibri"/>
          <w:color w:val="000000"/>
        </w:rPr>
      </w:pPr>
      <w:r>
        <w:rPr>
          <w:rFonts w:ascii="Calibri" w:eastAsia="Calibri" w:hAnsi="Calibri"/>
          <w:color w:val="000000"/>
        </w:rPr>
        <w:lastRenderedPageBreak/>
        <w:t>6</w:t>
      </w:r>
    </w:p>
    <w:p w:rsidR="00FE782E" w:rsidRDefault="00FE782E">
      <w:pPr>
        <w:sectPr w:rsidR="00FE782E">
          <w:type w:val="continuous"/>
          <w:pgSz w:w="12240" w:h="15840"/>
          <w:pgMar w:top="1440" w:right="1370" w:bottom="604" w:left="10630" w:header="720" w:footer="720" w:gutter="0"/>
          <w:cols w:space="720"/>
        </w:sectPr>
      </w:pPr>
    </w:p>
    <w:p w:rsidR="00FE782E" w:rsidRDefault="00AE60AB">
      <w:pPr>
        <w:spacing w:before="10" w:line="271" w:lineRule="exact"/>
        <w:ind w:left="1440"/>
        <w:textAlignment w:val="baseline"/>
        <w:rPr>
          <w:rFonts w:eastAsia="Times New Roman"/>
          <w:b/>
          <w:color w:val="000000"/>
          <w:sz w:val="24"/>
        </w:rPr>
      </w:pPr>
      <w:r>
        <w:rPr>
          <w:rFonts w:eastAsia="Times New Roman"/>
          <w:b/>
          <w:color w:val="000000"/>
          <w:sz w:val="24"/>
        </w:rPr>
        <w:lastRenderedPageBreak/>
        <w:t>4.2.1.1 Responsive Respondent</w:t>
      </w:r>
    </w:p>
    <w:p w:rsidR="00FE782E" w:rsidRDefault="00AE60AB">
      <w:pPr>
        <w:spacing w:line="270" w:lineRule="exact"/>
        <w:ind w:left="2160"/>
        <w:textAlignment w:val="baseline"/>
        <w:rPr>
          <w:rFonts w:eastAsia="Times New Roman"/>
          <w:color w:val="000000"/>
          <w:spacing w:val="9"/>
          <w:sz w:val="24"/>
        </w:rPr>
      </w:pPr>
      <w:r>
        <w:rPr>
          <w:rFonts w:eastAsia="Times New Roman"/>
          <w:color w:val="000000"/>
          <w:spacing w:val="9"/>
          <w:sz w:val="24"/>
        </w:rPr>
        <w:t>Respondent must submit a proposal which conforms in all material</w:t>
      </w:r>
    </w:p>
    <w:p w:rsidR="00FE782E" w:rsidRDefault="00AE60AB">
      <w:pPr>
        <w:spacing w:before="94" w:line="295" w:lineRule="exact"/>
        <w:ind w:left="2160"/>
        <w:jc w:val="both"/>
        <w:textAlignment w:val="baseline"/>
        <w:rPr>
          <w:rFonts w:eastAsia="Times New Roman"/>
          <w:color w:val="000000"/>
          <w:sz w:val="24"/>
        </w:rPr>
      </w:pPr>
      <w:r>
        <w:rPr>
          <w:rFonts w:eastAsia="Times New Roman"/>
          <w:color w:val="000000"/>
          <w:sz w:val="24"/>
        </w:rPr>
        <w:t xml:space="preserve">respects to this Request for Proposals, </w:t>
      </w:r>
      <w:r>
        <w:rPr>
          <w:rFonts w:eastAsia="Times New Roman"/>
          <w:color w:val="000000"/>
          <w:w w:val="105"/>
          <w:sz w:val="36"/>
        </w:rPr>
        <w:t>RFx 3120001069</w:t>
      </w:r>
      <w:r>
        <w:rPr>
          <w:rFonts w:eastAsia="Times New Roman"/>
          <w:color w:val="000000"/>
          <w:sz w:val="24"/>
        </w:rPr>
        <w:t xml:space="preserve">, as determined by </w:t>
      </w:r>
      <w:r>
        <w:rPr>
          <w:rFonts w:ascii="Calibri" w:eastAsia="Calibri" w:hAnsi="Calibri"/>
          <w:color w:val="000000"/>
        </w:rPr>
        <w:t>Mississippi State Department of Health Bureau of Public Water Supply</w:t>
      </w:r>
      <w:r>
        <w:rPr>
          <w:rFonts w:eastAsia="Times New Roman"/>
          <w:color w:val="000000"/>
          <w:sz w:val="24"/>
        </w:rPr>
        <w:t>.</w:t>
      </w:r>
    </w:p>
    <w:p w:rsidR="00FE782E" w:rsidRDefault="00AE60AB">
      <w:pPr>
        <w:spacing w:before="289" w:line="271" w:lineRule="exact"/>
        <w:ind w:left="1440"/>
        <w:textAlignment w:val="baseline"/>
        <w:rPr>
          <w:rFonts w:eastAsia="Times New Roman"/>
          <w:b/>
          <w:color w:val="000000"/>
          <w:sz w:val="24"/>
        </w:rPr>
      </w:pPr>
      <w:r>
        <w:rPr>
          <w:rFonts w:eastAsia="Times New Roman"/>
          <w:b/>
          <w:color w:val="000000"/>
          <w:sz w:val="24"/>
        </w:rPr>
        <w:t>4.2.1.2 Responsible Respondent</w:t>
      </w:r>
    </w:p>
    <w:p w:rsidR="00FE782E" w:rsidRDefault="00AE60AB">
      <w:pPr>
        <w:spacing w:line="277" w:lineRule="exact"/>
        <w:ind w:left="2160"/>
        <w:jc w:val="both"/>
        <w:textAlignment w:val="baseline"/>
        <w:rPr>
          <w:rFonts w:eastAsia="Times New Roman"/>
          <w:color w:val="000000"/>
          <w:sz w:val="24"/>
        </w:rPr>
      </w:pPr>
      <w:r>
        <w:rPr>
          <w:rFonts w:eastAsia="Times New Roman"/>
          <w:color w:val="000000"/>
          <w:sz w:val="24"/>
        </w:rPr>
        <w:t xml:space="preserve">Respondent must have capability in all respects to perform fully the contract requirements and the integrity and reliability which will assure good faith performance, as determined by </w:t>
      </w:r>
      <w:r>
        <w:rPr>
          <w:rFonts w:ascii="Calibri" w:eastAsia="Calibri" w:hAnsi="Calibri"/>
          <w:color w:val="000000"/>
        </w:rPr>
        <w:t>Mississippi State Department of Health Bureau of Public Water Supply</w:t>
      </w:r>
      <w:r>
        <w:rPr>
          <w:rFonts w:eastAsia="Times New Roman"/>
          <w:color w:val="000000"/>
          <w:sz w:val="24"/>
        </w:rPr>
        <w:t>.</w:t>
      </w:r>
    </w:p>
    <w:p w:rsidR="00FE782E" w:rsidRDefault="00AE60AB">
      <w:pPr>
        <w:spacing w:before="282" w:line="277" w:lineRule="exact"/>
        <w:ind w:left="792"/>
        <w:textAlignment w:val="baseline"/>
        <w:rPr>
          <w:rFonts w:eastAsia="Times New Roman"/>
          <w:b/>
          <w:color w:val="000000"/>
          <w:spacing w:val="6"/>
          <w:sz w:val="24"/>
        </w:rPr>
      </w:pPr>
      <w:r>
        <w:rPr>
          <w:rFonts w:eastAsia="Times New Roman"/>
          <w:b/>
          <w:color w:val="000000"/>
          <w:spacing w:val="6"/>
          <w:sz w:val="24"/>
        </w:rPr>
        <w:t>4.2.2 Step Two</w:t>
      </w:r>
      <w:r>
        <w:rPr>
          <w:rFonts w:eastAsia="Times New Roman"/>
          <w:color w:val="000000"/>
          <w:spacing w:val="6"/>
          <w:sz w:val="24"/>
        </w:rPr>
        <w:t>:</w:t>
      </w:r>
    </w:p>
    <w:p w:rsidR="00FE782E" w:rsidRDefault="00AE60AB">
      <w:pPr>
        <w:spacing w:line="279" w:lineRule="exact"/>
        <w:ind w:left="1440"/>
        <w:jc w:val="both"/>
        <w:textAlignment w:val="baseline"/>
        <w:rPr>
          <w:rFonts w:eastAsia="Times New Roman"/>
          <w:color w:val="000000"/>
          <w:spacing w:val="1"/>
          <w:sz w:val="24"/>
        </w:rPr>
      </w:pPr>
      <w:r>
        <w:rPr>
          <w:rFonts w:eastAsia="Times New Roman"/>
          <w:color w:val="000000"/>
          <w:spacing w:val="1"/>
          <w:sz w:val="24"/>
        </w:rPr>
        <w:t xml:space="preserve">Proposals that satisfactorily complete Step One will be reviewed and analyzed to determine if the proposal adequately meets the needs of </w:t>
      </w:r>
      <w:r>
        <w:rPr>
          <w:rFonts w:ascii="Calibri" w:eastAsia="Calibri" w:hAnsi="Calibri"/>
          <w:color w:val="000000"/>
          <w:spacing w:val="1"/>
        </w:rPr>
        <w:t>Mississippi State Department of Health Bureau of Public Water Supply</w:t>
      </w:r>
      <w:r>
        <w:rPr>
          <w:rFonts w:eastAsia="Times New Roman"/>
          <w:color w:val="000000"/>
          <w:spacing w:val="1"/>
          <w:sz w:val="24"/>
        </w:rPr>
        <w:t>. Factors to be considered are as follows:</w:t>
      </w:r>
    </w:p>
    <w:p w:rsidR="00FE782E" w:rsidRDefault="00AE60AB">
      <w:pPr>
        <w:numPr>
          <w:ilvl w:val="0"/>
          <w:numId w:val="4"/>
        </w:numPr>
        <w:tabs>
          <w:tab w:val="clear" w:pos="720"/>
          <w:tab w:val="left" w:pos="2160"/>
        </w:tabs>
        <w:spacing w:before="275" w:line="277" w:lineRule="exact"/>
        <w:ind w:left="2160" w:hanging="720"/>
        <w:textAlignment w:val="baseline"/>
        <w:rPr>
          <w:rFonts w:eastAsia="Times New Roman"/>
          <w:color w:val="000000"/>
          <w:sz w:val="24"/>
        </w:rPr>
      </w:pPr>
      <w:r>
        <w:rPr>
          <w:rFonts w:eastAsia="Times New Roman"/>
          <w:color w:val="000000"/>
          <w:sz w:val="24"/>
        </w:rPr>
        <w:t>The plan for performing the required services; 20%</w:t>
      </w:r>
    </w:p>
    <w:p w:rsidR="00FE782E" w:rsidRDefault="00AE60AB">
      <w:pPr>
        <w:numPr>
          <w:ilvl w:val="0"/>
          <w:numId w:val="4"/>
        </w:numPr>
        <w:tabs>
          <w:tab w:val="clear" w:pos="720"/>
          <w:tab w:val="left" w:pos="2160"/>
        </w:tabs>
        <w:spacing w:line="276" w:lineRule="exact"/>
        <w:ind w:left="2160" w:hanging="720"/>
        <w:jc w:val="both"/>
        <w:textAlignment w:val="baseline"/>
        <w:rPr>
          <w:rFonts w:eastAsia="Times New Roman"/>
          <w:color w:val="000000"/>
          <w:sz w:val="24"/>
        </w:rPr>
      </w:pPr>
      <w:r>
        <w:rPr>
          <w:rFonts w:eastAsia="Times New Roman"/>
          <w:color w:val="000000"/>
          <w:sz w:val="24"/>
        </w:rPr>
        <w:t>Ability to perform the services as reflected by technical training and education, general experience, specific experience in providing the required services, and the qualifications and abilities of personnel proposed to be assi</w:t>
      </w:r>
      <w:r w:rsidR="00BF7BC3">
        <w:rPr>
          <w:rFonts w:eastAsia="Times New Roman"/>
          <w:color w:val="000000"/>
          <w:sz w:val="24"/>
        </w:rPr>
        <w:t>gned to perform the services; 25</w:t>
      </w:r>
      <w:r>
        <w:rPr>
          <w:rFonts w:eastAsia="Times New Roman"/>
          <w:color w:val="000000"/>
          <w:sz w:val="24"/>
        </w:rPr>
        <w:t>%</w:t>
      </w:r>
    </w:p>
    <w:p w:rsidR="00FE782E" w:rsidRDefault="00AE60AB">
      <w:pPr>
        <w:numPr>
          <w:ilvl w:val="0"/>
          <w:numId w:val="4"/>
        </w:numPr>
        <w:tabs>
          <w:tab w:val="clear" w:pos="720"/>
          <w:tab w:val="left" w:pos="2160"/>
        </w:tabs>
        <w:spacing w:line="275" w:lineRule="exact"/>
        <w:ind w:left="2160" w:hanging="720"/>
        <w:jc w:val="both"/>
        <w:textAlignment w:val="baseline"/>
        <w:rPr>
          <w:rFonts w:eastAsia="Times New Roman"/>
          <w:color w:val="000000"/>
          <w:sz w:val="24"/>
        </w:rPr>
      </w:pPr>
      <w:r>
        <w:rPr>
          <w:rFonts w:eastAsia="Times New Roman"/>
          <w:color w:val="000000"/>
          <w:sz w:val="24"/>
        </w:rPr>
        <w:t>The personnel, equipment, and facilities to perform the services currently available or demonstrated to be made available at the time of contracting; 25%</w:t>
      </w:r>
    </w:p>
    <w:p w:rsidR="00FE782E" w:rsidRDefault="00AE60AB">
      <w:pPr>
        <w:numPr>
          <w:ilvl w:val="0"/>
          <w:numId w:val="4"/>
        </w:numPr>
        <w:tabs>
          <w:tab w:val="clear" w:pos="720"/>
          <w:tab w:val="left" w:pos="2160"/>
        </w:tabs>
        <w:spacing w:before="1" w:line="277" w:lineRule="exact"/>
        <w:ind w:left="2160" w:hanging="720"/>
        <w:jc w:val="both"/>
        <w:textAlignment w:val="baseline"/>
        <w:rPr>
          <w:rFonts w:eastAsia="Times New Roman"/>
          <w:color w:val="000000"/>
          <w:sz w:val="24"/>
        </w:rPr>
      </w:pPr>
      <w:r>
        <w:rPr>
          <w:rFonts w:eastAsia="Times New Roman"/>
          <w:color w:val="000000"/>
          <w:sz w:val="24"/>
        </w:rPr>
        <w:t>A record of past performance of similar work; and, 10%</w:t>
      </w:r>
    </w:p>
    <w:p w:rsidR="00FE782E" w:rsidRDefault="00BF7BC3">
      <w:pPr>
        <w:numPr>
          <w:ilvl w:val="0"/>
          <w:numId w:val="4"/>
        </w:numPr>
        <w:tabs>
          <w:tab w:val="clear" w:pos="720"/>
          <w:tab w:val="left" w:pos="2160"/>
        </w:tabs>
        <w:spacing w:line="274" w:lineRule="exact"/>
        <w:ind w:left="2160" w:hanging="720"/>
        <w:jc w:val="both"/>
        <w:textAlignment w:val="baseline"/>
        <w:rPr>
          <w:rFonts w:eastAsia="Times New Roman"/>
          <w:color w:val="000000"/>
          <w:sz w:val="24"/>
        </w:rPr>
      </w:pPr>
      <w:r>
        <w:rPr>
          <w:rFonts w:eastAsia="Times New Roman"/>
          <w:color w:val="000000"/>
          <w:sz w:val="24"/>
        </w:rPr>
        <w:t>Price. 20</w:t>
      </w:r>
      <w:r w:rsidR="00AE60AB">
        <w:rPr>
          <w:rFonts w:eastAsia="Times New Roman"/>
          <w:color w:val="000000"/>
          <w:sz w:val="24"/>
        </w:rPr>
        <w:t>%</w:t>
      </w:r>
    </w:p>
    <w:p w:rsidR="00FE782E" w:rsidRDefault="00AE60AB">
      <w:pPr>
        <w:spacing w:before="277" w:line="277" w:lineRule="exact"/>
        <w:ind w:left="792"/>
        <w:jc w:val="both"/>
        <w:textAlignment w:val="baseline"/>
        <w:rPr>
          <w:rFonts w:eastAsia="Times New Roman"/>
          <w:b/>
          <w:color w:val="000000"/>
          <w:spacing w:val="5"/>
          <w:sz w:val="24"/>
        </w:rPr>
      </w:pPr>
      <w:r>
        <w:rPr>
          <w:rFonts w:eastAsia="Times New Roman"/>
          <w:b/>
          <w:color w:val="000000"/>
          <w:spacing w:val="5"/>
          <w:sz w:val="24"/>
        </w:rPr>
        <w:t>4.2.3 Step Three</w:t>
      </w:r>
      <w:r>
        <w:rPr>
          <w:rFonts w:eastAsia="Times New Roman"/>
          <w:color w:val="000000"/>
          <w:spacing w:val="5"/>
          <w:sz w:val="24"/>
        </w:rPr>
        <w:t>:</w:t>
      </w:r>
    </w:p>
    <w:p w:rsidR="00FE782E" w:rsidRDefault="00AE60AB">
      <w:pPr>
        <w:spacing w:line="279" w:lineRule="exact"/>
        <w:ind w:left="1440"/>
        <w:jc w:val="both"/>
        <w:textAlignment w:val="baseline"/>
        <w:rPr>
          <w:rFonts w:eastAsia="Times New Roman"/>
          <w:color w:val="000000"/>
          <w:sz w:val="24"/>
        </w:rPr>
      </w:pPr>
      <w:r>
        <w:rPr>
          <w:rFonts w:eastAsia="Times New Roman"/>
          <w:color w:val="000000"/>
          <w:sz w:val="24"/>
        </w:rPr>
        <w:t xml:space="preserve">The </w:t>
      </w:r>
      <w:r>
        <w:rPr>
          <w:rFonts w:ascii="Calibri" w:eastAsia="Calibri" w:hAnsi="Calibri"/>
          <w:color w:val="000000"/>
        </w:rPr>
        <w:t xml:space="preserve">Mississippi State Department of Health Bureau of Public Water Supply </w:t>
      </w:r>
      <w:r>
        <w:rPr>
          <w:rFonts w:eastAsia="Times New Roman"/>
          <w:color w:val="000000"/>
          <w:sz w:val="24"/>
        </w:rPr>
        <w:t xml:space="preserve">Executive Director or his/her designee will contact the respondent with the proposal which best meets </w:t>
      </w:r>
      <w:r>
        <w:rPr>
          <w:rFonts w:ascii="Calibri" w:eastAsia="Calibri" w:hAnsi="Calibri"/>
          <w:color w:val="000000"/>
        </w:rPr>
        <w:t xml:space="preserve">Mississippi State Department of Health Bureau of Public Water Supply </w:t>
      </w:r>
      <w:r>
        <w:rPr>
          <w:rFonts w:eastAsia="Times New Roman"/>
          <w:color w:val="000000"/>
          <w:sz w:val="24"/>
        </w:rPr>
        <w:t>needs (based on factors evaluated in Step Two) and attempt to negotiate an agreement that is deemed acceptable to both parties.</w:t>
      </w:r>
    </w:p>
    <w:p w:rsidR="00FE782E" w:rsidRDefault="00AE60AB">
      <w:pPr>
        <w:tabs>
          <w:tab w:val="left" w:pos="720"/>
        </w:tabs>
        <w:spacing w:before="376" w:line="274" w:lineRule="exact"/>
        <w:textAlignment w:val="baseline"/>
        <w:rPr>
          <w:rFonts w:eastAsia="Times New Roman"/>
          <w:b/>
          <w:color w:val="000000"/>
          <w:sz w:val="24"/>
        </w:rPr>
      </w:pPr>
      <w:r>
        <w:rPr>
          <w:rFonts w:eastAsia="Times New Roman"/>
          <w:b/>
          <w:color w:val="000000"/>
          <w:sz w:val="24"/>
        </w:rPr>
        <w:t>4.3</w:t>
      </w:r>
      <w:r>
        <w:rPr>
          <w:rFonts w:eastAsia="Times New Roman"/>
          <w:b/>
          <w:color w:val="000000"/>
          <w:sz w:val="24"/>
        </w:rPr>
        <w:tab/>
        <w:t>The Following Response Format Shall Be Used for All Submitted Proposals:</w:t>
      </w:r>
    </w:p>
    <w:p w:rsidR="00FE782E" w:rsidRDefault="00AE60AB">
      <w:pPr>
        <w:numPr>
          <w:ilvl w:val="0"/>
          <w:numId w:val="5"/>
        </w:numPr>
        <w:tabs>
          <w:tab w:val="clear" w:pos="648"/>
          <w:tab w:val="left" w:pos="1440"/>
        </w:tabs>
        <w:spacing w:before="265" w:line="277" w:lineRule="exact"/>
        <w:ind w:left="1440" w:hanging="648"/>
        <w:jc w:val="both"/>
        <w:textAlignment w:val="baseline"/>
        <w:rPr>
          <w:rFonts w:eastAsia="Times New Roman"/>
          <w:b/>
          <w:color w:val="000000"/>
          <w:sz w:val="24"/>
        </w:rPr>
      </w:pPr>
      <w:r>
        <w:rPr>
          <w:rFonts w:eastAsia="Times New Roman"/>
          <w:b/>
          <w:color w:val="000000"/>
          <w:sz w:val="24"/>
        </w:rPr>
        <w:t xml:space="preserve">Management Summary: </w:t>
      </w:r>
      <w:r>
        <w:rPr>
          <w:rFonts w:eastAsia="Times New Roman"/>
          <w:color w:val="000000"/>
          <w:sz w:val="24"/>
        </w:rPr>
        <w:t>Provide a cover letter indicating the underlying philosophy of the firm in providing the service.</w:t>
      </w:r>
    </w:p>
    <w:p w:rsidR="00FE782E" w:rsidRDefault="00AE60AB">
      <w:pPr>
        <w:numPr>
          <w:ilvl w:val="0"/>
          <w:numId w:val="5"/>
        </w:numPr>
        <w:tabs>
          <w:tab w:val="clear" w:pos="648"/>
          <w:tab w:val="left" w:pos="1440"/>
        </w:tabs>
        <w:spacing w:line="276" w:lineRule="exact"/>
        <w:ind w:left="1440" w:hanging="648"/>
        <w:jc w:val="both"/>
        <w:textAlignment w:val="baseline"/>
        <w:rPr>
          <w:rFonts w:eastAsia="Times New Roman"/>
          <w:b/>
          <w:color w:val="000000"/>
          <w:sz w:val="24"/>
        </w:rPr>
      </w:pPr>
      <w:r>
        <w:rPr>
          <w:rFonts w:eastAsia="Times New Roman"/>
          <w:b/>
          <w:color w:val="000000"/>
          <w:sz w:val="24"/>
        </w:rPr>
        <w:t xml:space="preserve">Proposal: </w:t>
      </w:r>
      <w:r>
        <w:rPr>
          <w:rFonts w:eastAsia="Times New Roman"/>
          <w:color w:val="000000"/>
          <w:sz w:val="24"/>
        </w:rPr>
        <w:t>Describe in detail how the service will be provided. Include a description of major tasks and subtasks.</w:t>
      </w:r>
    </w:p>
    <w:p w:rsidR="00FE782E" w:rsidRDefault="00AE60AB">
      <w:pPr>
        <w:numPr>
          <w:ilvl w:val="0"/>
          <w:numId w:val="5"/>
        </w:numPr>
        <w:tabs>
          <w:tab w:val="clear" w:pos="648"/>
          <w:tab w:val="left" w:pos="1440"/>
        </w:tabs>
        <w:spacing w:after="701" w:line="276" w:lineRule="exact"/>
        <w:ind w:left="1440" w:hanging="648"/>
        <w:jc w:val="both"/>
        <w:textAlignment w:val="baseline"/>
        <w:rPr>
          <w:rFonts w:eastAsia="Times New Roman"/>
          <w:b/>
          <w:color w:val="000000"/>
          <w:sz w:val="24"/>
        </w:rPr>
      </w:pPr>
      <w:r>
        <w:rPr>
          <w:rFonts w:eastAsia="Times New Roman"/>
          <w:b/>
          <w:color w:val="000000"/>
          <w:sz w:val="24"/>
        </w:rPr>
        <w:t xml:space="preserve">Corporate experience and capacity: </w:t>
      </w:r>
      <w:r>
        <w:rPr>
          <w:rFonts w:eastAsia="Times New Roman"/>
          <w:color w:val="000000"/>
          <w:sz w:val="24"/>
        </w:rPr>
        <w:t>Describe the experience of the firm in providing the service, give number of years that the service has been delivered,</w:t>
      </w:r>
    </w:p>
    <w:p w:rsidR="00FE782E" w:rsidRDefault="00FE782E">
      <w:pPr>
        <w:spacing w:after="701" w:line="276" w:lineRule="exact"/>
        <w:sectPr w:rsidR="00FE782E">
          <w:pgSz w:w="12240" w:h="15840"/>
          <w:pgMar w:top="1440" w:right="1412" w:bottom="604" w:left="1428" w:header="720" w:footer="720" w:gutter="0"/>
          <w:cols w:space="720"/>
        </w:sectPr>
      </w:pPr>
    </w:p>
    <w:p w:rsidR="00FE782E" w:rsidRDefault="00581EBF">
      <w:pPr>
        <w:spacing w:before="26" w:line="226" w:lineRule="exact"/>
        <w:textAlignment w:val="baseline"/>
        <w:rPr>
          <w:rFonts w:ascii="Calibri" w:eastAsia="Calibri" w:hAnsi="Calibri"/>
          <w:color w:val="000000"/>
        </w:rPr>
      </w:pPr>
      <w:r>
        <w:rPr>
          <w:rFonts w:ascii="Calibri" w:eastAsia="Calibri" w:hAnsi="Calibri"/>
          <w:color w:val="000000"/>
        </w:rPr>
        <w:lastRenderedPageBreak/>
        <w:t>7</w:t>
      </w:r>
    </w:p>
    <w:p w:rsidR="00FE782E" w:rsidRDefault="00FE782E">
      <w:pPr>
        <w:sectPr w:rsidR="00FE782E">
          <w:type w:val="continuous"/>
          <w:pgSz w:w="12240" w:h="15840"/>
          <w:pgMar w:top="1440" w:right="1373" w:bottom="604" w:left="10627" w:header="720" w:footer="720" w:gutter="0"/>
          <w:cols w:space="720"/>
        </w:sectPr>
      </w:pPr>
    </w:p>
    <w:p w:rsidR="00FE782E" w:rsidRDefault="00AE60AB">
      <w:pPr>
        <w:spacing w:line="276" w:lineRule="exact"/>
        <w:ind w:left="1440"/>
        <w:jc w:val="both"/>
        <w:textAlignment w:val="baseline"/>
        <w:rPr>
          <w:rFonts w:eastAsia="Times New Roman"/>
          <w:color w:val="000000"/>
          <w:sz w:val="24"/>
        </w:rPr>
      </w:pPr>
      <w:r>
        <w:rPr>
          <w:rFonts w:eastAsia="Times New Roman"/>
          <w:color w:val="000000"/>
          <w:sz w:val="24"/>
        </w:rPr>
        <w:lastRenderedPageBreak/>
        <w:t>and provide a statement on the extent of any corporate expansion required to handle the service.</w:t>
      </w:r>
    </w:p>
    <w:p w:rsidR="00FE782E" w:rsidRDefault="00AE60AB">
      <w:pPr>
        <w:numPr>
          <w:ilvl w:val="0"/>
          <w:numId w:val="6"/>
        </w:numPr>
        <w:tabs>
          <w:tab w:val="clear" w:pos="720"/>
          <w:tab w:val="left" w:pos="1440"/>
        </w:tabs>
        <w:spacing w:line="276" w:lineRule="exact"/>
        <w:ind w:left="1440" w:hanging="720"/>
        <w:jc w:val="both"/>
        <w:textAlignment w:val="baseline"/>
        <w:rPr>
          <w:rFonts w:eastAsia="Times New Roman"/>
          <w:b/>
          <w:color w:val="000000"/>
          <w:sz w:val="24"/>
        </w:rPr>
      </w:pPr>
      <w:r>
        <w:rPr>
          <w:rFonts w:eastAsia="Times New Roman"/>
          <w:b/>
          <w:color w:val="000000"/>
          <w:sz w:val="24"/>
        </w:rPr>
        <w:t xml:space="preserve">Personnel: </w:t>
      </w:r>
      <w:r>
        <w:rPr>
          <w:rFonts w:eastAsia="Times New Roman"/>
          <w:color w:val="000000"/>
          <w:sz w:val="24"/>
        </w:rPr>
        <w:t>Attach resumes' of all those who will be involved in the delivery of service (from principals to field technicians) that include their experience in this area of service delivery. Indicate the level of involvement by principals of the firm in the day-to-day operation of the contract.</w:t>
      </w:r>
    </w:p>
    <w:p w:rsidR="00FE782E" w:rsidRDefault="00AE60AB">
      <w:pPr>
        <w:numPr>
          <w:ilvl w:val="0"/>
          <w:numId w:val="6"/>
        </w:numPr>
        <w:tabs>
          <w:tab w:val="clear" w:pos="720"/>
          <w:tab w:val="left" w:pos="1440"/>
        </w:tabs>
        <w:spacing w:before="2" w:line="276" w:lineRule="exact"/>
        <w:ind w:left="1440" w:hanging="720"/>
        <w:jc w:val="both"/>
        <w:textAlignment w:val="baseline"/>
        <w:rPr>
          <w:rFonts w:eastAsia="Times New Roman"/>
          <w:b/>
          <w:color w:val="000000"/>
          <w:sz w:val="24"/>
        </w:rPr>
      </w:pPr>
      <w:r>
        <w:rPr>
          <w:rFonts w:eastAsia="Times New Roman"/>
          <w:b/>
          <w:color w:val="000000"/>
          <w:sz w:val="24"/>
        </w:rPr>
        <w:t xml:space="preserve">References: </w:t>
      </w:r>
      <w:r>
        <w:rPr>
          <w:rFonts w:eastAsia="Times New Roman"/>
          <w:color w:val="000000"/>
          <w:sz w:val="24"/>
        </w:rPr>
        <w:t>Give at least three (3) references for contracts of similar size and scope, including at least two (2) references for current contracts or those awarded during the past three (3) years. Include the name of the organization, the length of the contract, a brief summary of the work, and the name and telephone number of a responsible contact person.</w:t>
      </w:r>
    </w:p>
    <w:p w:rsidR="00FE782E" w:rsidRDefault="00AE60AB">
      <w:pPr>
        <w:numPr>
          <w:ilvl w:val="0"/>
          <w:numId w:val="6"/>
        </w:numPr>
        <w:tabs>
          <w:tab w:val="clear" w:pos="720"/>
          <w:tab w:val="left" w:pos="1440"/>
        </w:tabs>
        <w:spacing w:line="275" w:lineRule="exact"/>
        <w:ind w:left="1440" w:hanging="720"/>
        <w:jc w:val="both"/>
        <w:textAlignment w:val="baseline"/>
        <w:rPr>
          <w:rFonts w:eastAsia="Times New Roman"/>
          <w:b/>
          <w:color w:val="000000"/>
          <w:sz w:val="24"/>
        </w:rPr>
      </w:pPr>
      <w:r>
        <w:rPr>
          <w:rFonts w:eastAsia="Times New Roman"/>
          <w:b/>
          <w:color w:val="000000"/>
          <w:sz w:val="24"/>
        </w:rPr>
        <w:t xml:space="preserve">Acceptance of conditions: </w:t>
      </w:r>
      <w:r>
        <w:rPr>
          <w:rFonts w:eastAsia="Times New Roman"/>
          <w:color w:val="000000"/>
          <w:sz w:val="24"/>
        </w:rPr>
        <w:t>Indicate any exceptions to the general terms and conditions of the proposal document and to insurance, bonding, and any other requirements listed.</w:t>
      </w:r>
    </w:p>
    <w:p w:rsidR="00FE782E" w:rsidRDefault="00AE60AB">
      <w:pPr>
        <w:numPr>
          <w:ilvl w:val="0"/>
          <w:numId w:val="6"/>
        </w:numPr>
        <w:tabs>
          <w:tab w:val="clear" w:pos="720"/>
          <w:tab w:val="left" w:pos="1440"/>
        </w:tabs>
        <w:spacing w:line="276" w:lineRule="exact"/>
        <w:ind w:left="1440" w:hanging="720"/>
        <w:jc w:val="both"/>
        <w:textAlignment w:val="baseline"/>
        <w:rPr>
          <w:rFonts w:eastAsia="Times New Roman"/>
          <w:b/>
          <w:color w:val="000000"/>
          <w:sz w:val="24"/>
        </w:rPr>
      </w:pPr>
      <w:r>
        <w:rPr>
          <w:rFonts w:eastAsia="Times New Roman"/>
          <w:b/>
          <w:color w:val="000000"/>
          <w:sz w:val="24"/>
        </w:rPr>
        <w:t xml:space="preserve">Additional data: </w:t>
      </w:r>
      <w:r>
        <w:rPr>
          <w:rFonts w:eastAsia="Times New Roman"/>
          <w:color w:val="000000"/>
          <w:sz w:val="24"/>
        </w:rPr>
        <w:t>Provide any additional information that will aid in evaluation of the response.</w:t>
      </w:r>
    </w:p>
    <w:p w:rsidR="00FE782E" w:rsidRDefault="00AE60AB">
      <w:pPr>
        <w:numPr>
          <w:ilvl w:val="0"/>
          <w:numId w:val="6"/>
        </w:numPr>
        <w:tabs>
          <w:tab w:val="clear" w:pos="720"/>
          <w:tab w:val="left" w:pos="1440"/>
        </w:tabs>
        <w:spacing w:before="2" w:line="276" w:lineRule="exact"/>
        <w:ind w:left="1440" w:hanging="720"/>
        <w:jc w:val="both"/>
        <w:textAlignment w:val="baseline"/>
        <w:rPr>
          <w:rFonts w:eastAsia="Times New Roman"/>
          <w:b/>
          <w:color w:val="000000"/>
          <w:sz w:val="24"/>
        </w:rPr>
      </w:pPr>
      <w:r>
        <w:rPr>
          <w:rFonts w:eastAsia="Times New Roman"/>
          <w:b/>
          <w:color w:val="000000"/>
          <w:sz w:val="24"/>
        </w:rPr>
        <w:t xml:space="preserve">Cost data: </w:t>
      </w:r>
      <w:r>
        <w:rPr>
          <w:rFonts w:eastAsia="Times New Roman"/>
          <w:color w:val="000000"/>
          <w:sz w:val="24"/>
        </w:rPr>
        <w:t>Estimate the annual cost of the service. Cost data submitted at this stage is binding and is subject to negotiation if your firm is chosen as a finalist. Include the number of personnel proposed to be assigned to the contract and the total estimated cost of the labor portion of the contract (include a sample staffing chart). Identify all non-labor costs and their estimated totals.</w:t>
      </w:r>
    </w:p>
    <w:p w:rsidR="00FE782E" w:rsidRDefault="00AE60AB">
      <w:pPr>
        <w:tabs>
          <w:tab w:val="left" w:pos="648"/>
        </w:tabs>
        <w:spacing w:before="284" w:line="271" w:lineRule="exact"/>
        <w:jc w:val="both"/>
        <w:textAlignment w:val="baseline"/>
        <w:rPr>
          <w:rFonts w:eastAsia="Times New Roman"/>
          <w:b/>
          <w:color w:val="000000"/>
          <w:sz w:val="24"/>
        </w:rPr>
      </w:pPr>
      <w:r>
        <w:rPr>
          <w:rFonts w:eastAsia="Times New Roman"/>
          <w:b/>
          <w:color w:val="000000"/>
          <w:sz w:val="24"/>
        </w:rPr>
        <w:t>4.4</w:t>
      </w:r>
      <w:r>
        <w:rPr>
          <w:rFonts w:eastAsia="Times New Roman"/>
          <w:b/>
          <w:color w:val="000000"/>
          <w:sz w:val="24"/>
        </w:rPr>
        <w:tab/>
        <w:t>Nonconforming Terms and Conditions</w:t>
      </w:r>
    </w:p>
    <w:p w:rsidR="00FE782E" w:rsidRDefault="00AE60AB">
      <w:pPr>
        <w:spacing w:line="278" w:lineRule="exact"/>
        <w:ind w:left="720"/>
        <w:jc w:val="both"/>
        <w:textAlignment w:val="baseline"/>
        <w:rPr>
          <w:rFonts w:eastAsia="Times New Roman"/>
          <w:color w:val="000000"/>
          <w:sz w:val="24"/>
        </w:rPr>
      </w:pPr>
      <w:r>
        <w:rPr>
          <w:rFonts w:eastAsia="Times New Roman"/>
          <w:color w:val="000000"/>
          <w:sz w:val="24"/>
        </w:rPr>
        <w:t xml:space="preserve">A proposal response that includes terms and conditions that do not conform to the terms and conditions in the proposal document is subject to rejection as non-responsive. The </w:t>
      </w:r>
      <w:r>
        <w:rPr>
          <w:rFonts w:ascii="Calibri" w:eastAsia="Calibri" w:hAnsi="Calibri"/>
          <w:color w:val="000000"/>
        </w:rPr>
        <w:t xml:space="preserve">Mississippi State Department of Health Bureau of Public Water Supply </w:t>
      </w:r>
      <w:r>
        <w:rPr>
          <w:rFonts w:eastAsia="Times New Roman"/>
          <w:color w:val="000000"/>
          <w:sz w:val="24"/>
        </w:rPr>
        <w:t xml:space="preserve">reserves the right to permit the respondent to withdraw nonconforming terms and conditions from its proposal response prior to a determination by the </w:t>
      </w:r>
      <w:r>
        <w:rPr>
          <w:rFonts w:ascii="Calibri" w:eastAsia="Calibri" w:hAnsi="Calibri"/>
          <w:color w:val="000000"/>
        </w:rPr>
        <w:t>Mississippi State Department of Health</w:t>
      </w:r>
      <w:r w:rsidR="00581EBF">
        <w:rPr>
          <w:rFonts w:ascii="Calibri" w:eastAsia="Calibri" w:hAnsi="Calibri"/>
          <w:color w:val="000000"/>
        </w:rPr>
        <w:t>,</w:t>
      </w:r>
      <w:r>
        <w:rPr>
          <w:rFonts w:ascii="Calibri" w:eastAsia="Calibri" w:hAnsi="Calibri"/>
          <w:color w:val="000000"/>
        </w:rPr>
        <w:t xml:space="preserve"> Bureau of Public Water Supply </w:t>
      </w:r>
      <w:r>
        <w:rPr>
          <w:rFonts w:eastAsia="Times New Roman"/>
          <w:color w:val="000000"/>
          <w:sz w:val="24"/>
        </w:rPr>
        <w:t>of non-responsiveness based on the submission of nonconforming terms and conditions.</w:t>
      </w:r>
    </w:p>
    <w:p w:rsidR="00FE782E" w:rsidRDefault="00AE60AB">
      <w:pPr>
        <w:tabs>
          <w:tab w:val="left" w:pos="648"/>
        </w:tabs>
        <w:spacing w:before="283" w:line="271" w:lineRule="exact"/>
        <w:textAlignment w:val="baseline"/>
        <w:rPr>
          <w:rFonts w:eastAsia="Times New Roman"/>
          <w:b/>
          <w:color w:val="000000"/>
          <w:sz w:val="24"/>
        </w:rPr>
      </w:pPr>
      <w:r>
        <w:rPr>
          <w:rFonts w:eastAsia="Times New Roman"/>
          <w:b/>
          <w:color w:val="000000"/>
          <w:sz w:val="24"/>
        </w:rPr>
        <w:t>4.5</w:t>
      </w:r>
      <w:r>
        <w:rPr>
          <w:rFonts w:eastAsia="Times New Roman"/>
          <w:b/>
          <w:color w:val="000000"/>
          <w:sz w:val="24"/>
        </w:rPr>
        <w:tab/>
        <w:t>Conditioning Proposal Upon Other Awards</w:t>
      </w:r>
    </w:p>
    <w:p w:rsidR="00FE782E" w:rsidRDefault="00AE60AB">
      <w:pPr>
        <w:spacing w:line="274" w:lineRule="exact"/>
        <w:ind w:left="720"/>
        <w:jc w:val="both"/>
        <w:textAlignment w:val="baseline"/>
        <w:rPr>
          <w:rFonts w:eastAsia="Times New Roman"/>
          <w:color w:val="000000"/>
          <w:sz w:val="24"/>
        </w:rPr>
      </w:pPr>
      <w:r>
        <w:rPr>
          <w:rFonts w:eastAsia="Times New Roman"/>
          <w:color w:val="000000"/>
          <w:sz w:val="24"/>
        </w:rPr>
        <w:t>Any proposal which is conditioned upon receiving award of both the particular contract being solicited and another Mississippi contract shall be deemed non-responsive and not acceptable.</w:t>
      </w:r>
    </w:p>
    <w:p w:rsidR="00FE782E" w:rsidRDefault="00AE60AB">
      <w:pPr>
        <w:spacing w:before="562" w:line="271" w:lineRule="exact"/>
        <w:textAlignment w:val="baseline"/>
        <w:rPr>
          <w:rFonts w:eastAsia="Times New Roman"/>
          <w:b/>
          <w:color w:val="000000"/>
          <w:spacing w:val="34"/>
          <w:sz w:val="24"/>
        </w:rPr>
      </w:pPr>
      <w:r>
        <w:rPr>
          <w:rFonts w:eastAsia="Times New Roman"/>
          <w:b/>
          <w:color w:val="000000"/>
          <w:spacing w:val="34"/>
          <w:sz w:val="24"/>
        </w:rPr>
        <w:t>4.6 Award</w:t>
      </w:r>
    </w:p>
    <w:p w:rsidR="00FE782E" w:rsidRDefault="00AE60AB">
      <w:pPr>
        <w:spacing w:line="275" w:lineRule="exact"/>
        <w:ind w:left="720"/>
        <w:textAlignment w:val="baseline"/>
        <w:rPr>
          <w:rFonts w:eastAsia="Times New Roman"/>
          <w:color w:val="000000"/>
          <w:sz w:val="24"/>
        </w:rPr>
      </w:pPr>
      <w:r>
        <w:rPr>
          <w:rFonts w:eastAsia="Times New Roman"/>
          <w:color w:val="000000"/>
          <w:sz w:val="24"/>
        </w:rPr>
        <w:t>Award shall be made to the responsible respondent whose proposal is determined in Writing, within 10 of days, to be the most advantageous to the State taking into consideration price and the evaluation factors set forth in the Request for Proposals. No other factors or criteria shall be used in the evaluation.</w:t>
      </w:r>
    </w:p>
    <w:p w:rsidR="00FE782E" w:rsidRDefault="00AE60AB">
      <w:pPr>
        <w:spacing w:before="283" w:line="273" w:lineRule="exact"/>
        <w:ind w:left="720"/>
        <w:textAlignment w:val="baseline"/>
        <w:rPr>
          <w:rFonts w:eastAsia="Times New Roman"/>
          <w:b/>
          <w:color w:val="000000"/>
          <w:spacing w:val="9"/>
          <w:sz w:val="24"/>
        </w:rPr>
      </w:pPr>
      <w:r>
        <w:rPr>
          <w:rFonts w:eastAsia="Times New Roman"/>
          <w:b/>
          <w:color w:val="000000"/>
          <w:spacing w:val="9"/>
          <w:sz w:val="24"/>
        </w:rPr>
        <w:t>4.6.1 Notification</w:t>
      </w:r>
    </w:p>
    <w:p w:rsidR="00FE782E" w:rsidRDefault="00AE60AB">
      <w:pPr>
        <w:spacing w:line="274" w:lineRule="exact"/>
        <w:ind w:left="1440"/>
        <w:textAlignment w:val="baseline"/>
        <w:rPr>
          <w:rFonts w:eastAsia="Times New Roman"/>
          <w:color w:val="000000"/>
          <w:spacing w:val="4"/>
          <w:sz w:val="24"/>
        </w:rPr>
      </w:pPr>
      <w:r>
        <w:rPr>
          <w:rFonts w:eastAsia="Times New Roman"/>
          <w:color w:val="000000"/>
          <w:spacing w:val="4"/>
          <w:sz w:val="24"/>
        </w:rPr>
        <w:t xml:space="preserve">All participating vendors will be notified of the </w:t>
      </w:r>
      <w:r>
        <w:rPr>
          <w:rFonts w:ascii="Calibri" w:eastAsia="Calibri" w:hAnsi="Calibri"/>
          <w:color w:val="000000"/>
          <w:spacing w:val="4"/>
        </w:rPr>
        <w:t>Mississippi State Department of</w:t>
      </w:r>
    </w:p>
    <w:p w:rsidR="00FE782E" w:rsidRDefault="00AE60AB">
      <w:pPr>
        <w:spacing w:after="403" w:line="283" w:lineRule="exact"/>
        <w:ind w:left="1440"/>
        <w:textAlignment w:val="baseline"/>
        <w:rPr>
          <w:rFonts w:ascii="Calibri" w:eastAsia="Calibri" w:hAnsi="Calibri"/>
          <w:color w:val="000000"/>
          <w:spacing w:val="4"/>
        </w:rPr>
      </w:pPr>
      <w:r>
        <w:rPr>
          <w:rFonts w:ascii="Calibri" w:eastAsia="Calibri" w:hAnsi="Calibri"/>
          <w:color w:val="000000"/>
          <w:spacing w:val="4"/>
        </w:rPr>
        <w:t xml:space="preserve">Health Bureau of Public Water Supply </w:t>
      </w:r>
      <w:r>
        <w:rPr>
          <w:rFonts w:eastAsia="Times New Roman"/>
          <w:color w:val="000000"/>
          <w:spacing w:val="4"/>
          <w:sz w:val="24"/>
        </w:rPr>
        <w:t>intent to award a contract. In addition, the</w:t>
      </w:r>
    </w:p>
    <w:p w:rsidR="00FE782E" w:rsidRDefault="00FE782E">
      <w:pPr>
        <w:spacing w:after="403" w:line="283" w:lineRule="exact"/>
        <w:sectPr w:rsidR="00FE782E">
          <w:pgSz w:w="12240" w:h="15840"/>
          <w:pgMar w:top="1440" w:right="1395" w:bottom="604" w:left="1445" w:header="720" w:footer="720" w:gutter="0"/>
          <w:cols w:space="720"/>
        </w:sectPr>
      </w:pPr>
    </w:p>
    <w:p w:rsidR="00FE782E" w:rsidRDefault="00581EBF">
      <w:pPr>
        <w:spacing w:before="26" w:line="226" w:lineRule="exact"/>
        <w:textAlignment w:val="baseline"/>
        <w:rPr>
          <w:rFonts w:ascii="Calibri" w:eastAsia="Calibri" w:hAnsi="Calibri"/>
          <w:color w:val="000000"/>
        </w:rPr>
      </w:pPr>
      <w:r>
        <w:rPr>
          <w:rFonts w:ascii="Calibri" w:eastAsia="Calibri" w:hAnsi="Calibri"/>
          <w:color w:val="000000"/>
        </w:rPr>
        <w:lastRenderedPageBreak/>
        <w:t>8</w:t>
      </w:r>
    </w:p>
    <w:p w:rsidR="00FE782E" w:rsidRDefault="00FE782E">
      <w:pPr>
        <w:sectPr w:rsidR="00FE782E">
          <w:type w:val="continuous"/>
          <w:pgSz w:w="12240" w:h="15840"/>
          <w:pgMar w:top="1440" w:right="1381" w:bottom="604" w:left="10619" w:header="720" w:footer="720" w:gutter="0"/>
          <w:cols w:space="720"/>
        </w:sectPr>
      </w:pPr>
    </w:p>
    <w:p w:rsidR="00FE782E" w:rsidRDefault="00AE60AB">
      <w:pPr>
        <w:spacing w:before="26" w:line="276" w:lineRule="exact"/>
        <w:jc w:val="right"/>
        <w:textAlignment w:val="baseline"/>
        <w:rPr>
          <w:rFonts w:ascii="Calibri" w:eastAsia="Calibri" w:hAnsi="Calibri"/>
          <w:color w:val="000000"/>
        </w:rPr>
      </w:pPr>
      <w:r>
        <w:rPr>
          <w:rFonts w:ascii="Calibri" w:eastAsia="Calibri" w:hAnsi="Calibri"/>
          <w:color w:val="000000"/>
        </w:rPr>
        <w:lastRenderedPageBreak/>
        <w:t>Mississippi State Department of Health</w:t>
      </w:r>
      <w:r w:rsidR="00581EBF">
        <w:rPr>
          <w:rFonts w:ascii="Calibri" w:eastAsia="Calibri" w:hAnsi="Calibri"/>
          <w:color w:val="000000"/>
        </w:rPr>
        <w:t>,</w:t>
      </w:r>
      <w:r>
        <w:rPr>
          <w:rFonts w:ascii="Calibri" w:eastAsia="Calibri" w:hAnsi="Calibri"/>
          <w:color w:val="000000"/>
        </w:rPr>
        <w:t xml:space="preserve"> Bureau of Public Water Supply </w:t>
      </w:r>
      <w:r>
        <w:rPr>
          <w:rFonts w:eastAsia="Times New Roman"/>
          <w:color w:val="000000"/>
          <w:sz w:val="24"/>
        </w:rPr>
        <w:t>will identify the</w:t>
      </w:r>
    </w:p>
    <w:p w:rsidR="00FE782E" w:rsidRDefault="00AE60AB">
      <w:pPr>
        <w:spacing w:before="2" w:line="276" w:lineRule="exact"/>
        <w:jc w:val="center"/>
        <w:textAlignment w:val="baseline"/>
        <w:rPr>
          <w:rFonts w:eastAsia="Times New Roman"/>
          <w:color w:val="000000"/>
          <w:sz w:val="24"/>
        </w:rPr>
      </w:pPr>
      <w:r>
        <w:rPr>
          <w:rFonts w:eastAsia="Times New Roman"/>
          <w:color w:val="000000"/>
          <w:sz w:val="24"/>
        </w:rPr>
        <w:t>selected vendor. Notice of award is also made available to the public.</w:t>
      </w:r>
    </w:p>
    <w:p w:rsidR="00FE782E" w:rsidRDefault="00AE60AB">
      <w:pPr>
        <w:spacing w:before="208" w:line="274" w:lineRule="exact"/>
        <w:jc w:val="center"/>
        <w:textAlignment w:val="baseline"/>
        <w:rPr>
          <w:rFonts w:eastAsia="Times New Roman"/>
          <w:b/>
          <w:color w:val="000000"/>
          <w:spacing w:val="-1"/>
          <w:sz w:val="24"/>
        </w:rPr>
      </w:pPr>
      <w:r>
        <w:rPr>
          <w:rFonts w:eastAsia="Times New Roman"/>
          <w:b/>
          <w:color w:val="000000"/>
          <w:spacing w:val="-1"/>
          <w:sz w:val="24"/>
        </w:rPr>
        <w:t>SECTION 5</w:t>
      </w:r>
    </w:p>
    <w:p w:rsidR="00FE782E" w:rsidRDefault="00AE60AB">
      <w:pPr>
        <w:tabs>
          <w:tab w:val="left" w:pos="720"/>
        </w:tabs>
        <w:spacing w:before="201" w:line="274" w:lineRule="exact"/>
        <w:jc w:val="both"/>
        <w:textAlignment w:val="baseline"/>
        <w:rPr>
          <w:rFonts w:eastAsia="Times New Roman"/>
          <w:b/>
          <w:color w:val="000000"/>
          <w:sz w:val="24"/>
        </w:rPr>
      </w:pPr>
      <w:r>
        <w:rPr>
          <w:rFonts w:eastAsia="Times New Roman"/>
          <w:b/>
          <w:color w:val="000000"/>
          <w:sz w:val="24"/>
        </w:rPr>
        <w:t>5.1</w:t>
      </w:r>
      <w:r>
        <w:rPr>
          <w:rFonts w:eastAsia="Times New Roman"/>
          <w:b/>
          <w:color w:val="000000"/>
          <w:sz w:val="24"/>
        </w:rPr>
        <w:tab/>
        <w:t>Post-Award Vendor Debriefing</w:t>
      </w:r>
    </w:p>
    <w:p w:rsidR="00FE782E" w:rsidRDefault="00AE60AB">
      <w:pPr>
        <w:spacing w:before="22" w:line="276" w:lineRule="exact"/>
        <w:ind w:left="720"/>
        <w:jc w:val="both"/>
        <w:textAlignment w:val="baseline"/>
        <w:rPr>
          <w:rFonts w:eastAsia="Times New Roman"/>
          <w:color w:val="000000"/>
          <w:sz w:val="24"/>
        </w:rPr>
      </w:pPr>
      <w:r>
        <w:rPr>
          <w:rFonts w:eastAsia="Times New Roman"/>
          <w:color w:val="000000"/>
          <w:sz w:val="24"/>
        </w:rPr>
        <w:t xml:space="preserve">A respondent, successful or unsuccessful, may request a post-award debriefing, in writing, by U.S. mail or electronic submission. The written request must be received by the Director of the </w:t>
      </w:r>
      <w:r>
        <w:rPr>
          <w:rFonts w:ascii="Calibri" w:eastAsia="Calibri" w:hAnsi="Calibri"/>
          <w:color w:val="000000"/>
        </w:rPr>
        <w:t xml:space="preserve">Mississippi State Department of Health Bureau of Public Water Supply </w:t>
      </w:r>
      <w:r>
        <w:rPr>
          <w:rFonts w:eastAsia="Times New Roman"/>
          <w:color w:val="000000"/>
          <w:sz w:val="24"/>
        </w:rPr>
        <w:t xml:space="preserve">within three (3) business days of notification of the contract award. A post-award debriefing is a meeting and not a hearing; therefore, legal representation is not required. A debriefing typically occurs within five (5) business days of receipt of the request. If a respondent prefers to have legal representation present, the respondent must notify the Director of the </w:t>
      </w:r>
      <w:r>
        <w:rPr>
          <w:rFonts w:ascii="Calibri" w:eastAsia="Calibri" w:hAnsi="Calibri"/>
          <w:color w:val="000000"/>
        </w:rPr>
        <w:t xml:space="preserve">Mississippi State Department of Health Bureau of Public Water Supply </w:t>
      </w:r>
      <w:r>
        <w:rPr>
          <w:rFonts w:eastAsia="Times New Roman"/>
          <w:color w:val="000000"/>
          <w:sz w:val="24"/>
        </w:rPr>
        <w:t xml:space="preserve">in writing and identify its attorney by name, address, and telephone number. The </w:t>
      </w:r>
      <w:r>
        <w:rPr>
          <w:rFonts w:ascii="Calibri" w:eastAsia="Calibri" w:hAnsi="Calibri"/>
          <w:color w:val="000000"/>
        </w:rPr>
        <w:t xml:space="preserve">Mississippi State Department of Health Bureau of Public Water Supply </w:t>
      </w:r>
      <w:r>
        <w:rPr>
          <w:rFonts w:eastAsia="Times New Roman"/>
          <w:color w:val="000000"/>
          <w:sz w:val="24"/>
        </w:rPr>
        <w:t>will schedule and/or suspend and reschedule the meeting at a time when a Representative of the Office of the Mississippi Attorney General can be present.</w:t>
      </w:r>
    </w:p>
    <w:p w:rsidR="00FE782E" w:rsidRDefault="00AE60AB">
      <w:pPr>
        <w:spacing w:before="277" w:line="277" w:lineRule="exact"/>
        <w:ind w:left="720"/>
        <w:jc w:val="both"/>
        <w:textAlignment w:val="baseline"/>
        <w:rPr>
          <w:rFonts w:eastAsia="Times New Roman"/>
          <w:color w:val="000000"/>
          <w:sz w:val="24"/>
        </w:rPr>
      </w:pPr>
      <w:r>
        <w:rPr>
          <w:rFonts w:eastAsia="Times New Roman"/>
          <w:color w:val="000000"/>
          <w:sz w:val="24"/>
        </w:rPr>
        <w:t xml:space="preserve">For additional information regarding Post-Award Debriefing, as well as the information that may be provided and excluded, please see Section 7-114 through 7-114.07, Post-Award Vendor Debriefing, of the </w:t>
      </w:r>
      <w:r>
        <w:rPr>
          <w:rFonts w:eastAsia="Times New Roman"/>
          <w:i/>
          <w:color w:val="000000"/>
          <w:sz w:val="24"/>
        </w:rPr>
        <w:t>Personal Service Contract Review Board’s Rules and Regulations</w:t>
      </w:r>
      <w:r>
        <w:rPr>
          <w:rFonts w:eastAsia="Times New Roman"/>
          <w:color w:val="000000"/>
          <w:sz w:val="24"/>
        </w:rPr>
        <w:t>.</w:t>
      </w:r>
    </w:p>
    <w:p w:rsidR="00FE782E" w:rsidRDefault="00AE60AB">
      <w:pPr>
        <w:tabs>
          <w:tab w:val="left" w:pos="720"/>
        </w:tabs>
        <w:spacing w:before="283" w:line="271" w:lineRule="exact"/>
        <w:jc w:val="both"/>
        <w:textAlignment w:val="baseline"/>
        <w:rPr>
          <w:rFonts w:eastAsia="Times New Roman"/>
          <w:b/>
          <w:color w:val="000000"/>
          <w:sz w:val="24"/>
        </w:rPr>
      </w:pPr>
      <w:r>
        <w:rPr>
          <w:rFonts w:eastAsia="Times New Roman"/>
          <w:b/>
          <w:color w:val="000000"/>
          <w:sz w:val="24"/>
        </w:rPr>
        <w:t>5.2</w:t>
      </w:r>
      <w:r>
        <w:rPr>
          <w:rFonts w:eastAsia="Times New Roman"/>
          <w:b/>
          <w:color w:val="000000"/>
          <w:sz w:val="24"/>
        </w:rPr>
        <w:tab/>
        <w:t>Protest of Award</w:t>
      </w:r>
    </w:p>
    <w:p w:rsidR="00FE782E" w:rsidRDefault="00AE60AB">
      <w:pPr>
        <w:spacing w:line="275" w:lineRule="exact"/>
        <w:ind w:left="720"/>
        <w:jc w:val="both"/>
        <w:textAlignment w:val="baseline"/>
        <w:rPr>
          <w:rFonts w:eastAsia="Times New Roman"/>
          <w:color w:val="000000"/>
          <w:sz w:val="24"/>
        </w:rPr>
      </w:pPr>
      <w:r>
        <w:rPr>
          <w:rFonts w:eastAsia="Times New Roman"/>
          <w:color w:val="000000"/>
          <w:sz w:val="24"/>
        </w:rPr>
        <w:t>Any actual or prospective respondent or contractor who is aggrieved in connection with this solicitation or the outcome of the Request for Proposals may file a protest with the Proposal Coordinator, William Moody, Director of Bureau of Public Water Supply. The protest shall be submitted on or before May 10, 2017 12:00 P.M., in writing after such aggrieved person or entity knows or should have known of the facts giving rise thereto. All protests must be in writing, dated, signed by the respondent or an individual authorized to sign contracts on behalf of the protesting respondent, and contain a statement of the reason(s) for protest, citing the law(s), rule(s) or regulation(s), and/or procedure(s) on which the protest is based. The written protest letter shall contain an explanation of the specific basis for the protest. The protesting respondent must provide facts and evidence to support the protest. A protest is considered filed when received by the Proposal Coordinator, William Moody, via either U.S. mail, postage prepaid, or personal delivery. Protests filed after 12:00 P.M. May 10, 2017 will not be considered.</w:t>
      </w:r>
    </w:p>
    <w:p w:rsidR="00FE782E" w:rsidRDefault="00AE60AB">
      <w:pPr>
        <w:tabs>
          <w:tab w:val="left" w:pos="720"/>
        </w:tabs>
        <w:spacing w:before="285" w:line="274" w:lineRule="exact"/>
        <w:textAlignment w:val="baseline"/>
        <w:rPr>
          <w:rFonts w:eastAsia="Times New Roman"/>
          <w:b/>
          <w:color w:val="000000"/>
          <w:sz w:val="24"/>
        </w:rPr>
      </w:pPr>
      <w:r>
        <w:rPr>
          <w:rFonts w:eastAsia="Times New Roman"/>
          <w:b/>
          <w:color w:val="000000"/>
          <w:sz w:val="24"/>
        </w:rPr>
        <w:t>5.3</w:t>
      </w:r>
      <w:r>
        <w:rPr>
          <w:rFonts w:eastAsia="Times New Roman"/>
          <w:b/>
          <w:color w:val="000000"/>
          <w:sz w:val="24"/>
        </w:rPr>
        <w:tab/>
        <w:t>Required Contract Terms and Conditions</w:t>
      </w:r>
    </w:p>
    <w:p w:rsidR="00FE782E" w:rsidRDefault="00AE60AB">
      <w:pPr>
        <w:spacing w:after="1376" w:line="275" w:lineRule="exact"/>
        <w:ind w:left="720"/>
        <w:jc w:val="both"/>
        <w:textAlignment w:val="baseline"/>
        <w:rPr>
          <w:rFonts w:eastAsia="Times New Roman"/>
          <w:color w:val="000000"/>
          <w:sz w:val="24"/>
        </w:rPr>
      </w:pPr>
      <w:r>
        <w:rPr>
          <w:rFonts w:eastAsia="Times New Roman"/>
          <w:color w:val="000000"/>
          <w:sz w:val="24"/>
        </w:rPr>
        <w:t xml:space="preserve">Any contract entered into between a Contracting Agency and a vendor/respondent shall include the required clauses found in </w:t>
      </w:r>
      <w:r>
        <w:rPr>
          <w:rFonts w:eastAsia="Times New Roman"/>
          <w:b/>
          <w:color w:val="000000"/>
          <w:sz w:val="24"/>
        </w:rPr>
        <w:t xml:space="preserve">Attachment B </w:t>
      </w:r>
      <w:r>
        <w:rPr>
          <w:rFonts w:eastAsia="Times New Roman"/>
          <w:color w:val="000000"/>
          <w:sz w:val="24"/>
        </w:rPr>
        <w:t xml:space="preserve">and those required by the </w:t>
      </w:r>
      <w:r>
        <w:rPr>
          <w:rFonts w:eastAsia="Times New Roman"/>
          <w:i/>
          <w:color w:val="000000"/>
          <w:sz w:val="24"/>
        </w:rPr>
        <w:t xml:space="preserve">Personal Service Contract Review Board’s Rules and Regulations </w:t>
      </w:r>
      <w:r>
        <w:rPr>
          <w:rFonts w:eastAsia="Times New Roman"/>
          <w:color w:val="000000"/>
          <w:sz w:val="24"/>
        </w:rPr>
        <w:t>as updated.</w:t>
      </w:r>
    </w:p>
    <w:p w:rsidR="00FE782E" w:rsidRDefault="00FE782E">
      <w:pPr>
        <w:spacing w:after="1376" w:line="275" w:lineRule="exact"/>
        <w:sectPr w:rsidR="00FE782E">
          <w:pgSz w:w="12240" w:h="15840"/>
          <w:pgMar w:top="1420" w:right="1410" w:bottom="604" w:left="1430" w:header="720" w:footer="720" w:gutter="0"/>
          <w:cols w:space="720"/>
        </w:sectPr>
      </w:pPr>
    </w:p>
    <w:p w:rsidR="00FE782E" w:rsidRDefault="00581EBF">
      <w:pPr>
        <w:spacing w:before="26" w:line="226" w:lineRule="exact"/>
        <w:textAlignment w:val="baseline"/>
        <w:rPr>
          <w:rFonts w:ascii="Calibri" w:eastAsia="Calibri" w:hAnsi="Calibri"/>
          <w:color w:val="000000"/>
          <w:spacing w:val="-35"/>
        </w:rPr>
      </w:pPr>
      <w:r>
        <w:rPr>
          <w:rFonts w:ascii="Calibri" w:eastAsia="Calibri" w:hAnsi="Calibri"/>
          <w:color w:val="000000"/>
          <w:spacing w:val="-35"/>
        </w:rPr>
        <w:lastRenderedPageBreak/>
        <w:t>9</w:t>
      </w:r>
    </w:p>
    <w:p w:rsidR="00FE782E" w:rsidRDefault="00FE782E">
      <w:pPr>
        <w:sectPr w:rsidR="00FE782E">
          <w:type w:val="continuous"/>
          <w:pgSz w:w="12240" w:h="15840"/>
          <w:pgMar w:top="1420" w:right="1423" w:bottom="604" w:left="10577" w:header="720" w:footer="720" w:gutter="0"/>
          <w:cols w:space="720"/>
        </w:sectPr>
      </w:pPr>
    </w:p>
    <w:p w:rsidR="00FE782E" w:rsidRDefault="00AE60AB">
      <w:pPr>
        <w:tabs>
          <w:tab w:val="left" w:pos="720"/>
        </w:tabs>
        <w:spacing w:before="10" w:line="271" w:lineRule="exact"/>
        <w:textAlignment w:val="baseline"/>
        <w:rPr>
          <w:rFonts w:eastAsia="Times New Roman"/>
          <w:b/>
          <w:color w:val="000000"/>
          <w:sz w:val="24"/>
        </w:rPr>
      </w:pPr>
      <w:r>
        <w:rPr>
          <w:rFonts w:eastAsia="Times New Roman"/>
          <w:b/>
          <w:color w:val="000000"/>
          <w:sz w:val="24"/>
        </w:rPr>
        <w:lastRenderedPageBreak/>
        <w:t>5.4</w:t>
      </w:r>
      <w:r>
        <w:rPr>
          <w:rFonts w:eastAsia="Times New Roman"/>
          <w:b/>
          <w:color w:val="000000"/>
          <w:sz w:val="24"/>
        </w:rPr>
        <w:tab/>
        <w:t>Optional Contract Terms and Conditions</w:t>
      </w:r>
    </w:p>
    <w:p w:rsidR="00FE782E" w:rsidRDefault="00AE60AB">
      <w:pPr>
        <w:spacing w:line="275" w:lineRule="exact"/>
        <w:ind w:left="720"/>
        <w:jc w:val="both"/>
        <w:textAlignment w:val="baseline"/>
        <w:rPr>
          <w:rFonts w:eastAsia="Times New Roman"/>
          <w:color w:val="000000"/>
          <w:sz w:val="24"/>
        </w:rPr>
      </w:pPr>
      <w:r>
        <w:rPr>
          <w:rFonts w:eastAsia="Times New Roman"/>
          <w:color w:val="000000"/>
          <w:sz w:val="24"/>
        </w:rPr>
        <w:t xml:space="preserve">Any contract entered into between a Contracting Agency and a vendor/respondent may have, at the discretion of the Contracting Agency, the optional clauses found in </w:t>
      </w:r>
      <w:r>
        <w:rPr>
          <w:rFonts w:eastAsia="Times New Roman"/>
          <w:b/>
          <w:color w:val="000000"/>
          <w:sz w:val="24"/>
        </w:rPr>
        <w:t xml:space="preserve">Attachment C </w:t>
      </w:r>
      <w:r>
        <w:rPr>
          <w:rFonts w:eastAsia="Times New Roman"/>
          <w:color w:val="000000"/>
          <w:sz w:val="24"/>
        </w:rPr>
        <w:t xml:space="preserve">and those within the </w:t>
      </w:r>
      <w:r>
        <w:rPr>
          <w:rFonts w:eastAsia="Times New Roman"/>
          <w:i/>
          <w:color w:val="000000"/>
          <w:sz w:val="24"/>
        </w:rPr>
        <w:t xml:space="preserve">Personal Service Contract Review Board’s Rules and Regulations </w:t>
      </w:r>
      <w:r>
        <w:rPr>
          <w:rFonts w:eastAsia="Times New Roman"/>
          <w:color w:val="000000"/>
          <w:sz w:val="24"/>
        </w:rPr>
        <w:t>as updated.</w:t>
      </w:r>
    </w:p>
    <w:p w:rsidR="00FE782E" w:rsidRDefault="00AE60AB">
      <w:pPr>
        <w:tabs>
          <w:tab w:val="left" w:pos="720"/>
        </w:tabs>
        <w:spacing w:before="283" w:line="271" w:lineRule="exact"/>
        <w:textAlignment w:val="baseline"/>
        <w:rPr>
          <w:rFonts w:eastAsia="Times New Roman"/>
          <w:b/>
          <w:color w:val="000000"/>
          <w:sz w:val="24"/>
        </w:rPr>
      </w:pPr>
      <w:r>
        <w:rPr>
          <w:rFonts w:eastAsia="Times New Roman"/>
          <w:b/>
          <w:color w:val="000000"/>
          <w:sz w:val="24"/>
        </w:rPr>
        <w:t>5.5</w:t>
      </w:r>
      <w:r>
        <w:rPr>
          <w:rFonts w:eastAsia="Times New Roman"/>
          <w:b/>
          <w:color w:val="000000"/>
          <w:sz w:val="24"/>
        </w:rPr>
        <w:tab/>
        <w:t>Mississippi Contract/Procurement Opportunity Search Portal</w:t>
      </w:r>
    </w:p>
    <w:p w:rsidR="00FE782E" w:rsidRDefault="00AE60AB">
      <w:pPr>
        <w:spacing w:line="269" w:lineRule="exact"/>
        <w:ind w:left="720"/>
        <w:textAlignment w:val="baseline"/>
        <w:rPr>
          <w:rFonts w:eastAsia="Times New Roman"/>
          <w:color w:val="000000"/>
          <w:spacing w:val="1"/>
          <w:sz w:val="24"/>
        </w:rPr>
      </w:pPr>
      <w:r>
        <w:rPr>
          <w:rFonts w:eastAsia="Times New Roman"/>
          <w:color w:val="000000"/>
          <w:spacing w:val="1"/>
          <w:sz w:val="24"/>
        </w:rPr>
        <w:t>This Request for Proposals, and the questions and answers concerning this Request for</w:t>
      </w:r>
    </w:p>
    <w:p w:rsidR="00FE782E" w:rsidRDefault="00AE60AB">
      <w:pPr>
        <w:spacing w:before="7" w:line="271" w:lineRule="exact"/>
        <w:ind w:left="720"/>
        <w:textAlignment w:val="baseline"/>
        <w:rPr>
          <w:rFonts w:eastAsia="Times New Roman"/>
          <w:color w:val="000000"/>
          <w:sz w:val="24"/>
        </w:rPr>
      </w:pPr>
      <w:r>
        <w:rPr>
          <w:rFonts w:eastAsia="Times New Roman"/>
          <w:color w:val="000000"/>
          <w:sz w:val="24"/>
        </w:rPr>
        <w:t>Proposals, are posted on the Contract/Procurement Opportunity Search Portal.</w:t>
      </w:r>
    </w:p>
    <w:p w:rsidR="00FE782E" w:rsidRDefault="00AE60AB">
      <w:pPr>
        <w:spacing w:before="286" w:line="271" w:lineRule="exact"/>
        <w:textAlignment w:val="baseline"/>
        <w:rPr>
          <w:rFonts w:eastAsia="Times New Roman"/>
          <w:b/>
          <w:color w:val="000000"/>
          <w:spacing w:val="22"/>
          <w:sz w:val="24"/>
        </w:rPr>
      </w:pPr>
      <w:r>
        <w:rPr>
          <w:rFonts w:eastAsia="Times New Roman"/>
          <w:b/>
          <w:color w:val="000000"/>
          <w:spacing w:val="22"/>
          <w:sz w:val="24"/>
        </w:rPr>
        <w:t>5.6 Attachments</w:t>
      </w:r>
    </w:p>
    <w:p w:rsidR="00FE782E" w:rsidRDefault="00AE60AB">
      <w:pPr>
        <w:spacing w:line="269" w:lineRule="exact"/>
        <w:ind w:left="720"/>
        <w:textAlignment w:val="baseline"/>
        <w:rPr>
          <w:rFonts w:eastAsia="Times New Roman"/>
          <w:color w:val="000000"/>
          <w:spacing w:val="8"/>
          <w:sz w:val="24"/>
        </w:rPr>
      </w:pPr>
      <w:r>
        <w:rPr>
          <w:rFonts w:eastAsia="Times New Roman"/>
          <w:color w:val="000000"/>
          <w:spacing w:val="8"/>
          <w:sz w:val="24"/>
        </w:rPr>
        <w:t>The attachments to this Request for Proposals are made a part of this Request for</w:t>
      </w:r>
    </w:p>
    <w:p w:rsidR="00FE782E" w:rsidRDefault="00AE60AB">
      <w:pPr>
        <w:spacing w:before="7" w:line="271" w:lineRule="exact"/>
        <w:ind w:left="720"/>
        <w:textAlignment w:val="baseline"/>
        <w:rPr>
          <w:rFonts w:eastAsia="Times New Roman"/>
          <w:color w:val="000000"/>
          <w:sz w:val="24"/>
        </w:rPr>
      </w:pPr>
      <w:r>
        <w:rPr>
          <w:rFonts w:eastAsia="Times New Roman"/>
          <w:color w:val="000000"/>
          <w:sz w:val="24"/>
        </w:rPr>
        <w:t>Proposals as if copied herein in words and figures.</w:t>
      </w:r>
    </w:p>
    <w:p w:rsidR="0067624F" w:rsidRDefault="0067624F">
      <w:pPr>
        <w:spacing w:before="3" w:line="271" w:lineRule="exact"/>
        <w:textAlignment w:val="baseline"/>
        <w:rPr>
          <w:rFonts w:eastAsia="Times New Roman"/>
          <w:color w:val="000000"/>
          <w:spacing w:val="3"/>
          <w:sz w:val="24"/>
        </w:rPr>
      </w:pPr>
    </w:p>
    <w:p w:rsidR="0067624F" w:rsidRDefault="0067624F">
      <w:pPr>
        <w:spacing w:before="3" w:line="271" w:lineRule="exact"/>
        <w:textAlignment w:val="baseline"/>
        <w:rPr>
          <w:rFonts w:eastAsia="Times New Roman"/>
          <w:color w:val="000000"/>
          <w:spacing w:val="3"/>
          <w:sz w:val="24"/>
        </w:rPr>
      </w:pPr>
    </w:p>
    <w:p w:rsidR="00FE782E" w:rsidRDefault="00AE60AB">
      <w:pPr>
        <w:spacing w:before="3" w:line="271" w:lineRule="exact"/>
        <w:textAlignment w:val="baseline"/>
        <w:rPr>
          <w:rFonts w:eastAsia="Times New Roman"/>
          <w:color w:val="000000"/>
          <w:spacing w:val="3"/>
          <w:sz w:val="24"/>
        </w:rPr>
      </w:pPr>
      <w:r>
        <w:rPr>
          <w:rFonts w:eastAsia="Times New Roman"/>
          <w:color w:val="000000"/>
          <w:spacing w:val="3"/>
          <w:sz w:val="24"/>
        </w:rPr>
        <w:t>By signing below, the Company Representative certifies that he/she has authority to bind the</w:t>
      </w:r>
    </w:p>
    <w:p w:rsidR="00FE782E" w:rsidRDefault="00AE60AB">
      <w:pPr>
        <w:spacing w:before="7" w:line="271" w:lineRule="exact"/>
        <w:textAlignment w:val="baseline"/>
        <w:rPr>
          <w:rFonts w:eastAsia="Times New Roman"/>
          <w:color w:val="000000"/>
          <w:sz w:val="24"/>
        </w:rPr>
      </w:pPr>
      <w:r>
        <w:rPr>
          <w:rFonts w:eastAsia="Times New Roman"/>
          <w:color w:val="000000"/>
          <w:sz w:val="24"/>
        </w:rPr>
        <w:t>company, and further acknowledges on behalf of the company:</w:t>
      </w:r>
    </w:p>
    <w:p w:rsidR="00FE782E" w:rsidRDefault="00AE60AB">
      <w:pPr>
        <w:numPr>
          <w:ilvl w:val="0"/>
          <w:numId w:val="7"/>
        </w:numPr>
        <w:tabs>
          <w:tab w:val="clear" w:pos="288"/>
          <w:tab w:val="left" w:pos="720"/>
        </w:tabs>
        <w:spacing w:before="280" w:line="413" w:lineRule="exact"/>
        <w:ind w:hanging="288"/>
        <w:jc w:val="both"/>
        <w:textAlignment w:val="baseline"/>
        <w:rPr>
          <w:rFonts w:eastAsia="Times New Roman"/>
          <w:color w:val="000000"/>
          <w:sz w:val="24"/>
        </w:rPr>
      </w:pPr>
      <w:r>
        <w:rPr>
          <w:rFonts w:eastAsia="Times New Roman"/>
          <w:color w:val="000000"/>
          <w:sz w:val="24"/>
        </w:rPr>
        <w:t xml:space="preserve">That he/she has thoroughly read and understands this Request for Proposals, </w:t>
      </w:r>
      <w:r>
        <w:rPr>
          <w:rFonts w:eastAsia="Times New Roman"/>
          <w:color w:val="000000"/>
          <w:sz w:val="36"/>
        </w:rPr>
        <w:t>RFx 3120001069</w:t>
      </w:r>
      <w:r>
        <w:rPr>
          <w:rFonts w:eastAsia="Times New Roman"/>
          <w:color w:val="000000"/>
          <w:sz w:val="24"/>
        </w:rPr>
        <w:t>, and the attachments herein;</w:t>
      </w:r>
    </w:p>
    <w:p w:rsidR="00FE782E" w:rsidRDefault="00AE60AB">
      <w:pPr>
        <w:numPr>
          <w:ilvl w:val="0"/>
          <w:numId w:val="7"/>
        </w:numPr>
        <w:tabs>
          <w:tab w:val="clear" w:pos="288"/>
          <w:tab w:val="left" w:pos="720"/>
        </w:tabs>
        <w:spacing w:before="197" w:line="384" w:lineRule="exact"/>
        <w:ind w:hanging="288"/>
        <w:jc w:val="both"/>
        <w:textAlignment w:val="baseline"/>
        <w:rPr>
          <w:rFonts w:eastAsia="Times New Roman"/>
          <w:color w:val="000000"/>
          <w:sz w:val="24"/>
        </w:rPr>
      </w:pPr>
      <w:r>
        <w:rPr>
          <w:rFonts w:eastAsia="Times New Roman"/>
          <w:color w:val="000000"/>
          <w:sz w:val="24"/>
        </w:rPr>
        <w:t xml:space="preserve">That the company meets all requirements and acknowledges all certifications contained in this Request for Proposals, </w:t>
      </w:r>
      <w:r>
        <w:rPr>
          <w:rFonts w:eastAsia="Times New Roman"/>
          <w:color w:val="000000"/>
          <w:sz w:val="36"/>
        </w:rPr>
        <w:t>RFx 3120001069</w:t>
      </w:r>
      <w:r>
        <w:rPr>
          <w:rFonts w:eastAsia="Times New Roman"/>
          <w:color w:val="000000"/>
          <w:sz w:val="24"/>
        </w:rPr>
        <w:t>, and the attachments herein;</w:t>
      </w:r>
    </w:p>
    <w:p w:rsidR="00FE782E" w:rsidRDefault="00AE60AB">
      <w:pPr>
        <w:numPr>
          <w:ilvl w:val="0"/>
          <w:numId w:val="7"/>
        </w:numPr>
        <w:tabs>
          <w:tab w:val="clear" w:pos="288"/>
          <w:tab w:val="left" w:pos="720"/>
        </w:tabs>
        <w:spacing w:before="321" w:line="413" w:lineRule="exact"/>
        <w:ind w:hanging="288"/>
        <w:jc w:val="both"/>
        <w:textAlignment w:val="baseline"/>
        <w:rPr>
          <w:rFonts w:eastAsia="Times New Roman"/>
          <w:color w:val="000000"/>
          <w:sz w:val="24"/>
        </w:rPr>
      </w:pPr>
      <w:r>
        <w:rPr>
          <w:rFonts w:eastAsia="Times New Roman"/>
          <w:color w:val="000000"/>
          <w:sz w:val="24"/>
        </w:rPr>
        <w:t xml:space="preserve">That the company agrees to all provisions of this Request for Proposals, </w:t>
      </w:r>
      <w:r>
        <w:rPr>
          <w:rFonts w:eastAsia="Times New Roman"/>
          <w:color w:val="000000"/>
          <w:sz w:val="36"/>
        </w:rPr>
        <w:t>RFx 3120001069</w:t>
      </w:r>
      <w:r>
        <w:rPr>
          <w:rFonts w:eastAsia="Times New Roman"/>
          <w:color w:val="000000"/>
          <w:sz w:val="24"/>
        </w:rPr>
        <w:t>, and the attachments herein;</w:t>
      </w:r>
    </w:p>
    <w:p w:rsidR="00FE782E" w:rsidRDefault="00AE60AB">
      <w:pPr>
        <w:numPr>
          <w:ilvl w:val="0"/>
          <w:numId w:val="7"/>
        </w:numPr>
        <w:tabs>
          <w:tab w:val="clear" w:pos="288"/>
          <w:tab w:val="left" w:pos="720"/>
        </w:tabs>
        <w:spacing w:before="274" w:line="276" w:lineRule="exact"/>
        <w:ind w:hanging="288"/>
        <w:jc w:val="both"/>
        <w:textAlignment w:val="baseline"/>
        <w:rPr>
          <w:rFonts w:eastAsia="Times New Roman"/>
          <w:color w:val="000000"/>
          <w:sz w:val="24"/>
        </w:rPr>
      </w:pPr>
      <w:r>
        <w:rPr>
          <w:rFonts w:eastAsia="Times New Roman"/>
          <w:color w:val="000000"/>
          <w:sz w:val="24"/>
        </w:rPr>
        <w:t>That the company has, or will secure, at its own expense, applicable personnel who shall be qualified to perform the duties required to be performed under this Request for Proposals.</w:t>
      </w:r>
    </w:p>
    <w:p w:rsidR="0067624F" w:rsidRDefault="0067624F" w:rsidP="0067624F">
      <w:pPr>
        <w:tabs>
          <w:tab w:val="left" w:pos="288"/>
          <w:tab w:val="left" w:pos="720"/>
        </w:tabs>
        <w:spacing w:before="274" w:line="276" w:lineRule="exact"/>
        <w:ind w:left="720"/>
        <w:jc w:val="both"/>
        <w:textAlignment w:val="baseline"/>
        <w:rPr>
          <w:rFonts w:eastAsia="Times New Roman"/>
          <w:color w:val="000000"/>
          <w:sz w:val="24"/>
        </w:rPr>
      </w:pPr>
    </w:p>
    <w:p w:rsidR="00FE782E" w:rsidRPr="004C77EE" w:rsidRDefault="004610DC" w:rsidP="0067624F">
      <w:pPr>
        <w:spacing w:line="720" w:lineRule="auto"/>
        <w:ind w:left="720"/>
        <w:textAlignment w:val="baseline"/>
        <w:rPr>
          <w:rFonts w:eastAsia="Times New Roman"/>
          <w:b/>
          <w:color w:val="000000"/>
          <w:sz w:val="24"/>
        </w:rPr>
        <w:sectPr w:rsidR="00FE782E" w:rsidRPr="004C77EE">
          <w:pgSz w:w="12240" w:h="15840"/>
          <w:pgMar w:top="1440" w:right="1415" w:bottom="864" w:left="1425" w:header="720" w:footer="720" w:gutter="0"/>
          <w:cols w:space="720"/>
        </w:sectPr>
      </w:pPr>
      <w:r w:rsidRPr="004610DC">
        <w:rPr>
          <w:noProof/>
        </w:rPr>
        <w:pict>
          <v:shape id="Text Box 6" o:spid="_x0000_s1030" type="#_x0000_t202" style="position:absolute;left:0;text-align:left;margin-left:524.75pt;margin-top:729pt;width:19.7pt;height:13.4pt;z-index:-25165670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QESsAIAAK8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1xhx0kKLHuig0VoMaG6q03cqAaP7Dsz0ANfQZZup6u5E8V0hLjY14Xu6klL0NSUlROebl+6zpyOO&#10;MiC7/pMowQ05aGGBhkq2pnRQDATo0KXHc2dMKAVcBjPPj0FTgMpfeH5kO+eSZHrcSaU/UNEiI6RY&#10;QuMtODneKW2CIclkYnxxkbOmsc1v+IsLMBxvwDU8NToThO3lU+zF22gbhU4YzLdO6GWZs8o3oTPP&#10;/cUsu842m8z/Zfz6YVKzsqTcuJl45Yd/1rcTw0dGnJmlRMNKA2dCUnK/2zQSHQnwOrefLTloLmbu&#10;yzBsESCXVyn5Qeitg9jJ59HCCfNw5sQLL3Kg3ut47oVxmOUvU7pjnP57SqhPcTwLZiOXLkG/ys2z&#10;39vcSNIyDZujYW2Ko7MRSQwDt7y0rdWENaP8rBQm/EspoN1Toy1fDUVHsuphN9jBCKcx2InyEQgs&#10;BRAMuAhbD4RayJ8Y9bBBUqx+HIikGDUfOQyBWTeTICdhNwmEF/A0xRqjUdzocS0dOsn2NSCPY8bF&#10;CgalYpbEZqLGKE7jBVvB5nLaYGbtPP+3Vpc9u/wNAAD//wMAUEsDBBQABgAIAAAAIQBzFWRn4QAA&#10;AA8BAAAPAAAAZHJzL2Rvd25yZXYueG1sTI/BTsMwEETvSPyDtUjcqA1KKyfEqSoEJyREGg4cndhN&#10;osbrELtt+Hs2J3rb2R3Nvsm3sxvY2U6h96jgcSWAWWy86bFV8FW9PUhgIWo0evBoFfzaANvi9ibX&#10;mfEXLO15H1tGIRgyraCLccw4D01nnQ4rP1qk28FPTkeSU8vNpC8U7gb+JMSGO90jfej0aF862xz3&#10;J6dg943la//zUX+Wh7KvqlTg++ao1P3dvHsGFu0c/82w4BM6FMRU+xOawAbSIknX5KUpWUuqtXiE&#10;lCmwetnJRAIvcn7do/gDAAD//wMAUEsBAi0AFAAGAAgAAAAhALaDOJL+AAAA4QEAABMAAAAAAAAA&#10;AAAAAAAAAAAAAFtDb250ZW50X1R5cGVzXS54bWxQSwECLQAUAAYACAAAACEAOP0h/9YAAACUAQAA&#10;CwAAAAAAAAAAAAAAAAAvAQAAX3JlbHMvLnJlbHNQSwECLQAUAAYACAAAACEAlFUBErACAACvBQAA&#10;DgAAAAAAAAAAAAAAAAAuAgAAZHJzL2Uyb0RvYy54bWxQSwECLQAUAAYACAAAACEAcxVkZ+EAAAAP&#10;AQAADwAAAAAAAAAAAAAAAAAKBQAAZHJzL2Rvd25yZXYueG1sUEsFBgAAAAAEAAQA8wAAABgGAAAA&#10;AA==&#10;" filled="f" stroked="f">
            <v:textbox inset="0,0,0,0">
              <w:txbxContent>
                <w:p w:rsidR="00FE782E" w:rsidRDefault="00AE60AB">
                  <w:pPr>
                    <w:spacing w:before="26" w:line="240" w:lineRule="exact"/>
                    <w:textAlignment w:val="baseline"/>
                    <w:rPr>
                      <w:rFonts w:ascii="Calibri" w:eastAsia="Calibri" w:hAnsi="Calibri"/>
                      <w:color w:val="000000"/>
                      <w:spacing w:val="16"/>
                    </w:rPr>
                  </w:pPr>
                  <w:r>
                    <w:rPr>
                      <w:rFonts w:ascii="Calibri" w:eastAsia="Calibri" w:hAnsi="Calibri"/>
                      <w:color w:val="000000"/>
                      <w:spacing w:val="16"/>
                    </w:rPr>
                    <w:t>1</w:t>
                  </w:r>
                  <w:r w:rsidR="00581EBF">
                    <w:rPr>
                      <w:rFonts w:ascii="Calibri" w:eastAsia="Calibri" w:hAnsi="Calibri"/>
                      <w:color w:val="000000"/>
                      <w:spacing w:val="16"/>
                    </w:rPr>
                    <w:t>0</w:t>
                  </w:r>
                </w:p>
              </w:txbxContent>
            </v:textbox>
            <w10:wrap type="square" anchorx="page" anchory="page"/>
          </v:shape>
        </w:pict>
      </w:r>
      <w:r w:rsidR="00AE60AB">
        <w:rPr>
          <w:rFonts w:eastAsia="Times New Roman"/>
          <w:b/>
          <w:color w:val="000000"/>
          <w:sz w:val="24"/>
        </w:rPr>
        <w:t xml:space="preserve">Printed Name: </w:t>
      </w:r>
      <w:r w:rsidR="004C77EE">
        <w:rPr>
          <w:rFonts w:eastAsia="Times New Roman"/>
          <w:b/>
          <w:color w:val="000000"/>
          <w:sz w:val="24"/>
        </w:rPr>
        <w:t>___________________________________________________________</w:t>
      </w:r>
      <w:r w:rsidR="00AE60AB">
        <w:rPr>
          <w:rFonts w:eastAsia="Times New Roman"/>
          <w:b/>
          <w:color w:val="000000"/>
          <w:sz w:val="24"/>
        </w:rPr>
        <w:br/>
        <w:t>Signature/Date:</w:t>
      </w:r>
      <w:r w:rsidR="00C55BBC">
        <w:rPr>
          <w:rFonts w:eastAsia="Times New Roman"/>
          <w:b/>
          <w:color w:val="000000"/>
          <w:sz w:val="24"/>
        </w:rPr>
        <w:t xml:space="preserve"> </w:t>
      </w:r>
      <w:r w:rsidR="004C77EE">
        <w:rPr>
          <w:rFonts w:eastAsia="Times New Roman"/>
          <w:b/>
          <w:color w:val="000000"/>
          <w:sz w:val="24"/>
        </w:rPr>
        <w:t>__________________________</w:t>
      </w:r>
      <w:r w:rsidR="0067624F">
        <w:rPr>
          <w:rFonts w:eastAsia="Times New Roman"/>
          <w:b/>
          <w:color w:val="000000"/>
          <w:sz w:val="24"/>
        </w:rPr>
        <w:t>_______________________________</w:t>
      </w:r>
    </w:p>
    <w:p w:rsidR="00FE782E" w:rsidRDefault="00AE60AB" w:rsidP="0067624F">
      <w:pPr>
        <w:jc w:val="center"/>
        <w:textAlignment w:val="baseline"/>
        <w:rPr>
          <w:rFonts w:eastAsia="Times New Roman"/>
          <w:b/>
          <w:color w:val="000000"/>
          <w:sz w:val="24"/>
        </w:rPr>
      </w:pPr>
      <w:r>
        <w:rPr>
          <w:rFonts w:eastAsia="Times New Roman"/>
          <w:b/>
          <w:color w:val="000000"/>
          <w:sz w:val="24"/>
        </w:rPr>
        <w:lastRenderedPageBreak/>
        <w:t>ATTACHMENT A</w:t>
      </w:r>
    </w:p>
    <w:p w:rsidR="00FE782E" w:rsidRDefault="00AE60AB">
      <w:pPr>
        <w:spacing w:before="279" w:line="273" w:lineRule="exact"/>
        <w:jc w:val="center"/>
        <w:textAlignment w:val="baseline"/>
        <w:rPr>
          <w:rFonts w:eastAsia="Times New Roman"/>
          <w:b/>
          <w:color w:val="000000"/>
          <w:sz w:val="24"/>
        </w:rPr>
      </w:pPr>
      <w:r>
        <w:rPr>
          <w:rFonts w:eastAsia="Times New Roman"/>
          <w:b/>
          <w:color w:val="000000"/>
          <w:sz w:val="24"/>
        </w:rPr>
        <w:t>Certifications and Assurances</w:t>
      </w:r>
    </w:p>
    <w:p w:rsidR="00FE782E" w:rsidRDefault="00AE60AB">
      <w:pPr>
        <w:spacing w:before="273" w:line="276" w:lineRule="exact"/>
        <w:jc w:val="both"/>
        <w:textAlignment w:val="baseline"/>
        <w:rPr>
          <w:rFonts w:eastAsia="Times New Roman"/>
          <w:color w:val="000000"/>
          <w:sz w:val="24"/>
        </w:rPr>
      </w:pPr>
      <w:r>
        <w:rPr>
          <w:rFonts w:eastAsia="Times New Roman"/>
          <w:color w:val="000000"/>
          <w:sz w:val="24"/>
        </w:rPr>
        <w:t>I/We make the following certifications and assurances as a required element of the offer to which it is attached, of the understanding that the truthfulness of the facts affirmed here and the continued compliance with these requirements are conditions precedent to the award or continuation of the related contract(s):</w:t>
      </w:r>
    </w:p>
    <w:p w:rsidR="00FE782E" w:rsidRDefault="00AE60AB">
      <w:pPr>
        <w:numPr>
          <w:ilvl w:val="0"/>
          <w:numId w:val="8"/>
        </w:numPr>
        <w:tabs>
          <w:tab w:val="clear" w:pos="360"/>
          <w:tab w:val="left" w:pos="720"/>
        </w:tabs>
        <w:spacing w:before="285" w:line="271" w:lineRule="exact"/>
        <w:ind w:hanging="360"/>
        <w:textAlignment w:val="baseline"/>
        <w:rPr>
          <w:rFonts w:eastAsia="Times New Roman"/>
          <w:b/>
          <w:color w:val="000000"/>
          <w:sz w:val="24"/>
        </w:rPr>
      </w:pPr>
      <w:r>
        <w:rPr>
          <w:rFonts w:eastAsia="Times New Roman"/>
          <w:b/>
          <w:color w:val="000000"/>
          <w:sz w:val="24"/>
        </w:rPr>
        <w:t>REPRESENTATION REGARDING CONTINGENT FEES</w:t>
      </w:r>
    </w:p>
    <w:p w:rsidR="00FE782E" w:rsidRDefault="00AE60AB">
      <w:pPr>
        <w:spacing w:line="274" w:lineRule="exact"/>
        <w:ind w:left="720"/>
        <w:jc w:val="both"/>
        <w:textAlignment w:val="baseline"/>
        <w:rPr>
          <w:rFonts w:eastAsia="Times New Roman"/>
          <w:color w:val="000000"/>
          <w:sz w:val="24"/>
        </w:rPr>
      </w:pPr>
      <w:r>
        <w:rPr>
          <w:rFonts w:eastAsia="Times New Roman"/>
          <w:color w:val="000000"/>
          <w:sz w:val="24"/>
        </w:rPr>
        <w:t xml:space="preserve">Contractor represents that it </w:t>
      </w:r>
      <w:r>
        <w:rPr>
          <w:rFonts w:eastAsia="Times New Roman"/>
          <w:b/>
          <w:color w:val="000000"/>
          <w:sz w:val="24"/>
        </w:rPr>
        <w:t xml:space="preserve">has/has not </w:t>
      </w:r>
      <w:r>
        <w:rPr>
          <w:rFonts w:eastAsia="Times New Roman"/>
          <w:color w:val="000000"/>
          <w:sz w:val="24"/>
        </w:rPr>
        <w:t>retained a person to solicit or secure a state contract upon an agreement or understanding for a commission, percentage, brokerage, or contingent fee, except as disclosed in Contractor’s proposal.</w:t>
      </w:r>
    </w:p>
    <w:p w:rsidR="00FE782E" w:rsidRDefault="00AE60AB">
      <w:pPr>
        <w:numPr>
          <w:ilvl w:val="0"/>
          <w:numId w:val="8"/>
        </w:numPr>
        <w:tabs>
          <w:tab w:val="clear" w:pos="360"/>
          <w:tab w:val="left" w:pos="720"/>
        </w:tabs>
        <w:spacing w:before="284" w:line="273" w:lineRule="exact"/>
        <w:ind w:hanging="360"/>
        <w:textAlignment w:val="baseline"/>
        <w:rPr>
          <w:rFonts w:eastAsia="Times New Roman"/>
          <w:b/>
          <w:color w:val="000000"/>
          <w:sz w:val="24"/>
        </w:rPr>
      </w:pPr>
      <w:r>
        <w:rPr>
          <w:rFonts w:eastAsia="Times New Roman"/>
          <w:b/>
          <w:color w:val="000000"/>
          <w:sz w:val="24"/>
        </w:rPr>
        <w:t>REPRESENTATION REGARDING GRATUITIES</w:t>
      </w:r>
    </w:p>
    <w:p w:rsidR="00FE782E" w:rsidRDefault="00AE60AB">
      <w:pPr>
        <w:spacing w:line="274" w:lineRule="exact"/>
        <w:ind w:left="720"/>
        <w:jc w:val="both"/>
        <w:textAlignment w:val="baseline"/>
        <w:rPr>
          <w:rFonts w:eastAsia="Times New Roman"/>
          <w:color w:val="000000"/>
          <w:sz w:val="24"/>
        </w:rPr>
      </w:pPr>
      <w:r>
        <w:rPr>
          <w:rFonts w:eastAsia="Times New Roman"/>
          <w:color w:val="000000"/>
          <w:sz w:val="24"/>
        </w:rPr>
        <w:t xml:space="preserve">The Respondent or Contractor represents that it </w:t>
      </w:r>
      <w:r>
        <w:rPr>
          <w:rFonts w:eastAsia="Times New Roman"/>
          <w:b/>
          <w:color w:val="000000"/>
          <w:sz w:val="24"/>
        </w:rPr>
        <w:t xml:space="preserve">has/has not </w:t>
      </w:r>
      <w:r>
        <w:rPr>
          <w:rFonts w:eastAsia="Times New Roman"/>
          <w:color w:val="000000"/>
          <w:sz w:val="24"/>
        </w:rPr>
        <w:t>violated, is not violating, and promises that it will not violate the prohibition against gratuities set forth in Section 6</w:t>
      </w:r>
      <w:r>
        <w:rPr>
          <w:rFonts w:eastAsia="Times New Roman"/>
          <w:color w:val="000000"/>
          <w:sz w:val="24"/>
        </w:rPr>
        <w:softHyphen/>
        <w:t>204 (Gratuities) of the Mississippi Personal Service Contract Review Board Rules and Regulations.</w:t>
      </w:r>
    </w:p>
    <w:p w:rsidR="00FE782E" w:rsidRDefault="00AE60AB">
      <w:pPr>
        <w:numPr>
          <w:ilvl w:val="0"/>
          <w:numId w:val="8"/>
        </w:numPr>
        <w:tabs>
          <w:tab w:val="clear" w:pos="360"/>
          <w:tab w:val="left" w:pos="720"/>
        </w:tabs>
        <w:spacing w:before="284" w:line="273" w:lineRule="exact"/>
        <w:ind w:hanging="360"/>
        <w:textAlignment w:val="baseline"/>
        <w:rPr>
          <w:rFonts w:eastAsia="Times New Roman"/>
          <w:b/>
          <w:color w:val="000000"/>
          <w:sz w:val="24"/>
        </w:rPr>
      </w:pPr>
      <w:r>
        <w:rPr>
          <w:rFonts w:eastAsia="Times New Roman"/>
          <w:b/>
          <w:color w:val="000000"/>
          <w:sz w:val="24"/>
        </w:rPr>
        <w:t>CERTIFICATION OF INDEPENDENT PRICE DETERMINATION</w:t>
      </w:r>
    </w:p>
    <w:p w:rsidR="00FE782E" w:rsidRDefault="00AE60AB">
      <w:pPr>
        <w:spacing w:line="275" w:lineRule="exact"/>
        <w:ind w:left="720"/>
        <w:jc w:val="both"/>
        <w:textAlignment w:val="baseline"/>
        <w:rPr>
          <w:rFonts w:eastAsia="Times New Roman"/>
          <w:color w:val="000000"/>
          <w:sz w:val="24"/>
        </w:rPr>
      </w:pPr>
      <w:r>
        <w:rPr>
          <w:rFonts w:eastAsia="Times New Roman"/>
          <w:color w:val="000000"/>
          <w:sz w:val="24"/>
        </w:rPr>
        <w:t xml:space="preserve">The respondent certifies that the prices submitted in response to the solicitation </w:t>
      </w:r>
      <w:r>
        <w:rPr>
          <w:rFonts w:eastAsia="Times New Roman"/>
          <w:b/>
          <w:color w:val="000000"/>
          <w:sz w:val="24"/>
        </w:rPr>
        <w:t xml:space="preserve">have/have not </w:t>
      </w:r>
      <w:r>
        <w:rPr>
          <w:rFonts w:eastAsia="Times New Roman"/>
          <w:color w:val="000000"/>
          <w:sz w:val="24"/>
        </w:rPr>
        <w:t>been arrived at independently and without, for the purpose of restricting competition, any consultation, communication, or agreement with any other respondent or competitor relating to those prices, the intention to submit a proposal, or the methods or factors used to calculate price.</w:t>
      </w:r>
    </w:p>
    <w:p w:rsidR="00FE782E" w:rsidRDefault="00AE60AB">
      <w:pPr>
        <w:numPr>
          <w:ilvl w:val="0"/>
          <w:numId w:val="8"/>
        </w:numPr>
        <w:tabs>
          <w:tab w:val="clear" w:pos="360"/>
          <w:tab w:val="left" w:pos="720"/>
        </w:tabs>
        <w:spacing w:before="285" w:line="273" w:lineRule="exact"/>
        <w:ind w:hanging="360"/>
        <w:jc w:val="both"/>
        <w:textAlignment w:val="baseline"/>
        <w:rPr>
          <w:rFonts w:eastAsia="Times New Roman"/>
          <w:b/>
          <w:color w:val="000000"/>
          <w:sz w:val="24"/>
        </w:rPr>
      </w:pPr>
      <w:r>
        <w:rPr>
          <w:rFonts w:eastAsia="Times New Roman"/>
          <w:b/>
          <w:color w:val="000000"/>
          <w:sz w:val="24"/>
        </w:rPr>
        <w:t>PROSPECTIVE CONTRACTOR’S REPRESENTATION REGARDING CONTINGENT FEES</w:t>
      </w:r>
    </w:p>
    <w:p w:rsidR="0067624F" w:rsidRDefault="0067624F" w:rsidP="0067624F">
      <w:pPr>
        <w:spacing w:line="240" w:lineRule="exact"/>
        <w:jc w:val="right"/>
        <w:textAlignment w:val="baseline"/>
        <w:rPr>
          <w:rFonts w:ascii="Calibri" w:eastAsia="Calibri" w:hAnsi="Calibri"/>
          <w:color w:val="000000"/>
          <w:spacing w:val="25"/>
        </w:rPr>
      </w:pPr>
    </w:p>
    <w:p w:rsidR="0067624F" w:rsidRDefault="0067624F" w:rsidP="0067624F">
      <w:pPr>
        <w:spacing w:before="1" w:line="276" w:lineRule="exact"/>
        <w:ind w:left="720"/>
        <w:jc w:val="both"/>
        <w:textAlignment w:val="baseline"/>
        <w:rPr>
          <w:rFonts w:eastAsia="Times New Roman"/>
          <w:color w:val="000000"/>
          <w:sz w:val="24"/>
        </w:rPr>
      </w:pPr>
      <w:r>
        <w:rPr>
          <w:rFonts w:eastAsia="Times New Roman"/>
          <w:color w:val="000000"/>
          <w:sz w:val="24"/>
        </w:rPr>
        <w:t xml:space="preserve">The prospective Contractor represents as a part of such Contractor’s proposal that such Contractor </w:t>
      </w:r>
      <w:r>
        <w:rPr>
          <w:rFonts w:eastAsia="Times New Roman"/>
          <w:b/>
          <w:color w:val="000000"/>
          <w:sz w:val="24"/>
        </w:rPr>
        <w:t xml:space="preserve">has/has not </w:t>
      </w:r>
      <w:r>
        <w:rPr>
          <w:rFonts w:eastAsia="Times New Roman"/>
          <w:color w:val="000000"/>
          <w:sz w:val="24"/>
        </w:rPr>
        <w:t>retained any person or agency on a percentage, commission, or other contingent arrangement to secure this contract.</w:t>
      </w:r>
    </w:p>
    <w:p w:rsidR="0067624F" w:rsidRDefault="0067624F" w:rsidP="0067624F">
      <w:pPr>
        <w:spacing w:before="2" w:line="552" w:lineRule="exact"/>
        <w:ind w:left="720"/>
        <w:textAlignment w:val="baseline"/>
        <w:rPr>
          <w:rFonts w:eastAsia="Times New Roman"/>
          <w:b/>
          <w:color w:val="000000"/>
          <w:sz w:val="24"/>
        </w:rPr>
      </w:pPr>
      <w:r>
        <w:rPr>
          <w:rFonts w:eastAsia="Times New Roman"/>
          <w:b/>
          <w:color w:val="000000"/>
          <w:sz w:val="24"/>
        </w:rPr>
        <w:t>Name/Title: _____________________________________________________________</w:t>
      </w:r>
      <w:r>
        <w:rPr>
          <w:rFonts w:eastAsia="Times New Roman"/>
          <w:b/>
          <w:color w:val="000000"/>
          <w:sz w:val="24"/>
        </w:rPr>
        <w:br/>
        <w:t>Signature/Date: __________________________________________________________</w:t>
      </w:r>
    </w:p>
    <w:p w:rsidR="0067624F" w:rsidRDefault="0067624F" w:rsidP="0067624F">
      <w:pPr>
        <w:spacing w:before="282" w:line="252" w:lineRule="exact"/>
        <w:ind w:left="720"/>
        <w:jc w:val="both"/>
        <w:textAlignment w:val="baseline"/>
        <w:rPr>
          <w:rFonts w:eastAsia="Times New Roman"/>
          <w:b/>
          <w:i/>
          <w:color w:val="000000"/>
        </w:rPr>
      </w:pPr>
      <w:r>
        <w:rPr>
          <w:rFonts w:eastAsia="Times New Roman"/>
          <w:b/>
          <w:i/>
          <w:color w:val="000000"/>
        </w:rPr>
        <w:t xml:space="preserve">Note: </w:t>
      </w:r>
      <w:r>
        <w:rPr>
          <w:rFonts w:eastAsia="Times New Roman"/>
          <w:i/>
          <w:color w:val="000000"/>
        </w:rPr>
        <w:t xml:space="preserve">Please be sure to </w:t>
      </w:r>
      <w:r>
        <w:rPr>
          <w:rFonts w:eastAsia="Times New Roman"/>
          <w:b/>
          <w:i/>
          <w:color w:val="000000"/>
        </w:rPr>
        <w:t xml:space="preserve">circle the applicable word or words </w:t>
      </w:r>
      <w:r>
        <w:rPr>
          <w:rFonts w:eastAsia="Times New Roman"/>
          <w:i/>
          <w:color w:val="000000"/>
        </w:rPr>
        <w:t xml:space="preserve">provided above. Failure to circle the applicable word or words and/or to sign the proposal form may result in the proposal being rejected as nonresponsive. </w:t>
      </w:r>
      <w:r>
        <w:rPr>
          <w:rFonts w:eastAsia="Times New Roman"/>
          <w:b/>
          <w:i/>
          <w:color w:val="000000"/>
        </w:rPr>
        <w:t>Modifications or additions to any portion of this proposal document may be cause for rejection of the proposal.</w:t>
      </w:r>
    </w:p>
    <w:p w:rsidR="0067624F" w:rsidRDefault="0067624F" w:rsidP="0067624F">
      <w:pPr>
        <w:spacing w:before="282" w:line="252" w:lineRule="exact"/>
        <w:ind w:left="720"/>
        <w:jc w:val="both"/>
        <w:textAlignment w:val="baseline"/>
        <w:rPr>
          <w:rFonts w:eastAsia="Times New Roman"/>
          <w:b/>
          <w:i/>
          <w:color w:val="000000"/>
        </w:rPr>
      </w:pPr>
    </w:p>
    <w:p w:rsidR="0067624F" w:rsidRDefault="0067624F" w:rsidP="0067624F">
      <w:pPr>
        <w:spacing w:before="282" w:line="252" w:lineRule="exact"/>
        <w:ind w:left="720"/>
        <w:jc w:val="both"/>
        <w:textAlignment w:val="baseline"/>
        <w:rPr>
          <w:rFonts w:eastAsia="Times New Roman"/>
          <w:b/>
          <w:i/>
          <w:color w:val="000000"/>
        </w:rPr>
      </w:pPr>
    </w:p>
    <w:p w:rsidR="00C55BBC" w:rsidRDefault="00C55BBC" w:rsidP="00C55BBC">
      <w:pPr>
        <w:spacing w:before="26" w:line="240" w:lineRule="exact"/>
        <w:jc w:val="right"/>
        <w:textAlignment w:val="baseline"/>
        <w:rPr>
          <w:rFonts w:ascii="Calibri" w:eastAsia="Calibri" w:hAnsi="Calibri"/>
          <w:color w:val="000000"/>
          <w:spacing w:val="16"/>
        </w:rPr>
      </w:pPr>
      <w:r>
        <w:rPr>
          <w:rFonts w:ascii="Calibri" w:eastAsia="Calibri" w:hAnsi="Calibri"/>
          <w:color w:val="000000"/>
          <w:spacing w:val="16"/>
        </w:rPr>
        <w:t>1</w:t>
      </w:r>
      <w:r w:rsidR="00581EBF">
        <w:rPr>
          <w:rFonts w:ascii="Calibri" w:eastAsia="Calibri" w:hAnsi="Calibri"/>
          <w:color w:val="000000"/>
          <w:spacing w:val="16"/>
        </w:rPr>
        <w:t>1</w:t>
      </w:r>
    </w:p>
    <w:p w:rsidR="0067624F" w:rsidRDefault="0067624F">
      <w:pPr>
        <w:rPr>
          <w:rFonts w:eastAsia="Times New Roman"/>
          <w:b/>
          <w:i/>
          <w:color w:val="000000"/>
        </w:rPr>
      </w:pPr>
      <w:r>
        <w:rPr>
          <w:rFonts w:eastAsia="Times New Roman"/>
          <w:b/>
          <w:i/>
          <w:color w:val="000000"/>
        </w:rPr>
        <w:br w:type="page"/>
      </w:r>
    </w:p>
    <w:p w:rsidR="00FE782E" w:rsidRDefault="00AE60AB" w:rsidP="00C55BBC">
      <w:pPr>
        <w:spacing w:before="1618"/>
        <w:jc w:val="center"/>
        <w:textAlignment w:val="baseline"/>
        <w:rPr>
          <w:rFonts w:eastAsia="Times New Roman"/>
          <w:b/>
          <w:color w:val="000000"/>
          <w:sz w:val="24"/>
        </w:rPr>
      </w:pPr>
      <w:r>
        <w:rPr>
          <w:rFonts w:eastAsia="Times New Roman"/>
          <w:b/>
          <w:color w:val="000000"/>
          <w:sz w:val="24"/>
        </w:rPr>
        <w:lastRenderedPageBreak/>
        <w:t>ATTACHMENT B</w:t>
      </w:r>
    </w:p>
    <w:p w:rsidR="00FE782E" w:rsidRDefault="00AE60AB">
      <w:pPr>
        <w:spacing w:before="278" w:line="274" w:lineRule="exact"/>
        <w:jc w:val="center"/>
        <w:textAlignment w:val="baseline"/>
        <w:rPr>
          <w:rFonts w:eastAsia="Times New Roman"/>
          <w:b/>
          <w:color w:val="000000"/>
          <w:sz w:val="24"/>
        </w:rPr>
      </w:pPr>
      <w:r>
        <w:rPr>
          <w:rFonts w:eastAsia="Times New Roman"/>
          <w:b/>
          <w:color w:val="000000"/>
          <w:sz w:val="24"/>
        </w:rPr>
        <w:t>Required Clauses for Service Contracts Resulting from this Request for Proposals</w:t>
      </w:r>
    </w:p>
    <w:p w:rsidR="00FE782E" w:rsidRDefault="00AE60AB">
      <w:pPr>
        <w:numPr>
          <w:ilvl w:val="0"/>
          <w:numId w:val="9"/>
        </w:numPr>
        <w:spacing w:before="546" w:line="276" w:lineRule="exact"/>
        <w:ind w:left="504" w:hanging="504"/>
        <w:jc w:val="both"/>
        <w:textAlignment w:val="baseline"/>
        <w:rPr>
          <w:rFonts w:eastAsia="Times New Roman"/>
          <w:color w:val="000000"/>
          <w:sz w:val="24"/>
          <w:u w:val="single"/>
        </w:rPr>
      </w:pPr>
      <w:r>
        <w:rPr>
          <w:rFonts w:eastAsia="Times New Roman"/>
          <w:color w:val="000000"/>
          <w:sz w:val="24"/>
          <w:u w:val="single"/>
        </w:rPr>
        <w:t>Applicable Law.</w:t>
      </w:r>
      <w:r>
        <w:rPr>
          <w:rFonts w:eastAsia="Times New Roman"/>
          <w:color w:val="000000"/>
          <w:sz w:val="24"/>
        </w:rPr>
        <w:t xml:space="preserve"> The contract shall be governed by and construed in accordance with the laws of the State of Mississippi, excluding its conflicts of laws, provisions, and any litigation with respect thereto shall be brought in the courts of the State. Contractor shall comply with applicable federal, state, and local laws and regulations.</w:t>
      </w:r>
    </w:p>
    <w:p w:rsidR="00FE782E" w:rsidRDefault="00AE60AB">
      <w:pPr>
        <w:numPr>
          <w:ilvl w:val="0"/>
          <w:numId w:val="9"/>
        </w:numPr>
        <w:spacing w:before="276" w:line="276" w:lineRule="exact"/>
        <w:ind w:left="504" w:hanging="504"/>
        <w:jc w:val="both"/>
        <w:textAlignment w:val="baseline"/>
        <w:rPr>
          <w:rFonts w:eastAsia="Times New Roman"/>
          <w:color w:val="000000"/>
          <w:sz w:val="24"/>
          <w:u w:val="single"/>
        </w:rPr>
      </w:pPr>
      <w:r>
        <w:rPr>
          <w:rFonts w:eastAsia="Times New Roman"/>
          <w:color w:val="000000"/>
          <w:sz w:val="24"/>
          <w:u w:val="single"/>
        </w:rPr>
        <w:t>Availability of Funds.</w:t>
      </w:r>
      <w:r>
        <w:rPr>
          <w:rFonts w:eastAsia="Times New Roman"/>
          <w:color w:val="000000"/>
          <w:sz w:val="24"/>
        </w:rPr>
        <w:t xml:space="preserve"> It is expressly understood and agreed that the obligation of the Agency to proceed under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Agency, the Agency shall have the right upon ten (10) working days written notice to Contractor, to terminate this agreement without damage, penalty, cost or expenses to the Agency of any kind whatsoever. The effective date of termination shall be as specified in the notice of termination.</w:t>
      </w:r>
    </w:p>
    <w:p w:rsidR="00FE782E" w:rsidRDefault="00AE60AB">
      <w:pPr>
        <w:numPr>
          <w:ilvl w:val="0"/>
          <w:numId w:val="9"/>
        </w:numPr>
        <w:spacing w:before="276" w:line="276" w:lineRule="exact"/>
        <w:ind w:left="504" w:hanging="504"/>
        <w:jc w:val="both"/>
        <w:textAlignment w:val="baseline"/>
        <w:rPr>
          <w:rFonts w:eastAsia="Times New Roman"/>
          <w:color w:val="000000"/>
          <w:sz w:val="24"/>
          <w:u w:val="single"/>
        </w:rPr>
      </w:pPr>
      <w:r>
        <w:rPr>
          <w:rFonts w:eastAsia="Times New Roman"/>
          <w:color w:val="000000"/>
          <w:sz w:val="24"/>
          <w:u w:val="single"/>
        </w:rPr>
        <w:t>Compliance with Laws.</w:t>
      </w:r>
      <w:r>
        <w:rPr>
          <w:rFonts w:eastAsia="Times New Roman"/>
          <w:color w:val="000000"/>
          <w:sz w:val="24"/>
        </w:rPr>
        <w:t xml:space="preserve"> Contractor understands that the Agency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Contractor agrees during the term of the agreement that Contractor will strictly adhere to this policy in its employment practices and provision of services. Contractor shall comply with, and all activities under this agreement shall be</w:t>
      </w:r>
    </w:p>
    <w:p w:rsidR="00FE782E" w:rsidRDefault="00AE60AB">
      <w:pPr>
        <w:spacing w:line="275" w:lineRule="exact"/>
        <w:ind w:left="504"/>
        <w:jc w:val="both"/>
        <w:textAlignment w:val="baseline"/>
        <w:rPr>
          <w:rFonts w:eastAsia="Times New Roman"/>
          <w:color w:val="000000"/>
          <w:sz w:val="24"/>
        </w:rPr>
      </w:pPr>
      <w:r>
        <w:rPr>
          <w:rFonts w:eastAsia="Times New Roman"/>
          <w:color w:val="000000"/>
          <w:sz w:val="24"/>
        </w:rPr>
        <w:t>subject to, all applicable federal, State of Mississippi, and local laws and regulations, as now existing and as may be amended or modified.</w:t>
      </w:r>
    </w:p>
    <w:p w:rsidR="00FE782E" w:rsidRDefault="00AE60AB">
      <w:pPr>
        <w:tabs>
          <w:tab w:val="left" w:pos="504"/>
        </w:tabs>
        <w:spacing w:before="278" w:line="276" w:lineRule="exact"/>
        <w:ind w:left="504" w:hanging="504"/>
        <w:jc w:val="both"/>
        <w:textAlignment w:val="baseline"/>
        <w:rPr>
          <w:rFonts w:eastAsia="Times New Roman"/>
          <w:color w:val="000000"/>
          <w:spacing w:val="2"/>
          <w:sz w:val="24"/>
        </w:rPr>
      </w:pPr>
      <w:r>
        <w:rPr>
          <w:rFonts w:eastAsia="Times New Roman"/>
          <w:color w:val="000000"/>
          <w:spacing w:val="2"/>
          <w:sz w:val="24"/>
        </w:rPr>
        <w:t>4.</w:t>
      </w:r>
      <w:r>
        <w:rPr>
          <w:rFonts w:eastAsia="Times New Roman"/>
          <w:color w:val="000000"/>
          <w:spacing w:val="2"/>
          <w:sz w:val="24"/>
        </w:rPr>
        <w:tab/>
      </w:r>
      <w:r>
        <w:rPr>
          <w:rFonts w:eastAsia="Times New Roman"/>
          <w:color w:val="000000"/>
          <w:spacing w:val="2"/>
          <w:sz w:val="24"/>
          <w:u w:val="single"/>
        </w:rPr>
        <w:t>E-Payment.</w:t>
      </w:r>
      <w:r>
        <w:rPr>
          <w:rFonts w:eastAsia="Times New Roman"/>
          <w:color w:val="000000"/>
          <w:spacing w:val="2"/>
          <w:sz w:val="24"/>
        </w:rPr>
        <w:t xml:space="preserve"> Contractor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w:t>
      </w:r>
      <w:r>
        <w:rPr>
          <w:rFonts w:eastAsia="Times New Roman"/>
          <w:color w:val="000000"/>
          <w:spacing w:val="2"/>
          <w:sz w:val="24"/>
        </w:rPr>
        <w:softHyphen/>
        <w:t>7-305.</w:t>
      </w:r>
    </w:p>
    <w:p w:rsidR="00C55BBC" w:rsidRDefault="00AE60AB">
      <w:pPr>
        <w:tabs>
          <w:tab w:val="left" w:pos="504"/>
        </w:tabs>
        <w:spacing w:before="274" w:line="276" w:lineRule="exact"/>
        <w:ind w:left="504" w:hanging="504"/>
        <w:jc w:val="both"/>
        <w:textAlignment w:val="baseline"/>
        <w:rPr>
          <w:rFonts w:eastAsia="Times New Roman"/>
          <w:color w:val="000000"/>
          <w:sz w:val="24"/>
        </w:rPr>
      </w:pPr>
      <w:r>
        <w:rPr>
          <w:rFonts w:eastAsia="Times New Roman"/>
          <w:color w:val="000000"/>
          <w:sz w:val="24"/>
        </w:rPr>
        <w:t>5.</w:t>
      </w:r>
      <w:r>
        <w:rPr>
          <w:rFonts w:eastAsia="Times New Roman"/>
          <w:color w:val="000000"/>
          <w:sz w:val="24"/>
        </w:rPr>
        <w:tab/>
      </w:r>
      <w:r>
        <w:rPr>
          <w:rFonts w:eastAsia="Times New Roman"/>
          <w:color w:val="000000"/>
          <w:sz w:val="24"/>
          <w:u w:val="single"/>
        </w:rPr>
        <w:t>E-Verification.</w:t>
      </w:r>
      <w:r>
        <w:rPr>
          <w:rFonts w:eastAsia="Times New Roman"/>
          <w:color w:val="000000"/>
          <w:sz w:val="24"/>
        </w:rPr>
        <w:t xml:space="preserve"> If applicable, Contractor represents and warrants that it will ensure its compliance with the Mississippi Employment Protection Act of 2008, and will register and participate in the status verification system for all newly hired employees. Mississippi Code Annotated §§ 71-11-1 </w:t>
      </w:r>
      <w:r>
        <w:rPr>
          <w:rFonts w:eastAsia="Times New Roman"/>
          <w:i/>
          <w:color w:val="000000"/>
          <w:sz w:val="24"/>
        </w:rPr>
        <w:t>et seq</w:t>
      </w:r>
      <w:r>
        <w:rPr>
          <w:rFonts w:eastAsia="Times New Roman"/>
          <w:color w:val="000000"/>
          <w:sz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w:t>
      </w:r>
    </w:p>
    <w:p w:rsidR="00C55BBC" w:rsidRDefault="00C55BBC" w:rsidP="00C55BBC">
      <w:pPr>
        <w:spacing w:before="327" w:line="240" w:lineRule="exact"/>
        <w:jc w:val="right"/>
        <w:textAlignment w:val="baseline"/>
        <w:rPr>
          <w:rFonts w:ascii="Calibri" w:eastAsia="Calibri" w:hAnsi="Calibri"/>
          <w:color w:val="000000"/>
          <w:spacing w:val="30"/>
        </w:rPr>
      </w:pPr>
      <w:r>
        <w:rPr>
          <w:rFonts w:ascii="Calibri" w:eastAsia="Calibri" w:hAnsi="Calibri"/>
          <w:color w:val="000000"/>
          <w:spacing w:val="30"/>
        </w:rPr>
        <w:t>1</w:t>
      </w:r>
      <w:r w:rsidR="00581EBF">
        <w:rPr>
          <w:rFonts w:ascii="Calibri" w:eastAsia="Calibri" w:hAnsi="Calibri"/>
          <w:color w:val="000000"/>
          <w:spacing w:val="30"/>
        </w:rPr>
        <w:t>2</w:t>
      </w:r>
    </w:p>
    <w:p w:rsidR="00FE782E" w:rsidRDefault="00577244">
      <w:pPr>
        <w:tabs>
          <w:tab w:val="left" w:pos="504"/>
        </w:tabs>
        <w:spacing w:before="274" w:line="276" w:lineRule="exact"/>
        <w:ind w:left="504" w:hanging="504"/>
        <w:jc w:val="both"/>
        <w:textAlignment w:val="baseline"/>
        <w:rPr>
          <w:rFonts w:eastAsia="Times New Roman"/>
          <w:color w:val="000000"/>
          <w:sz w:val="24"/>
        </w:rPr>
      </w:pPr>
      <w:r>
        <w:rPr>
          <w:rFonts w:eastAsia="Times New Roman"/>
          <w:color w:val="000000"/>
          <w:sz w:val="24"/>
        </w:rPr>
        <w:lastRenderedPageBreak/>
        <w:tab/>
      </w:r>
      <w:r w:rsidR="00AE60AB">
        <w:rPr>
          <w:rFonts w:eastAsia="Times New Roman"/>
          <w:color w:val="000000"/>
          <w:sz w:val="24"/>
        </w:rPr>
        <w:t>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w:t>
      </w:r>
    </w:p>
    <w:p w:rsidR="00FE782E" w:rsidRDefault="00AE60AB">
      <w:pPr>
        <w:numPr>
          <w:ilvl w:val="0"/>
          <w:numId w:val="10"/>
        </w:numPr>
        <w:tabs>
          <w:tab w:val="clear" w:pos="432"/>
          <w:tab w:val="left" w:pos="936"/>
        </w:tabs>
        <w:spacing w:before="276" w:line="276" w:lineRule="exact"/>
        <w:ind w:left="936" w:hanging="432"/>
        <w:jc w:val="both"/>
        <w:textAlignment w:val="baseline"/>
        <w:rPr>
          <w:rFonts w:eastAsia="Times New Roman"/>
          <w:color w:val="000000"/>
          <w:sz w:val="24"/>
        </w:rPr>
      </w:pPr>
      <w:r>
        <w:rPr>
          <w:rFonts w:eastAsia="Times New Roman"/>
          <w:color w:val="000000"/>
          <w:sz w:val="24"/>
        </w:rPr>
        <w:t>termination of this contract for services and ineligibility for any state or public contract in Mississippi for up to three (3) years with notice of such cancellation/termination being made public; or</w:t>
      </w:r>
    </w:p>
    <w:p w:rsidR="00FE782E" w:rsidRDefault="00AE60AB">
      <w:pPr>
        <w:numPr>
          <w:ilvl w:val="0"/>
          <w:numId w:val="10"/>
        </w:numPr>
        <w:tabs>
          <w:tab w:val="clear" w:pos="432"/>
          <w:tab w:val="left" w:pos="936"/>
        </w:tabs>
        <w:spacing w:before="2" w:line="276" w:lineRule="exact"/>
        <w:ind w:left="936" w:hanging="432"/>
        <w:jc w:val="both"/>
        <w:textAlignment w:val="baseline"/>
        <w:rPr>
          <w:rFonts w:eastAsia="Times New Roman"/>
          <w:color w:val="000000"/>
          <w:sz w:val="24"/>
        </w:rPr>
      </w:pPr>
      <w:r>
        <w:rPr>
          <w:rFonts w:eastAsia="Times New Roman"/>
          <w:color w:val="000000"/>
          <w:sz w:val="24"/>
        </w:rPr>
        <w:t>the loss of any license, permit, certification or other document granted to Contractor by an agency, department or governmental entity for the right to do business in Mississippi for up to one (1) year; or,</w:t>
      </w:r>
    </w:p>
    <w:p w:rsidR="00FE782E" w:rsidRDefault="00AE60AB">
      <w:pPr>
        <w:numPr>
          <w:ilvl w:val="0"/>
          <w:numId w:val="10"/>
        </w:numPr>
        <w:tabs>
          <w:tab w:val="clear" w:pos="432"/>
          <w:tab w:val="left" w:pos="936"/>
        </w:tabs>
        <w:spacing w:line="274" w:lineRule="exact"/>
        <w:ind w:left="936" w:hanging="432"/>
        <w:jc w:val="both"/>
        <w:textAlignment w:val="baseline"/>
        <w:rPr>
          <w:rFonts w:eastAsia="Times New Roman"/>
          <w:color w:val="000000"/>
          <w:spacing w:val="-8"/>
          <w:sz w:val="24"/>
        </w:rPr>
      </w:pPr>
      <w:r>
        <w:rPr>
          <w:rFonts w:eastAsia="Times New Roman"/>
          <w:color w:val="000000"/>
          <w:spacing w:val="-8"/>
          <w:sz w:val="24"/>
        </w:rPr>
        <w:t>both.</w:t>
      </w:r>
    </w:p>
    <w:p w:rsidR="00FE782E" w:rsidRDefault="00AE60AB">
      <w:pPr>
        <w:spacing w:before="276" w:line="276" w:lineRule="exact"/>
        <w:ind w:left="504"/>
        <w:jc w:val="both"/>
        <w:textAlignment w:val="baseline"/>
        <w:rPr>
          <w:rFonts w:eastAsia="Times New Roman"/>
          <w:color w:val="000000"/>
          <w:sz w:val="24"/>
        </w:rPr>
      </w:pPr>
      <w:r>
        <w:rPr>
          <w:rFonts w:eastAsia="Times New Roman"/>
          <w:color w:val="000000"/>
          <w:sz w:val="24"/>
        </w:rPr>
        <w:t>In the event of such cancellation/termination, Contractor would also be liable for any additional costs incurred by the State due to Contract cancellation or loss of license or permit to do business in the State.</w:t>
      </w:r>
    </w:p>
    <w:p w:rsidR="00FE782E" w:rsidRDefault="00AE60AB" w:rsidP="00577244">
      <w:pPr>
        <w:tabs>
          <w:tab w:val="left" w:pos="504"/>
        </w:tabs>
        <w:spacing w:line="276" w:lineRule="exact"/>
        <w:ind w:left="504" w:hanging="504"/>
        <w:jc w:val="both"/>
        <w:textAlignment w:val="baseline"/>
        <w:rPr>
          <w:rFonts w:eastAsia="Times New Roman"/>
          <w:color w:val="000000"/>
          <w:spacing w:val="1"/>
          <w:sz w:val="24"/>
        </w:rPr>
      </w:pPr>
      <w:r>
        <w:rPr>
          <w:rFonts w:eastAsia="Times New Roman"/>
          <w:color w:val="000000"/>
          <w:spacing w:val="1"/>
          <w:sz w:val="24"/>
        </w:rPr>
        <w:t>6.</w:t>
      </w:r>
      <w:r>
        <w:rPr>
          <w:rFonts w:eastAsia="Times New Roman"/>
          <w:color w:val="000000"/>
          <w:spacing w:val="1"/>
          <w:sz w:val="24"/>
        </w:rPr>
        <w:tab/>
      </w:r>
      <w:r>
        <w:rPr>
          <w:rFonts w:eastAsia="Times New Roman"/>
          <w:color w:val="000000"/>
          <w:spacing w:val="1"/>
          <w:sz w:val="24"/>
          <w:u w:val="single"/>
        </w:rPr>
        <w:t>Paymode.</w:t>
      </w:r>
      <w:r>
        <w:rPr>
          <w:rFonts w:eastAsia="Times New Roman"/>
          <w:color w:val="000000"/>
          <w:spacing w:val="1"/>
          <w:sz w:val="24"/>
        </w:rPr>
        <w:t xml:space="preserve"> Payments by state agencies using the State’s accounting system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p>
    <w:p w:rsidR="00577244" w:rsidRDefault="00577244" w:rsidP="00577244">
      <w:pPr>
        <w:tabs>
          <w:tab w:val="left" w:pos="504"/>
        </w:tabs>
        <w:spacing w:line="276" w:lineRule="exact"/>
        <w:ind w:left="504" w:hanging="504"/>
        <w:jc w:val="both"/>
        <w:textAlignment w:val="baseline"/>
        <w:rPr>
          <w:rFonts w:eastAsia="Times New Roman"/>
          <w:color w:val="000000"/>
          <w:spacing w:val="1"/>
          <w:sz w:val="24"/>
        </w:rPr>
      </w:pPr>
    </w:p>
    <w:p w:rsidR="00FE782E" w:rsidRDefault="00AE60AB">
      <w:pPr>
        <w:numPr>
          <w:ilvl w:val="0"/>
          <w:numId w:val="11"/>
        </w:numPr>
        <w:spacing w:before="20" w:line="276" w:lineRule="exact"/>
        <w:ind w:left="576" w:hanging="576"/>
        <w:jc w:val="both"/>
        <w:textAlignment w:val="baseline"/>
        <w:rPr>
          <w:rFonts w:eastAsia="Times New Roman"/>
          <w:color w:val="000000"/>
          <w:sz w:val="24"/>
          <w:u w:val="single"/>
        </w:rPr>
      </w:pPr>
      <w:r>
        <w:rPr>
          <w:rFonts w:eastAsia="Times New Roman"/>
          <w:color w:val="000000"/>
          <w:sz w:val="24"/>
          <w:u w:val="single"/>
        </w:rPr>
        <w:t>Procurement Regulations.</w:t>
      </w:r>
      <w:r>
        <w:rPr>
          <w:rFonts w:eastAsia="Times New Roman"/>
          <w:color w:val="000000"/>
          <w:sz w:val="24"/>
        </w:rPr>
        <w:t xml:space="preserve"> The contract shall be governed by the applicable provisions of the </w:t>
      </w:r>
      <w:r>
        <w:rPr>
          <w:rFonts w:eastAsia="Times New Roman"/>
          <w:i/>
          <w:color w:val="000000"/>
          <w:sz w:val="24"/>
        </w:rPr>
        <w:t>Mississippi Personal Service Contract Review Board Rules and Regulations</w:t>
      </w:r>
      <w:r>
        <w:rPr>
          <w:rFonts w:eastAsia="Times New Roman"/>
          <w:color w:val="000000"/>
          <w:sz w:val="24"/>
        </w:rPr>
        <w:t xml:space="preserve">, a copy of which is available at 210 East Capitol, Suite 800, Jackson, Mississippi 39201 for inspection, or downloadable at </w:t>
      </w:r>
      <w:hyperlink r:id="rId8">
        <w:r>
          <w:rPr>
            <w:rFonts w:eastAsia="Times New Roman"/>
            <w:color w:val="0000FF"/>
            <w:sz w:val="24"/>
            <w:u w:val="single"/>
          </w:rPr>
          <w:t>http://www.mspb.ms.gov</w:t>
        </w:r>
      </w:hyperlink>
      <w:r>
        <w:rPr>
          <w:rFonts w:eastAsia="Times New Roman"/>
          <w:color w:val="000000"/>
          <w:sz w:val="24"/>
          <w:u w:val="single"/>
        </w:rPr>
        <w:t>.</w:t>
      </w:r>
      <w:r>
        <w:rPr>
          <w:rFonts w:eastAsia="Times New Roman"/>
          <w:color w:val="000000"/>
          <w:sz w:val="24"/>
        </w:rPr>
        <w:t xml:space="preserve"> </w:t>
      </w:r>
    </w:p>
    <w:p w:rsidR="00FE782E" w:rsidRDefault="00AE60AB">
      <w:pPr>
        <w:numPr>
          <w:ilvl w:val="0"/>
          <w:numId w:val="11"/>
        </w:numPr>
        <w:spacing w:before="276" w:line="276" w:lineRule="exact"/>
        <w:ind w:left="576" w:hanging="576"/>
        <w:jc w:val="both"/>
        <w:textAlignment w:val="baseline"/>
        <w:rPr>
          <w:rFonts w:eastAsia="Times New Roman"/>
          <w:color w:val="000000"/>
          <w:sz w:val="24"/>
          <w:u w:val="single"/>
        </w:rPr>
      </w:pPr>
      <w:r>
        <w:rPr>
          <w:rFonts w:eastAsia="Times New Roman"/>
          <w:color w:val="000000"/>
          <w:sz w:val="24"/>
          <w:u w:val="single"/>
        </w:rPr>
        <w:t>Representation Regarding Contingent Fees.</w:t>
      </w:r>
      <w:r>
        <w:rPr>
          <w:rFonts w:eastAsia="Times New Roman"/>
          <w:color w:val="000000"/>
          <w:sz w:val="24"/>
        </w:rPr>
        <w:t xml:space="preserve"> Contractor represents that it has not retained a person to solicit or secure a state contract upon an agreement or understanding for a commission, percentage, brokerage, or contingent fee, except as disclosed in Contractor’s proposal.</w:t>
      </w:r>
    </w:p>
    <w:p w:rsidR="00FE782E" w:rsidRDefault="00AE60AB">
      <w:pPr>
        <w:numPr>
          <w:ilvl w:val="0"/>
          <w:numId w:val="11"/>
        </w:numPr>
        <w:spacing w:before="276" w:line="276" w:lineRule="exact"/>
        <w:ind w:left="576" w:hanging="576"/>
        <w:jc w:val="both"/>
        <w:textAlignment w:val="baseline"/>
        <w:rPr>
          <w:rFonts w:eastAsia="Times New Roman"/>
          <w:color w:val="000000"/>
          <w:sz w:val="24"/>
          <w:u w:val="single"/>
        </w:rPr>
      </w:pPr>
      <w:r>
        <w:rPr>
          <w:rFonts w:eastAsia="Times New Roman"/>
          <w:color w:val="000000"/>
          <w:sz w:val="24"/>
          <w:u w:val="single"/>
        </w:rPr>
        <w:t>Representation Regarding Gratuities.</w:t>
      </w:r>
      <w:r>
        <w:rPr>
          <w:rFonts w:eastAsia="Times New Roman"/>
          <w:color w:val="000000"/>
          <w:sz w:val="24"/>
        </w:rPr>
        <w:t xml:space="preserve"> Contractor represents that it has not violated, is not violating, and promises that it will not violate the prohibition against gratuities set forth in Section 6-204 (Gratuities) of the </w:t>
      </w:r>
      <w:r>
        <w:rPr>
          <w:rFonts w:eastAsia="Times New Roman"/>
          <w:i/>
          <w:color w:val="000000"/>
          <w:sz w:val="24"/>
        </w:rPr>
        <w:t>Mississippi Personal Service Contract Review Board Rules and Regulations</w:t>
      </w:r>
      <w:r>
        <w:rPr>
          <w:rFonts w:eastAsia="Times New Roman"/>
          <w:color w:val="000000"/>
          <w:sz w:val="24"/>
        </w:rPr>
        <w:t>.</w:t>
      </w:r>
    </w:p>
    <w:p w:rsidR="00FE782E" w:rsidRDefault="00AE60AB">
      <w:pPr>
        <w:numPr>
          <w:ilvl w:val="0"/>
          <w:numId w:val="11"/>
        </w:numPr>
        <w:spacing w:before="279" w:line="273" w:lineRule="exact"/>
        <w:ind w:left="576" w:hanging="576"/>
        <w:jc w:val="both"/>
        <w:textAlignment w:val="baseline"/>
        <w:rPr>
          <w:rFonts w:eastAsia="Times New Roman"/>
          <w:color w:val="000000"/>
          <w:spacing w:val="-1"/>
          <w:sz w:val="24"/>
          <w:u w:val="single"/>
        </w:rPr>
      </w:pPr>
      <w:r>
        <w:rPr>
          <w:rFonts w:eastAsia="Times New Roman"/>
          <w:color w:val="000000"/>
          <w:spacing w:val="-1"/>
          <w:sz w:val="24"/>
          <w:u w:val="single"/>
        </w:rPr>
        <w:t xml:space="preserve">Stop Work Order. </w:t>
      </w:r>
    </w:p>
    <w:p w:rsidR="00577244" w:rsidRDefault="00AE60AB" w:rsidP="00577244">
      <w:pPr>
        <w:spacing w:before="276" w:line="276" w:lineRule="exact"/>
        <w:ind w:left="864" w:hanging="288"/>
        <w:jc w:val="both"/>
        <w:textAlignment w:val="baseline"/>
        <w:rPr>
          <w:rFonts w:eastAsia="Times New Roman"/>
          <w:color w:val="000000"/>
          <w:sz w:val="24"/>
        </w:rPr>
      </w:pPr>
      <w:r>
        <w:rPr>
          <w:rFonts w:eastAsia="Times New Roman"/>
          <w:color w:val="000000"/>
          <w:sz w:val="24"/>
        </w:rPr>
        <w:t xml:space="preserve">a. </w:t>
      </w:r>
      <w:r>
        <w:rPr>
          <w:rFonts w:eastAsia="Times New Roman"/>
          <w:i/>
          <w:color w:val="000000"/>
          <w:sz w:val="24"/>
        </w:rPr>
        <w:t xml:space="preserve">Order to Stop Work: </w:t>
      </w:r>
      <w:r>
        <w:rPr>
          <w:rFonts w:eastAsia="Times New Roman"/>
          <w:color w:val="000000"/>
          <w:sz w:val="24"/>
        </w:rPr>
        <w:t xml:space="preserve">The Procurement Officer, may, by written order to Contractor at any time, and without notice to any surety, require Contractor to stop all or any part of the work called for by this contract. This order shall be for a specified period not exceeding 90 days after the order is delivered to Contractor, unless the parties agree to any further period. </w:t>
      </w:r>
      <w:r w:rsidR="004610DC" w:rsidRPr="004610DC">
        <w:rPr>
          <w:noProof/>
        </w:rPr>
        <w:pict>
          <v:shape id="_x0000_s1031" type="#_x0000_t202" style="position:absolute;left:0;text-align:left;margin-left:536.75pt;margin-top:741pt;width:19.7pt;height:13.4pt;z-index:-25165260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t/ksAIAALA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8zHipIUePdJBozsxoLkpT9+pBKweOrDTA1yDqU1Vdfei+KYQF5ua8D1dSyn6mpISwvPNS/fZ0xFH&#10;GZBd/1GU4IYctLBAQyVbUzuoBgJ0aNPTuTUmlAIug5nnx6ApQOUvPD+yrXNJMj3upNLvqWiREVIs&#10;ofMWnBzvlTbBkGQyMb64yFnT2O43/OoCDMcbcA1Pjc4EYZv5M/bibbSNQicM5lsn9LLMWeeb0Jnn&#10;/mKWvcs2m8z/Zfz6YVKzsqTcuJmI5Yd/1rgTxUdKnKmlRMNKA2dCUnK/2zQSHQkQO7efLTloLmbu&#10;dRi2CJDLi5T8IPTugtjJ59HCCfNw5sQLL3Kg3nfx3AvjMMuvU7pnnP57SqhPcTwLZiOXLkG/yM2z&#10;3+vcSNIyDaujYW2Ko7MRSQwDt7y0rdWENaP8rBQm/EspoN1Toy1fDUVHsuphN9jJmE1jsBPlExBY&#10;CiAYcBHWHgi1kD8w6mGFpFh9PxBJMWo+cBgCs28mQU7CbhIIL+BpijVGo7jR4146dJLta0Aex4yL&#10;NQxKxSyJzUSNUZzGC9aCzeW0wszeef5vrS6LdvUbAAD//wMAUEsDBBQABgAIAAAAIQAOKurO4gAA&#10;AA8BAAAPAAAAZHJzL2Rvd25yZXYueG1sTI/BTsMwEETvSPyDtUjcqJ1ASxriVBWCExIiDQeOTuwm&#10;VuN1iN02/D3bE9xmtE+zM8VmdgM7mSlYjxKShQBmsPXaYifhs369y4CFqFCrwaOR8GMCbMrrq0Ll&#10;2p+xMqdd7BiFYMiVhD7GMec8tL1xKiz8aJBuez85FclOHdeTOlO4G3gqxIo7ZZE+9Go0z71pD7uj&#10;k7D9wurFfr83H9W+snW9Fvi2Okh5ezNvn4BFM8c/GC71qTqU1KnxR9SBDeTF4/2SWFIPWUqzLkyS&#10;pGtgDamlyDLgZcH/7yh/AQAA//8DAFBLAQItABQABgAIAAAAIQC2gziS/gAAAOEBAAATAAAAAAAA&#10;AAAAAAAAAAAAAABbQ29udGVudF9UeXBlc10ueG1sUEsBAi0AFAAGAAgAAAAhADj9If/WAAAAlAEA&#10;AAsAAAAAAAAAAAAAAAAALwEAAF9yZWxzLy5yZWxzUEsBAi0AFAAGAAgAAAAhAG8W3+SwAgAAsAUA&#10;AA4AAAAAAAAAAAAAAAAALgIAAGRycy9lMm9Eb2MueG1sUEsBAi0AFAAGAAgAAAAhAA4q6s7iAAAA&#10;DwEAAA8AAAAAAAAAAAAAAAAACgUAAGRycy9kb3ducmV2LnhtbFBLBQYAAAAABAAEAPMAAAAZBgAA&#10;AAA=&#10;" filled="f" stroked="f">
            <v:textbox inset="0,0,0,0">
              <w:txbxContent>
                <w:p w:rsidR="00577244" w:rsidRDefault="00577244" w:rsidP="00577244">
                  <w:pPr>
                    <w:spacing w:before="26" w:line="240" w:lineRule="exact"/>
                    <w:textAlignment w:val="baseline"/>
                    <w:rPr>
                      <w:rFonts w:ascii="Calibri" w:eastAsia="Calibri" w:hAnsi="Calibri"/>
                      <w:color w:val="000000"/>
                      <w:spacing w:val="16"/>
                    </w:rPr>
                  </w:pPr>
                  <w:r>
                    <w:rPr>
                      <w:rFonts w:ascii="Calibri" w:eastAsia="Calibri" w:hAnsi="Calibri"/>
                      <w:color w:val="000000"/>
                      <w:spacing w:val="16"/>
                    </w:rPr>
                    <w:t>1</w:t>
                  </w:r>
                  <w:r w:rsidR="00581EBF">
                    <w:rPr>
                      <w:rFonts w:ascii="Calibri" w:eastAsia="Calibri" w:hAnsi="Calibri"/>
                      <w:color w:val="000000"/>
                      <w:spacing w:val="16"/>
                    </w:rPr>
                    <w:t>3</w:t>
                  </w:r>
                </w:p>
              </w:txbxContent>
            </v:textbox>
            <w10:wrap type="square" anchorx="page" anchory="page"/>
          </v:shape>
        </w:pict>
      </w:r>
    </w:p>
    <w:p w:rsidR="00577244" w:rsidRDefault="00577244">
      <w:pPr>
        <w:spacing w:before="276" w:line="276" w:lineRule="exact"/>
        <w:ind w:left="864" w:hanging="288"/>
        <w:jc w:val="both"/>
        <w:textAlignment w:val="baseline"/>
        <w:rPr>
          <w:rFonts w:eastAsia="Times New Roman"/>
          <w:color w:val="000000"/>
          <w:sz w:val="24"/>
        </w:rPr>
      </w:pPr>
    </w:p>
    <w:p w:rsidR="00FE782E" w:rsidRDefault="00AE60AB">
      <w:pPr>
        <w:spacing w:before="276" w:line="276" w:lineRule="exact"/>
        <w:ind w:left="864" w:hanging="288"/>
        <w:jc w:val="both"/>
        <w:textAlignment w:val="baseline"/>
        <w:rPr>
          <w:rFonts w:eastAsia="Times New Roman"/>
          <w:color w:val="000000"/>
          <w:sz w:val="24"/>
        </w:rPr>
      </w:pPr>
      <w:r>
        <w:rPr>
          <w:rFonts w:eastAsia="Times New Roman"/>
          <w:color w:val="000000"/>
          <w:sz w:val="24"/>
        </w:rPr>
        <w:lastRenderedPageBreak/>
        <w:t>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Procurement Officer shall either:</w:t>
      </w:r>
    </w:p>
    <w:p w:rsidR="00FE782E" w:rsidRDefault="00AE60AB">
      <w:pPr>
        <w:numPr>
          <w:ilvl w:val="0"/>
          <w:numId w:val="12"/>
        </w:numPr>
        <w:tabs>
          <w:tab w:val="clear" w:pos="360"/>
          <w:tab w:val="left" w:pos="1440"/>
        </w:tabs>
        <w:spacing w:before="276" w:line="276" w:lineRule="exact"/>
        <w:ind w:left="1440" w:hanging="360"/>
        <w:textAlignment w:val="baseline"/>
        <w:rPr>
          <w:rFonts w:eastAsia="Times New Roman"/>
          <w:color w:val="000000"/>
          <w:sz w:val="24"/>
        </w:rPr>
      </w:pPr>
      <w:r>
        <w:rPr>
          <w:rFonts w:eastAsia="Times New Roman"/>
          <w:color w:val="000000"/>
          <w:sz w:val="24"/>
        </w:rPr>
        <w:t>cancel the stop work order; or,</w:t>
      </w:r>
    </w:p>
    <w:p w:rsidR="00FE782E" w:rsidRDefault="00AE60AB">
      <w:pPr>
        <w:numPr>
          <w:ilvl w:val="0"/>
          <w:numId w:val="12"/>
        </w:numPr>
        <w:tabs>
          <w:tab w:val="clear" w:pos="360"/>
          <w:tab w:val="left" w:pos="1440"/>
        </w:tabs>
        <w:spacing w:line="276" w:lineRule="exact"/>
        <w:ind w:left="1440" w:hanging="360"/>
        <w:textAlignment w:val="baseline"/>
        <w:rPr>
          <w:rFonts w:eastAsia="Times New Roman"/>
          <w:color w:val="000000"/>
          <w:sz w:val="24"/>
        </w:rPr>
      </w:pPr>
      <w:r>
        <w:rPr>
          <w:rFonts w:eastAsia="Times New Roman"/>
          <w:color w:val="000000"/>
          <w:sz w:val="24"/>
        </w:rPr>
        <w:t>terminate the work covered by such order as provided in the Termination for Default clause or the Termination for Convenience clause of this contract.</w:t>
      </w:r>
    </w:p>
    <w:p w:rsidR="00FE782E" w:rsidRDefault="00AE60AB">
      <w:pPr>
        <w:tabs>
          <w:tab w:val="left" w:pos="864"/>
        </w:tabs>
        <w:spacing w:before="276" w:line="276" w:lineRule="exact"/>
        <w:ind w:left="864" w:hanging="288"/>
        <w:jc w:val="both"/>
        <w:textAlignment w:val="baseline"/>
        <w:rPr>
          <w:rFonts w:eastAsia="Times New Roman"/>
          <w:color w:val="000000"/>
          <w:sz w:val="24"/>
        </w:rPr>
      </w:pPr>
      <w:r>
        <w:rPr>
          <w:rFonts w:eastAsia="Times New Roman"/>
          <w:color w:val="000000"/>
          <w:sz w:val="24"/>
        </w:rPr>
        <w:t>b.</w:t>
      </w:r>
      <w:r>
        <w:rPr>
          <w:rFonts w:eastAsia="Times New Roman"/>
          <w:color w:val="000000"/>
          <w:sz w:val="24"/>
        </w:rPr>
        <w:tab/>
      </w:r>
      <w:r>
        <w:rPr>
          <w:rFonts w:eastAsia="Times New Roman"/>
          <w:i/>
          <w:color w:val="000000"/>
          <w:sz w:val="24"/>
        </w:rPr>
        <w:t xml:space="preserve">Cancellation or Expiration of the Order: </w:t>
      </w:r>
      <w:r>
        <w:rPr>
          <w:rFonts w:eastAsia="Times New Roman"/>
          <w:color w:val="000000"/>
          <w:sz w:val="24"/>
        </w:rPr>
        <w:t>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w:t>
      </w:r>
    </w:p>
    <w:p w:rsidR="00FE782E" w:rsidRDefault="00AE60AB">
      <w:pPr>
        <w:numPr>
          <w:ilvl w:val="0"/>
          <w:numId w:val="13"/>
        </w:numPr>
        <w:tabs>
          <w:tab w:val="clear" w:pos="360"/>
          <w:tab w:val="left" w:pos="1440"/>
        </w:tabs>
        <w:spacing w:before="276" w:line="276" w:lineRule="exact"/>
        <w:ind w:left="1440" w:hanging="360"/>
        <w:jc w:val="both"/>
        <w:textAlignment w:val="baseline"/>
        <w:rPr>
          <w:rFonts w:eastAsia="Times New Roman"/>
          <w:color w:val="000000"/>
          <w:sz w:val="24"/>
        </w:rPr>
      </w:pPr>
      <w:r>
        <w:rPr>
          <w:rFonts w:eastAsia="Times New Roman"/>
          <w:color w:val="000000"/>
          <w:sz w:val="24"/>
        </w:rPr>
        <w:t>the stop work order results in an increase in the time required for, or in Contractor’s cost properly allocable to, the performance of any part of this contract; and,</w:t>
      </w:r>
    </w:p>
    <w:p w:rsidR="00577244" w:rsidRDefault="00AE60AB" w:rsidP="00577244">
      <w:pPr>
        <w:numPr>
          <w:ilvl w:val="0"/>
          <w:numId w:val="13"/>
        </w:numPr>
        <w:tabs>
          <w:tab w:val="clear" w:pos="360"/>
          <w:tab w:val="left" w:pos="1440"/>
        </w:tabs>
        <w:spacing w:line="276" w:lineRule="exact"/>
        <w:ind w:left="1440" w:hanging="360"/>
        <w:textAlignment w:val="baseline"/>
        <w:rPr>
          <w:rFonts w:eastAsia="Times New Roman"/>
          <w:color w:val="000000"/>
          <w:sz w:val="24"/>
        </w:rPr>
      </w:pPr>
      <w:r>
        <w:rPr>
          <w:rFonts w:eastAsia="Times New Roman"/>
          <w:color w:val="000000"/>
          <w:sz w:val="24"/>
        </w:rPr>
        <w:t>Contractor asserts a claim for such an adjustment within 30 days after the end of the period of work stoppage; provided that, if the Procurement Officer decides that the facts justify such action, any such claim asserted may be received and acted upon at any time prior to final payment un</w:t>
      </w:r>
      <w:r w:rsidR="00CC0D2F">
        <w:rPr>
          <w:rFonts w:eastAsia="Times New Roman"/>
          <w:color w:val="000000"/>
          <w:sz w:val="24"/>
        </w:rPr>
        <w:t>der this contract.</w:t>
      </w:r>
    </w:p>
    <w:p w:rsidR="00CC0D2F" w:rsidRDefault="00CC0D2F" w:rsidP="00CC0D2F">
      <w:pPr>
        <w:tabs>
          <w:tab w:val="left" w:pos="1440"/>
        </w:tabs>
        <w:spacing w:line="276" w:lineRule="exact"/>
        <w:textAlignment w:val="baseline"/>
        <w:rPr>
          <w:rFonts w:eastAsia="Times New Roman"/>
          <w:color w:val="000000"/>
          <w:sz w:val="24"/>
        </w:rPr>
      </w:pPr>
    </w:p>
    <w:p w:rsidR="00CC0D2F" w:rsidRDefault="00CC0D2F" w:rsidP="00CC0D2F">
      <w:pPr>
        <w:spacing w:before="20" w:line="276" w:lineRule="exact"/>
        <w:ind w:left="936" w:right="72" w:hanging="432"/>
        <w:jc w:val="both"/>
        <w:textAlignment w:val="baseline"/>
        <w:rPr>
          <w:rFonts w:eastAsia="Times New Roman"/>
          <w:color w:val="000000"/>
          <w:sz w:val="24"/>
        </w:rPr>
      </w:pPr>
      <w:r>
        <w:rPr>
          <w:rFonts w:eastAsia="Times New Roman"/>
          <w:color w:val="000000"/>
          <w:sz w:val="24"/>
        </w:rPr>
        <w:t xml:space="preserve">c. </w:t>
      </w:r>
      <w:r>
        <w:rPr>
          <w:rFonts w:eastAsia="Times New Roman"/>
          <w:i/>
          <w:color w:val="000000"/>
          <w:sz w:val="24"/>
        </w:rPr>
        <w:t xml:space="preserve">Termination of Stopped Work: </w:t>
      </w:r>
      <w:r>
        <w:rPr>
          <w:rFonts w:eastAsia="Times New Roman"/>
          <w:color w:val="000000"/>
          <w:sz w:val="24"/>
        </w:rPr>
        <w:t>If a stop work order is not canceled and the work covered by such order is terminated for default or convenience, the reasonable costs</w:t>
      </w:r>
    </w:p>
    <w:p w:rsidR="00CC0D2F" w:rsidRDefault="00CC0D2F" w:rsidP="00CC0D2F">
      <w:pPr>
        <w:spacing w:before="2" w:line="276" w:lineRule="exact"/>
        <w:ind w:left="936" w:right="72"/>
        <w:textAlignment w:val="baseline"/>
        <w:rPr>
          <w:rFonts w:eastAsia="Times New Roman"/>
          <w:color w:val="000000"/>
          <w:sz w:val="24"/>
        </w:rPr>
      </w:pPr>
      <w:r>
        <w:rPr>
          <w:rFonts w:eastAsia="Times New Roman"/>
          <w:color w:val="000000"/>
          <w:sz w:val="24"/>
        </w:rPr>
        <w:t>resulting from the stop work order shall be allowed by adjustment or otherwise.</w:t>
      </w:r>
    </w:p>
    <w:p w:rsidR="00FE782E" w:rsidRDefault="00AE60AB">
      <w:pPr>
        <w:spacing w:before="276" w:line="276" w:lineRule="exact"/>
        <w:ind w:right="72"/>
        <w:textAlignment w:val="baseline"/>
        <w:rPr>
          <w:rFonts w:eastAsia="Times New Roman"/>
          <w:color w:val="000000"/>
          <w:spacing w:val="4"/>
          <w:sz w:val="24"/>
        </w:rPr>
      </w:pPr>
      <w:r>
        <w:rPr>
          <w:rFonts w:eastAsia="Times New Roman"/>
          <w:color w:val="000000"/>
          <w:spacing w:val="4"/>
          <w:sz w:val="24"/>
        </w:rPr>
        <w:t xml:space="preserve">11. </w:t>
      </w:r>
      <w:r>
        <w:rPr>
          <w:rFonts w:eastAsia="Times New Roman"/>
          <w:color w:val="000000"/>
          <w:spacing w:val="4"/>
          <w:sz w:val="24"/>
          <w:u w:val="single"/>
        </w:rPr>
        <w:t xml:space="preserve">Termination for Convenience. </w:t>
      </w:r>
    </w:p>
    <w:p w:rsidR="00FE782E" w:rsidRDefault="00AE60AB">
      <w:pPr>
        <w:numPr>
          <w:ilvl w:val="0"/>
          <w:numId w:val="14"/>
        </w:numPr>
        <w:tabs>
          <w:tab w:val="clear" w:pos="360"/>
          <w:tab w:val="left" w:pos="936"/>
        </w:tabs>
        <w:spacing w:before="274" w:line="276" w:lineRule="exact"/>
        <w:ind w:left="936" w:right="72" w:hanging="360"/>
        <w:jc w:val="both"/>
        <w:textAlignment w:val="baseline"/>
        <w:rPr>
          <w:rFonts w:eastAsia="Times New Roman"/>
          <w:i/>
          <w:color w:val="000000"/>
          <w:spacing w:val="-1"/>
          <w:sz w:val="24"/>
        </w:rPr>
      </w:pPr>
      <w:r>
        <w:rPr>
          <w:rFonts w:eastAsia="Times New Roman"/>
          <w:i/>
          <w:color w:val="000000"/>
          <w:spacing w:val="-1"/>
          <w:sz w:val="24"/>
        </w:rPr>
        <w:t>Termination</w:t>
      </w:r>
      <w:r>
        <w:rPr>
          <w:rFonts w:eastAsia="Times New Roman"/>
          <w:color w:val="000000"/>
          <w:spacing w:val="-1"/>
          <w:sz w:val="24"/>
        </w:rPr>
        <w:t>. The Agency Head or designee may, when the interests of the State so require, terminate this contract in whole or in part, for the convenience of the State. The Agency Head or designee shall give written notice of the termination to Contractor specifying the part of the contract terminated and when termination becomes effective.</w:t>
      </w:r>
    </w:p>
    <w:p w:rsidR="007279E0" w:rsidRDefault="00AE60AB">
      <w:pPr>
        <w:numPr>
          <w:ilvl w:val="0"/>
          <w:numId w:val="14"/>
        </w:numPr>
        <w:tabs>
          <w:tab w:val="clear" w:pos="360"/>
          <w:tab w:val="left" w:pos="936"/>
        </w:tabs>
        <w:spacing w:before="2" w:line="276" w:lineRule="exact"/>
        <w:ind w:left="936" w:right="72" w:hanging="360"/>
        <w:jc w:val="both"/>
        <w:textAlignment w:val="baseline"/>
        <w:rPr>
          <w:rFonts w:eastAsia="Times New Roman"/>
          <w:color w:val="000000"/>
          <w:sz w:val="24"/>
        </w:rPr>
      </w:pPr>
      <w:r>
        <w:rPr>
          <w:rFonts w:eastAsia="Times New Roman"/>
          <w:i/>
          <w:color w:val="000000"/>
          <w:sz w:val="24"/>
        </w:rPr>
        <w:t>Contractor's Obligations</w:t>
      </w:r>
      <w:r>
        <w:rPr>
          <w:rFonts w:eastAsia="Times New Roman"/>
          <w:color w:val="000000"/>
          <w:sz w:val="24"/>
        </w:rPr>
        <w:t>. Contractor shall incur no further obligations in connection with the terminated work and on the date set in the notice of termination Contractor will stop work to the extent specified. Contractor shall also terminate outstanding orders and subcontracts as they relate to the terminated work. Contractor shall settle the liabilities and claims arising out of the termination of subcontracts and orders connected with the terminated work. The Agency Head or designee may direct Contractor to assign Contractor’s right, title, and interest under terminated orders or subcontracts to the State. Contractor must still complete the work not terminated by the notice of termination and may incur obligations as are necessary to do so.</w:t>
      </w:r>
    </w:p>
    <w:p w:rsidR="007279E0" w:rsidRDefault="007279E0" w:rsidP="007279E0">
      <w:pPr>
        <w:tabs>
          <w:tab w:val="left" w:pos="360"/>
          <w:tab w:val="left" w:pos="936"/>
        </w:tabs>
        <w:spacing w:before="2" w:line="276" w:lineRule="exact"/>
        <w:ind w:right="72"/>
        <w:jc w:val="both"/>
        <w:textAlignment w:val="baseline"/>
        <w:rPr>
          <w:rFonts w:eastAsia="Times New Roman"/>
          <w:color w:val="000000"/>
          <w:sz w:val="24"/>
        </w:rPr>
      </w:pPr>
    </w:p>
    <w:p w:rsidR="007279E0" w:rsidRDefault="007279E0" w:rsidP="007279E0">
      <w:pPr>
        <w:tabs>
          <w:tab w:val="left" w:pos="360"/>
          <w:tab w:val="left" w:pos="936"/>
        </w:tabs>
        <w:spacing w:before="2" w:line="276" w:lineRule="exact"/>
        <w:ind w:right="72"/>
        <w:jc w:val="both"/>
        <w:textAlignment w:val="baseline"/>
        <w:rPr>
          <w:rFonts w:eastAsia="Times New Roman"/>
          <w:color w:val="000000"/>
          <w:sz w:val="24"/>
        </w:rPr>
      </w:pPr>
    </w:p>
    <w:p w:rsidR="007279E0" w:rsidRDefault="007279E0" w:rsidP="007279E0">
      <w:pPr>
        <w:tabs>
          <w:tab w:val="left" w:pos="360"/>
          <w:tab w:val="left" w:pos="936"/>
        </w:tabs>
        <w:spacing w:before="2" w:line="276" w:lineRule="exact"/>
        <w:ind w:right="72"/>
        <w:jc w:val="both"/>
        <w:textAlignment w:val="baseline"/>
        <w:rPr>
          <w:rFonts w:eastAsia="Times New Roman"/>
          <w:color w:val="000000"/>
          <w:sz w:val="24"/>
        </w:rPr>
      </w:pPr>
    </w:p>
    <w:p w:rsidR="007279E0" w:rsidRDefault="007279E0" w:rsidP="007279E0">
      <w:pPr>
        <w:spacing w:before="26" w:line="240" w:lineRule="exact"/>
        <w:jc w:val="right"/>
        <w:textAlignment w:val="baseline"/>
        <w:rPr>
          <w:rFonts w:ascii="Calibri" w:eastAsia="Calibri" w:hAnsi="Calibri"/>
          <w:color w:val="000000"/>
          <w:spacing w:val="16"/>
        </w:rPr>
      </w:pPr>
      <w:r>
        <w:rPr>
          <w:rFonts w:ascii="Calibri" w:eastAsia="Calibri" w:hAnsi="Calibri"/>
          <w:color w:val="000000"/>
          <w:spacing w:val="16"/>
        </w:rPr>
        <w:t>1</w:t>
      </w:r>
      <w:r w:rsidR="00581EBF">
        <w:rPr>
          <w:rFonts w:ascii="Calibri" w:eastAsia="Calibri" w:hAnsi="Calibri"/>
          <w:color w:val="000000"/>
          <w:spacing w:val="16"/>
        </w:rPr>
        <w:t>4</w:t>
      </w:r>
    </w:p>
    <w:p w:rsidR="007279E0" w:rsidRDefault="007279E0" w:rsidP="007279E0">
      <w:pPr>
        <w:tabs>
          <w:tab w:val="left" w:pos="360"/>
          <w:tab w:val="left" w:pos="936"/>
        </w:tabs>
        <w:spacing w:before="2" w:line="276" w:lineRule="exact"/>
        <w:ind w:right="72"/>
        <w:jc w:val="right"/>
        <w:textAlignment w:val="baseline"/>
        <w:rPr>
          <w:rFonts w:eastAsia="Times New Roman"/>
          <w:color w:val="000000"/>
          <w:sz w:val="24"/>
        </w:rPr>
      </w:pPr>
    </w:p>
    <w:p w:rsidR="00FE782E" w:rsidRDefault="00AE60AB">
      <w:pPr>
        <w:tabs>
          <w:tab w:val="left" w:pos="504"/>
        </w:tabs>
        <w:spacing w:before="276" w:line="276" w:lineRule="exact"/>
        <w:ind w:right="72"/>
        <w:textAlignment w:val="baseline"/>
        <w:rPr>
          <w:rFonts w:eastAsia="Times New Roman"/>
          <w:color w:val="000000"/>
          <w:sz w:val="24"/>
        </w:rPr>
      </w:pPr>
      <w:r>
        <w:rPr>
          <w:rFonts w:eastAsia="Times New Roman"/>
          <w:color w:val="000000"/>
          <w:sz w:val="24"/>
        </w:rPr>
        <w:lastRenderedPageBreak/>
        <w:t>12.</w:t>
      </w:r>
      <w:r>
        <w:rPr>
          <w:rFonts w:eastAsia="Times New Roman"/>
          <w:color w:val="000000"/>
          <w:sz w:val="24"/>
        </w:rPr>
        <w:tab/>
      </w:r>
      <w:r>
        <w:rPr>
          <w:rFonts w:eastAsia="Times New Roman"/>
          <w:color w:val="000000"/>
          <w:sz w:val="24"/>
          <w:u w:val="single"/>
        </w:rPr>
        <w:t xml:space="preserve">Termination for Default. </w:t>
      </w:r>
    </w:p>
    <w:p w:rsidR="00FE782E" w:rsidRDefault="00AE60AB">
      <w:pPr>
        <w:numPr>
          <w:ilvl w:val="0"/>
          <w:numId w:val="15"/>
        </w:numPr>
        <w:tabs>
          <w:tab w:val="clear" w:pos="360"/>
          <w:tab w:val="left" w:pos="936"/>
        </w:tabs>
        <w:spacing w:before="276" w:line="276" w:lineRule="exact"/>
        <w:ind w:left="936" w:right="72" w:hanging="360"/>
        <w:jc w:val="both"/>
        <w:textAlignment w:val="baseline"/>
        <w:rPr>
          <w:rFonts w:eastAsia="Times New Roman"/>
          <w:i/>
          <w:color w:val="000000"/>
          <w:sz w:val="24"/>
        </w:rPr>
      </w:pPr>
      <w:r>
        <w:rPr>
          <w:rFonts w:eastAsia="Times New Roman"/>
          <w:i/>
          <w:color w:val="000000"/>
          <w:sz w:val="24"/>
        </w:rPr>
        <w:t>Default</w:t>
      </w:r>
      <w:r>
        <w:rPr>
          <w:rFonts w:eastAsia="Times New Roman"/>
          <w:color w:val="000000"/>
          <w:sz w:val="24"/>
        </w:rPr>
        <w:t>. If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Agency Head or designee may notify Contractor in writing of the delay or nonperformance and if not cured in ten (10) days or any longer time specified in writing by the Agency Head or designee, such officer may terminate Contractor’s right to proceed with the contract or such part of the contract as to which there has been delay or a failure to properly perform. In the event of termination in whole or in part, the Agency Head or designee may procure similar supplies or services in a manner and upon terms deemed appropriate by the Agency Head or designee. Contractor shall continue performance of the contract to the extent it is not terminated and shall be liable for excess costs incurred in procuring similar goods or services.</w:t>
      </w:r>
    </w:p>
    <w:p w:rsidR="00FE782E" w:rsidRDefault="00AE60AB">
      <w:pPr>
        <w:numPr>
          <w:ilvl w:val="0"/>
          <w:numId w:val="15"/>
        </w:numPr>
        <w:tabs>
          <w:tab w:val="clear" w:pos="360"/>
          <w:tab w:val="left" w:pos="936"/>
        </w:tabs>
        <w:spacing w:line="276" w:lineRule="exact"/>
        <w:ind w:left="936" w:right="72" w:hanging="360"/>
        <w:jc w:val="both"/>
        <w:textAlignment w:val="baseline"/>
        <w:rPr>
          <w:rFonts w:eastAsia="Times New Roman"/>
          <w:i/>
          <w:color w:val="000000"/>
          <w:sz w:val="24"/>
        </w:rPr>
      </w:pPr>
      <w:r>
        <w:rPr>
          <w:rFonts w:eastAsia="Times New Roman"/>
          <w:i/>
          <w:color w:val="000000"/>
          <w:sz w:val="24"/>
        </w:rPr>
        <w:t>Contractor's Duties</w:t>
      </w:r>
      <w:r>
        <w:rPr>
          <w:rFonts w:eastAsia="Times New Roman"/>
          <w:color w:val="000000"/>
          <w:sz w:val="24"/>
        </w:rPr>
        <w:t>. Notwithstanding termination of the contract and subject to any directions from the procurement officer, Contractor shall take timely, reasonable, and necessary action to protect and preserve property in the possession of Contractor in which the State has an interest.</w:t>
      </w:r>
    </w:p>
    <w:p w:rsidR="00FE782E" w:rsidRPr="007279E0" w:rsidRDefault="00AE60AB" w:rsidP="007279E0">
      <w:pPr>
        <w:numPr>
          <w:ilvl w:val="0"/>
          <w:numId w:val="15"/>
        </w:numPr>
        <w:tabs>
          <w:tab w:val="clear" w:pos="360"/>
          <w:tab w:val="left" w:pos="936"/>
        </w:tabs>
        <w:ind w:left="936" w:right="72" w:hanging="360"/>
        <w:jc w:val="both"/>
        <w:textAlignment w:val="baseline"/>
        <w:rPr>
          <w:rFonts w:eastAsia="Times New Roman"/>
          <w:i/>
          <w:color w:val="000000"/>
          <w:spacing w:val="1"/>
          <w:sz w:val="24"/>
        </w:rPr>
      </w:pPr>
      <w:r>
        <w:rPr>
          <w:rFonts w:eastAsia="Times New Roman"/>
          <w:i/>
          <w:color w:val="000000"/>
          <w:spacing w:val="1"/>
          <w:sz w:val="24"/>
        </w:rPr>
        <w:t>Compensation</w:t>
      </w:r>
      <w:r>
        <w:rPr>
          <w:rFonts w:eastAsia="Times New Roman"/>
          <w:color w:val="000000"/>
          <w:spacing w:val="1"/>
          <w:sz w:val="24"/>
        </w:rPr>
        <w:t>. Payment for completed services delivered and accepted by the State shall be at the contract price. The State may withhold from amounts due Contractor such sums as the Agency Head or designee deems to be necessary to protect the State against loss because of outstanding liens or claims of former lien holders and to reimburse the State for the excess costs incurred in procuring similar goods and services.</w:t>
      </w:r>
    </w:p>
    <w:p w:rsidR="00FE782E" w:rsidRDefault="00FE782E"/>
    <w:p w:rsidR="00606078" w:rsidRDefault="00AE60AB">
      <w:pPr>
        <w:numPr>
          <w:ilvl w:val="0"/>
          <w:numId w:val="16"/>
        </w:numPr>
        <w:tabs>
          <w:tab w:val="clear" w:pos="360"/>
          <w:tab w:val="left" w:pos="936"/>
        </w:tabs>
        <w:spacing w:line="276" w:lineRule="exact"/>
        <w:ind w:left="936" w:right="72" w:hanging="360"/>
        <w:jc w:val="both"/>
        <w:textAlignment w:val="baseline"/>
        <w:rPr>
          <w:rFonts w:eastAsia="Times New Roman"/>
          <w:color w:val="000000"/>
          <w:sz w:val="24"/>
        </w:rPr>
      </w:pPr>
      <w:r>
        <w:rPr>
          <w:rFonts w:eastAsia="Times New Roman"/>
          <w:i/>
          <w:color w:val="000000"/>
          <w:sz w:val="24"/>
        </w:rPr>
        <w:t>Excuse for Nonperformance or Delayed Performance</w:t>
      </w:r>
      <w:r>
        <w:rPr>
          <w:rFonts w:eastAsia="Times New Roman"/>
          <w:color w:val="000000"/>
          <w:sz w:val="24"/>
        </w:rPr>
        <w:t>. Except with respect to defaults of subcontractors, Contractor shall not be in default by reason of any failure in performance of this contract in accordance with its terms (including any failure by Contractor to make progress in the prosecution of the work hereunder which endangers such performance) if Contractor has notified the Agency Head 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Contractor shall not be deemed to be in default, unless the services to be furnished by the subcontractor were reasonably obtainable from other sources in sufficient time to permit Contractor to meet the contract requirements. Upon request of Contractor, the Agency Head or designee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 in fixed-price contracts, “Termination for Convenience”. (As used in this Paragraph of this clause, the term “subcontractor” means subcontractor at any tier).</w:t>
      </w:r>
    </w:p>
    <w:p w:rsidR="00606078" w:rsidRDefault="00606078" w:rsidP="00606078">
      <w:pPr>
        <w:tabs>
          <w:tab w:val="left" w:pos="360"/>
          <w:tab w:val="left" w:pos="936"/>
        </w:tabs>
        <w:spacing w:line="276" w:lineRule="exact"/>
        <w:ind w:left="936" w:right="72"/>
        <w:jc w:val="both"/>
        <w:textAlignment w:val="baseline"/>
        <w:rPr>
          <w:rFonts w:eastAsia="Times New Roman"/>
          <w:i/>
          <w:color w:val="000000"/>
          <w:sz w:val="24"/>
        </w:rPr>
      </w:pPr>
    </w:p>
    <w:p w:rsidR="00606078" w:rsidRDefault="00606078" w:rsidP="00606078">
      <w:pPr>
        <w:spacing w:before="26" w:line="240" w:lineRule="exact"/>
        <w:jc w:val="right"/>
        <w:textAlignment w:val="baseline"/>
        <w:rPr>
          <w:rFonts w:ascii="Calibri" w:eastAsia="Calibri" w:hAnsi="Calibri"/>
          <w:color w:val="000000"/>
          <w:spacing w:val="16"/>
        </w:rPr>
      </w:pPr>
      <w:r>
        <w:rPr>
          <w:rFonts w:ascii="Calibri" w:eastAsia="Calibri" w:hAnsi="Calibri"/>
          <w:color w:val="000000"/>
          <w:spacing w:val="16"/>
        </w:rPr>
        <w:t>1</w:t>
      </w:r>
      <w:r w:rsidR="00581EBF">
        <w:rPr>
          <w:rFonts w:ascii="Calibri" w:eastAsia="Calibri" w:hAnsi="Calibri"/>
          <w:color w:val="000000"/>
          <w:spacing w:val="16"/>
        </w:rPr>
        <w:t>5</w:t>
      </w:r>
    </w:p>
    <w:p w:rsidR="00606078" w:rsidRDefault="00606078">
      <w:pPr>
        <w:rPr>
          <w:rFonts w:eastAsia="Times New Roman"/>
          <w:color w:val="000000"/>
          <w:sz w:val="24"/>
        </w:rPr>
      </w:pPr>
      <w:r>
        <w:rPr>
          <w:rFonts w:eastAsia="Times New Roman"/>
          <w:color w:val="000000"/>
          <w:sz w:val="24"/>
        </w:rPr>
        <w:br w:type="page"/>
      </w:r>
    </w:p>
    <w:p w:rsidR="00FE782E" w:rsidRDefault="00AE60AB">
      <w:pPr>
        <w:numPr>
          <w:ilvl w:val="0"/>
          <w:numId w:val="16"/>
        </w:numPr>
        <w:tabs>
          <w:tab w:val="clear" w:pos="360"/>
          <w:tab w:val="left" w:pos="936"/>
        </w:tabs>
        <w:spacing w:line="275" w:lineRule="exact"/>
        <w:ind w:left="936" w:right="72" w:hanging="360"/>
        <w:jc w:val="both"/>
        <w:textAlignment w:val="baseline"/>
        <w:rPr>
          <w:rFonts w:eastAsia="Times New Roman"/>
          <w:i/>
          <w:color w:val="000000"/>
          <w:sz w:val="24"/>
        </w:rPr>
      </w:pPr>
      <w:r>
        <w:rPr>
          <w:rFonts w:eastAsia="Times New Roman"/>
          <w:i/>
          <w:color w:val="000000"/>
          <w:sz w:val="24"/>
        </w:rPr>
        <w:lastRenderedPageBreak/>
        <w:t>Erroneous Termination for Default</w:t>
      </w:r>
      <w:r>
        <w:rPr>
          <w:rFonts w:eastAsia="Times New Roman"/>
          <w:color w:val="000000"/>
          <w:sz w:val="24"/>
        </w:rPr>
        <w:t>. If, after notice of termination of Contractor’s right to proceed under the provisions of this clause, it is determined for any reason that the contract was not in default under the provisions of this clause, or that the delay was excusable under the provisions of Paragraph (4) (Excuse for Nonperformance or Delayed Performance) of this clause, the rights and obligations of the parties shall, if the contract contains a clause providing for termination for convenience of the State, be the same as if the notice of termination had been issued pursuant to such clause.</w:t>
      </w:r>
    </w:p>
    <w:p w:rsidR="00FE782E" w:rsidRPr="00913E30" w:rsidRDefault="00AE60AB">
      <w:pPr>
        <w:numPr>
          <w:ilvl w:val="0"/>
          <w:numId w:val="16"/>
        </w:numPr>
        <w:tabs>
          <w:tab w:val="clear" w:pos="360"/>
          <w:tab w:val="left" w:pos="936"/>
        </w:tabs>
        <w:spacing w:line="276" w:lineRule="exact"/>
        <w:ind w:left="936" w:right="72" w:hanging="360"/>
        <w:jc w:val="both"/>
        <w:textAlignment w:val="baseline"/>
        <w:rPr>
          <w:rFonts w:eastAsia="Times New Roman"/>
          <w:i/>
          <w:color w:val="000000"/>
          <w:sz w:val="24"/>
        </w:rPr>
      </w:pPr>
      <w:r>
        <w:rPr>
          <w:rFonts w:eastAsia="Times New Roman"/>
          <w:i/>
          <w:color w:val="000000"/>
          <w:sz w:val="24"/>
        </w:rPr>
        <w:t>Additional Rights and Remedies</w:t>
      </w:r>
      <w:r>
        <w:rPr>
          <w:rFonts w:eastAsia="Times New Roman"/>
          <w:color w:val="000000"/>
          <w:sz w:val="24"/>
        </w:rPr>
        <w:t>. The rights and remedies provided in this clause are in addition to any other rights and remedies provided by law or under this contract.</w:t>
      </w:r>
    </w:p>
    <w:p w:rsidR="00913E30" w:rsidRDefault="00913E30" w:rsidP="00913E30">
      <w:pPr>
        <w:tabs>
          <w:tab w:val="left" w:pos="360"/>
          <w:tab w:val="left" w:pos="936"/>
        </w:tabs>
        <w:spacing w:line="276" w:lineRule="exact"/>
        <w:ind w:left="936" w:right="72"/>
        <w:jc w:val="both"/>
        <w:textAlignment w:val="baseline"/>
        <w:rPr>
          <w:rFonts w:eastAsia="Times New Roman"/>
          <w:i/>
          <w:color w:val="000000"/>
          <w:sz w:val="24"/>
        </w:rPr>
      </w:pPr>
    </w:p>
    <w:p w:rsidR="00FE782E" w:rsidRPr="00913E30" w:rsidRDefault="00AE60AB" w:rsidP="00913E30">
      <w:pPr>
        <w:numPr>
          <w:ilvl w:val="0"/>
          <w:numId w:val="17"/>
        </w:numPr>
        <w:spacing w:line="276" w:lineRule="exact"/>
        <w:ind w:left="576" w:right="72" w:hanging="576"/>
        <w:jc w:val="both"/>
        <w:textAlignment w:val="baseline"/>
        <w:rPr>
          <w:rFonts w:eastAsia="Times New Roman"/>
          <w:color w:val="000000"/>
          <w:sz w:val="24"/>
          <w:u w:val="single"/>
        </w:rPr>
      </w:pPr>
      <w:r>
        <w:rPr>
          <w:rFonts w:eastAsia="Times New Roman"/>
          <w:color w:val="000000"/>
          <w:sz w:val="24"/>
          <w:u w:val="single"/>
        </w:rPr>
        <w:t>Termination Upon Bankruptcy.</w:t>
      </w:r>
      <w:r>
        <w:rPr>
          <w:rFonts w:eastAsia="Times New Roman"/>
          <w:color w:val="000000"/>
          <w:sz w:val="24"/>
        </w:rPr>
        <w:t xml:space="preserve"> This contract may be terminated in whole or in part by Agency upon written notice to Contractor, if Contractor should become the subject of bankruptcy or receivership proceedings, whether voluntary or involuntary, or upon the execution by Contractor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p>
    <w:p w:rsidR="00913E30" w:rsidRDefault="00913E30" w:rsidP="00913E30">
      <w:pPr>
        <w:tabs>
          <w:tab w:val="left" w:pos="576"/>
        </w:tabs>
        <w:spacing w:line="276" w:lineRule="exact"/>
        <w:ind w:left="576" w:right="72"/>
        <w:jc w:val="both"/>
        <w:textAlignment w:val="baseline"/>
        <w:rPr>
          <w:rFonts w:eastAsia="Times New Roman"/>
          <w:color w:val="000000"/>
          <w:sz w:val="24"/>
          <w:u w:val="single"/>
        </w:rPr>
      </w:pPr>
    </w:p>
    <w:p w:rsidR="00913E30" w:rsidRPr="00913E30" w:rsidRDefault="00AE60AB" w:rsidP="00913E30">
      <w:pPr>
        <w:numPr>
          <w:ilvl w:val="0"/>
          <w:numId w:val="17"/>
        </w:numPr>
        <w:spacing w:line="275" w:lineRule="exact"/>
        <w:ind w:left="504" w:right="72" w:hanging="504"/>
        <w:jc w:val="both"/>
        <w:textAlignment w:val="baseline"/>
        <w:rPr>
          <w:rFonts w:eastAsia="Times New Roman"/>
          <w:color w:val="000000"/>
          <w:sz w:val="24"/>
        </w:rPr>
      </w:pPr>
      <w:r w:rsidRPr="00913E30">
        <w:rPr>
          <w:rFonts w:eastAsia="Times New Roman"/>
          <w:color w:val="000000"/>
          <w:spacing w:val="-1"/>
          <w:sz w:val="24"/>
          <w:u w:val="single"/>
        </w:rPr>
        <w:t>Trade Secrets, Commercial and Financial Information.</w:t>
      </w:r>
      <w:r w:rsidRPr="00913E30">
        <w:rPr>
          <w:rFonts w:eastAsia="Times New Roman"/>
          <w:color w:val="000000"/>
          <w:spacing w:val="-1"/>
          <w:sz w:val="24"/>
        </w:rPr>
        <w:t xml:space="preserve"> 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rsidR="00913E30" w:rsidRDefault="00913E30" w:rsidP="00913E30">
      <w:pPr>
        <w:pStyle w:val="ListParagraph"/>
        <w:rPr>
          <w:rFonts w:eastAsia="Times New Roman"/>
          <w:color w:val="000000"/>
          <w:sz w:val="24"/>
        </w:rPr>
      </w:pPr>
    </w:p>
    <w:p w:rsidR="003A12E4" w:rsidRDefault="00AE60AB" w:rsidP="008942B7">
      <w:pPr>
        <w:numPr>
          <w:ilvl w:val="0"/>
          <w:numId w:val="17"/>
        </w:numPr>
        <w:spacing w:line="275" w:lineRule="exact"/>
        <w:ind w:left="504" w:right="72" w:hanging="504"/>
        <w:jc w:val="both"/>
        <w:textAlignment w:val="baseline"/>
        <w:rPr>
          <w:rFonts w:eastAsia="Times New Roman"/>
          <w:color w:val="000000"/>
          <w:sz w:val="24"/>
        </w:rPr>
      </w:pPr>
      <w:r w:rsidRPr="00913E30">
        <w:rPr>
          <w:rFonts w:eastAsia="Times New Roman"/>
          <w:color w:val="000000"/>
          <w:spacing w:val="-1"/>
          <w:sz w:val="24"/>
          <w:u w:val="single"/>
        </w:rPr>
        <w:t>Transparency.</w:t>
      </w:r>
      <w:r w:rsidRPr="00913E30">
        <w:rPr>
          <w:rFonts w:eastAsia="Times New Roman"/>
          <w:color w:val="000000"/>
          <w:spacing w:val="-1"/>
          <w:sz w:val="24"/>
        </w:rPr>
        <w:t xml:space="preserve"> This contract, including any accompanying exhibits, attachments, and appendices, is subject to the “Mississippi Public Records Act of 1983,” and its exceptions. See Mississippi Code Annotated §§ 25-61-1 </w:t>
      </w:r>
      <w:r w:rsidRPr="00913E30">
        <w:rPr>
          <w:rFonts w:eastAsia="Times New Roman"/>
          <w:i/>
          <w:color w:val="000000"/>
          <w:spacing w:val="-1"/>
          <w:sz w:val="24"/>
        </w:rPr>
        <w:t xml:space="preserve">et seq. </w:t>
      </w:r>
      <w:r w:rsidRPr="00913E30">
        <w:rPr>
          <w:rFonts w:eastAsia="Times New Roman"/>
          <w:color w:val="000000"/>
          <w:spacing w:val="-1"/>
          <w:sz w:val="24"/>
        </w:rPr>
        <w:t>and Mississippi Code Annotated § 79</w:t>
      </w:r>
      <w:r w:rsidRPr="00913E30">
        <w:rPr>
          <w:rFonts w:eastAsia="Times New Roman"/>
          <w:color w:val="000000"/>
          <w:spacing w:val="-1"/>
          <w:sz w:val="24"/>
        </w:rPr>
        <w:softHyphen/>
        <w:t xml:space="preserve">23-1. In addition, this contract is subject to the provisions of the Mississippi Accountability and Transparency Act of 2008. Mississippi Code Annotated §§ 27-104-151 </w:t>
      </w:r>
      <w:r w:rsidRPr="00913E30">
        <w:rPr>
          <w:rFonts w:eastAsia="Times New Roman"/>
          <w:i/>
          <w:color w:val="000000"/>
          <w:spacing w:val="-1"/>
          <w:sz w:val="24"/>
        </w:rPr>
        <w:t>et seq</w:t>
      </w:r>
      <w:r w:rsidRPr="00913E30">
        <w:rPr>
          <w:rFonts w:eastAsia="Times New Roman"/>
          <w:color w:val="000000"/>
          <w:spacing w:val="-1"/>
          <w:sz w:val="24"/>
        </w:rPr>
        <w:t>. Unless exempted from disclosure due to a court-issued protective order, a copy of this executed contract is</w:t>
      </w:r>
      <w:r w:rsidR="00907368" w:rsidRPr="00913E30">
        <w:rPr>
          <w:rFonts w:eastAsia="Times New Roman"/>
          <w:color w:val="000000"/>
          <w:spacing w:val="-1"/>
          <w:sz w:val="24"/>
        </w:rPr>
        <w:t xml:space="preserve"> </w:t>
      </w:r>
      <w:r w:rsidRPr="00913E30">
        <w:rPr>
          <w:rFonts w:eastAsia="Times New Roman"/>
          <w:color w:val="000000"/>
          <w:spacing w:val="-1"/>
          <w:sz w:val="24"/>
        </w:rPr>
        <w:t>required to be posted to the Department of Finance and Administration’s</w:t>
      </w:r>
      <w:r w:rsidR="00907368" w:rsidRPr="00913E30">
        <w:rPr>
          <w:rFonts w:eastAsia="Times New Roman"/>
          <w:color w:val="000000"/>
          <w:spacing w:val="-1"/>
          <w:sz w:val="24"/>
        </w:rPr>
        <w:t xml:space="preserve"> </w:t>
      </w:r>
      <w:r w:rsidRPr="00913E30">
        <w:rPr>
          <w:rFonts w:eastAsia="Times New Roman"/>
          <w:color w:val="000000"/>
          <w:sz w:val="24"/>
        </w:rPr>
        <w:t>independent</w:t>
      </w:r>
      <w:r w:rsidR="00907368" w:rsidRPr="00913E30">
        <w:rPr>
          <w:rFonts w:eastAsia="Times New Roman"/>
          <w:color w:val="000000"/>
          <w:sz w:val="24"/>
        </w:rPr>
        <w:t xml:space="preserve"> </w:t>
      </w:r>
      <w:r w:rsidRPr="00913E30">
        <w:rPr>
          <w:rFonts w:eastAsia="Times New Roman"/>
          <w:color w:val="000000"/>
          <w:sz w:val="24"/>
        </w:rPr>
        <w:t>agency</w:t>
      </w:r>
      <w:r w:rsidR="00907368" w:rsidRPr="00913E30">
        <w:rPr>
          <w:rFonts w:eastAsia="Times New Roman"/>
          <w:color w:val="000000"/>
          <w:sz w:val="24"/>
        </w:rPr>
        <w:t xml:space="preserve"> </w:t>
      </w:r>
      <w:r w:rsidRPr="00913E30">
        <w:rPr>
          <w:rFonts w:eastAsia="Times New Roman"/>
          <w:color w:val="000000"/>
          <w:sz w:val="24"/>
        </w:rPr>
        <w:t>contract</w:t>
      </w:r>
      <w:r w:rsidR="00907368" w:rsidRPr="00913E30">
        <w:rPr>
          <w:rFonts w:eastAsia="Times New Roman"/>
          <w:color w:val="000000"/>
          <w:sz w:val="24"/>
        </w:rPr>
        <w:t xml:space="preserve"> </w:t>
      </w:r>
      <w:r w:rsidRPr="00913E30">
        <w:rPr>
          <w:rFonts w:eastAsia="Times New Roman"/>
          <w:color w:val="000000"/>
          <w:sz w:val="24"/>
        </w:rPr>
        <w:t>website</w:t>
      </w:r>
      <w:r w:rsidR="00907368" w:rsidRPr="00913E30">
        <w:rPr>
          <w:rFonts w:eastAsia="Times New Roman"/>
          <w:color w:val="000000"/>
          <w:sz w:val="24"/>
        </w:rPr>
        <w:t xml:space="preserve"> </w:t>
      </w:r>
      <w:r w:rsidRPr="00913E30">
        <w:rPr>
          <w:rFonts w:eastAsia="Times New Roman"/>
          <w:color w:val="000000"/>
          <w:sz w:val="24"/>
        </w:rPr>
        <w:t>for</w:t>
      </w:r>
      <w:r w:rsidR="00907368" w:rsidRPr="00913E30">
        <w:rPr>
          <w:rFonts w:eastAsia="Times New Roman"/>
          <w:color w:val="000000"/>
          <w:sz w:val="24"/>
        </w:rPr>
        <w:t xml:space="preserve"> </w:t>
      </w:r>
      <w:r w:rsidRPr="00913E30">
        <w:rPr>
          <w:rFonts w:eastAsia="Times New Roman"/>
          <w:color w:val="000000"/>
          <w:sz w:val="24"/>
        </w:rPr>
        <w:t>public</w:t>
      </w:r>
      <w:r w:rsidR="00907368" w:rsidRPr="00913E30">
        <w:rPr>
          <w:rFonts w:eastAsia="Times New Roman"/>
          <w:color w:val="000000"/>
          <w:sz w:val="24"/>
        </w:rPr>
        <w:t xml:space="preserve"> </w:t>
      </w:r>
      <w:r w:rsidRPr="00913E30">
        <w:rPr>
          <w:rFonts w:eastAsia="Times New Roman"/>
          <w:color w:val="000000"/>
          <w:sz w:val="24"/>
        </w:rPr>
        <w:t>access</w:t>
      </w:r>
      <w:r w:rsidR="00907368" w:rsidRPr="00913E30">
        <w:rPr>
          <w:rFonts w:eastAsia="Times New Roman"/>
          <w:color w:val="000000"/>
          <w:sz w:val="24"/>
        </w:rPr>
        <w:t xml:space="preserve"> </w:t>
      </w:r>
      <w:r w:rsidRPr="00913E30">
        <w:rPr>
          <w:rFonts w:eastAsia="Times New Roman"/>
          <w:color w:val="000000"/>
          <w:sz w:val="24"/>
        </w:rPr>
        <w:t xml:space="preserve">at </w:t>
      </w:r>
      <w:hyperlink r:id="rId9">
        <w:r w:rsidRPr="00913E30">
          <w:rPr>
            <w:rFonts w:eastAsia="Times New Roman"/>
            <w:color w:val="0000FF"/>
            <w:sz w:val="24"/>
            <w:u w:val="single"/>
          </w:rPr>
          <w:t>http://www.transparency.mississippi.gov</w:t>
        </w:r>
      </w:hyperlink>
      <w:r w:rsidRPr="00913E30">
        <w:rPr>
          <w:rFonts w:eastAsia="Times New Roman"/>
          <w:color w:val="000000"/>
          <w:sz w:val="24"/>
          <w:u w:val="single"/>
        </w:rPr>
        <w:t>.</w:t>
      </w:r>
      <w:r w:rsidRPr="00913E30">
        <w:rPr>
          <w:rFonts w:eastAsia="Times New Roman"/>
          <w:color w:val="000000"/>
          <w:sz w:val="24"/>
        </w:rPr>
        <w:t xml:space="preserve">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r w:rsidR="00913E30">
        <w:rPr>
          <w:rFonts w:eastAsia="Times New Roman"/>
          <w:color w:val="000000"/>
          <w:sz w:val="24"/>
        </w:rPr>
        <w:t xml:space="preserve"> </w:t>
      </w:r>
    </w:p>
    <w:p w:rsidR="008942B7" w:rsidRDefault="008942B7" w:rsidP="008942B7">
      <w:pPr>
        <w:spacing w:line="275" w:lineRule="exact"/>
        <w:ind w:right="72"/>
        <w:jc w:val="both"/>
        <w:textAlignment w:val="baseline"/>
        <w:rPr>
          <w:rFonts w:eastAsia="Times New Roman"/>
          <w:color w:val="000000"/>
          <w:sz w:val="24"/>
        </w:rPr>
      </w:pPr>
    </w:p>
    <w:p w:rsidR="003A12E4" w:rsidRDefault="008942B7" w:rsidP="008942B7">
      <w:pPr>
        <w:spacing w:line="275" w:lineRule="exact"/>
        <w:ind w:left="504" w:right="72" w:hanging="504"/>
        <w:jc w:val="both"/>
        <w:textAlignment w:val="baseline"/>
        <w:rPr>
          <w:sz w:val="24"/>
          <w:szCs w:val="24"/>
        </w:rPr>
      </w:pPr>
      <w:r>
        <w:rPr>
          <w:rFonts w:eastAsia="Times New Roman"/>
          <w:color w:val="000000"/>
          <w:sz w:val="24"/>
        </w:rPr>
        <w:t>16.</w:t>
      </w:r>
      <w:r>
        <w:rPr>
          <w:rFonts w:eastAsia="Times New Roman"/>
          <w:color w:val="000000"/>
          <w:sz w:val="24"/>
        </w:rPr>
        <w:tab/>
      </w:r>
      <w:r w:rsidR="00907368">
        <w:rPr>
          <w:rFonts w:eastAsia="Times New Roman"/>
          <w:color w:val="000000"/>
          <w:sz w:val="24"/>
        </w:rPr>
        <w:t xml:space="preserve"> </w:t>
      </w:r>
      <w:r w:rsidR="00AB2578">
        <w:rPr>
          <w:bCs/>
          <w:sz w:val="24"/>
          <w:szCs w:val="24"/>
          <w:u w:val="single"/>
        </w:rPr>
        <w:t>Acknowledgement of Amendments</w:t>
      </w:r>
      <w:r>
        <w:rPr>
          <w:bCs/>
          <w:sz w:val="24"/>
          <w:szCs w:val="24"/>
          <w:u w:val="single"/>
        </w:rPr>
        <w:t>.</w:t>
      </w:r>
      <w:r>
        <w:rPr>
          <w:bCs/>
          <w:sz w:val="24"/>
          <w:szCs w:val="24"/>
        </w:rPr>
        <w:t xml:space="preserve">  </w:t>
      </w:r>
      <w:r w:rsidR="00907368">
        <w:rPr>
          <w:sz w:val="24"/>
          <w:szCs w:val="24"/>
        </w:rPr>
        <w:t>Bidders shall acknowledge receipt of any amendment to the solicitation by signing and returning</w:t>
      </w:r>
      <w:r>
        <w:rPr>
          <w:sz w:val="24"/>
          <w:szCs w:val="24"/>
        </w:rPr>
        <w:t xml:space="preserve"> </w:t>
      </w:r>
      <w:r w:rsidR="00907368">
        <w:rPr>
          <w:sz w:val="24"/>
          <w:szCs w:val="24"/>
        </w:rPr>
        <w:t>the amendment with the bid, by identifying the amendment number and date in the space</w:t>
      </w:r>
      <w:r>
        <w:rPr>
          <w:sz w:val="24"/>
          <w:szCs w:val="24"/>
        </w:rPr>
        <w:t xml:space="preserve"> </w:t>
      </w:r>
      <w:r w:rsidR="00907368">
        <w:rPr>
          <w:sz w:val="24"/>
          <w:szCs w:val="24"/>
        </w:rPr>
        <w:t>provided for this purpose on the bid form, or by letter. The acknowledgment must be received</w:t>
      </w:r>
      <w:r>
        <w:rPr>
          <w:sz w:val="24"/>
          <w:szCs w:val="24"/>
        </w:rPr>
        <w:t xml:space="preserve"> </w:t>
      </w:r>
      <w:r w:rsidR="00907368">
        <w:rPr>
          <w:sz w:val="24"/>
          <w:szCs w:val="24"/>
        </w:rPr>
        <w:t xml:space="preserve">by the </w:t>
      </w:r>
      <w:r w:rsidR="0079682A">
        <w:rPr>
          <w:sz w:val="24"/>
          <w:szCs w:val="24"/>
        </w:rPr>
        <w:t xml:space="preserve">Agency </w:t>
      </w:r>
      <w:r w:rsidR="00907368">
        <w:rPr>
          <w:sz w:val="24"/>
          <w:szCs w:val="24"/>
        </w:rPr>
        <w:t>by the time and at the place specified for receipt of bids.</w:t>
      </w:r>
    </w:p>
    <w:p w:rsidR="003A12E4" w:rsidRDefault="003A12E4" w:rsidP="00907368">
      <w:pPr>
        <w:autoSpaceDE w:val="0"/>
        <w:autoSpaceDN w:val="0"/>
        <w:adjustRightInd w:val="0"/>
        <w:rPr>
          <w:sz w:val="24"/>
          <w:szCs w:val="24"/>
        </w:rPr>
      </w:pPr>
    </w:p>
    <w:p w:rsidR="003A12E4" w:rsidRDefault="003A12E4" w:rsidP="00907368">
      <w:pPr>
        <w:autoSpaceDE w:val="0"/>
        <w:autoSpaceDN w:val="0"/>
        <w:adjustRightInd w:val="0"/>
        <w:rPr>
          <w:sz w:val="24"/>
          <w:szCs w:val="24"/>
        </w:rPr>
      </w:pPr>
      <w:bookmarkStart w:id="0" w:name="_GoBack"/>
      <w:bookmarkEnd w:id="0"/>
    </w:p>
    <w:p w:rsidR="003A12E4" w:rsidRDefault="003A12E4" w:rsidP="00907368">
      <w:pPr>
        <w:autoSpaceDE w:val="0"/>
        <w:autoSpaceDN w:val="0"/>
        <w:adjustRightInd w:val="0"/>
        <w:rPr>
          <w:sz w:val="24"/>
          <w:szCs w:val="24"/>
        </w:rPr>
      </w:pPr>
    </w:p>
    <w:p w:rsidR="003A12E4" w:rsidRDefault="003A12E4" w:rsidP="003A12E4">
      <w:pPr>
        <w:spacing w:before="26" w:line="240" w:lineRule="exact"/>
        <w:jc w:val="right"/>
        <w:textAlignment w:val="baseline"/>
        <w:rPr>
          <w:rFonts w:ascii="Calibri" w:eastAsia="Calibri" w:hAnsi="Calibri"/>
          <w:color w:val="000000"/>
          <w:spacing w:val="16"/>
        </w:rPr>
      </w:pPr>
      <w:r>
        <w:rPr>
          <w:rFonts w:ascii="Calibri" w:eastAsia="Calibri" w:hAnsi="Calibri"/>
          <w:color w:val="000000"/>
          <w:spacing w:val="16"/>
        </w:rPr>
        <w:t>1</w:t>
      </w:r>
      <w:r w:rsidR="00581EBF">
        <w:rPr>
          <w:rFonts w:ascii="Calibri" w:eastAsia="Calibri" w:hAnsi="Calibri"/>
          <w:color w:val="000000"/>
          <w:spacing w:val="16"/>
        </w:rPr>
        <w:t>6</w:t>
      </w:r>
    </w:p>
    <w:p w:rsidR="003A12E4" w:rsidRDefault="003A12E4" w:rsidP="003A12E4">
      <w:pPr>
        <w:autoSpaceDE w:val="0"/>
        <w:autoSpaceDN w:val="0"/>
        <w:adjustRightInd w:val="0"/>
        <w:jc w:val="right"/>
        <w:rPr>
          <w:sz w:val="24"/>
          <w:szCs w:val="24"/>
        </w:rPr>
      </w:pPr>
    </w:p>
    <w:p w:rsidR="003A12E4" w:rsidRDefault="003A12E4">
      <w:pPr>
        <w:rPr>
          <w:sz w:val="24"/>
          <w:szCs w:val="24"/>
        </w:rPr>
      </w:pPr>
      <w:r>
        <w:rPr>
          <w:sz w:val="24"/>
          <w:szCs w:val="24"/>
        </w:rPr>
        <w:br w:type="page"/>
      </w:r>
    </w:p>
    <w:p w:rsidR="00AE60AB" w:rsidRDefault="00AE60AB">
      <w:pPr>
        <w:spacing w:before="278" w:after="258" w:line="274" w:lineRule="exact"/>
        <w:ind w:right="72"/>
        <w:jc w:val="center"/>
        <w:textAlignment w:val="baseline"/>
        <w:rPr>
          <w:rFonts w:eastAsia="Times New Roman"/>
          <w:b/>
          <w:color w:val="000000"/>
          <w:sz w:val="24"/>
        </w:rPr>
      </w:pPr>
      <w:r>
        <w:rPr>
          <w:rFonts w:eastAsia="Times New Roman"/>
          <w:b/>
          <w:color w:val="000000"/>
          <w:sz w:val="24"/>
        </w:rPr>
        <w:lastRenderedPageBreak/>
        <w:t>ATTACHMENT C</w:t>
      </w:r>
    </w:p>
    <w:p w:rsidR="00FE782E" w:rsidRDefault="00AE60AB">
      <w:pPr>
        <w:spacing w:before="278" w:after="258" w:line="274" w:lineRule="exact"/>
        <w:ind w:right="72"/>
        <w:jc w:val="center"/>
        <w:textAlignment w:val="baseline"/>
        <w:rPr>
          <w:rFonts w:eastAsia="Times New Roman"/>
          <w:b/>
          <w:color w:val="000000"/>
          <w:sz w:val="24"/>
        </w:rPr>
      </w:pPr>
      <w:r>
        <w:rPr>
          <w:rFonts w:eastAsia="Times New Roman"/>
          <w:b/>
          <w:color w:val="000000"/>
          <w:sz w:val="24"/>
        </w:rPr>
        <w:t>Optional Clauses for Use in Service Contracts Resulting from this Request for Proposals</w:t>
      </w:r>
    </w:p>
    <w:p w:rsidR="00FE782E" w:rsidRDefault="00AE60AB">
      <w:pPr>
        <w:numPr>
          <w:ilvl w:val="0"/>
          <w:numId w:val="18"/>
        </w:numPr>
        <w:spacing w:before="6" w:line="276" w:lineRule="exact"/>
        <w:ind w:left="576" w:right="72" w:hanging="576"/>
        <w:jc w:val="both"/>
        <w:textAlignment w:val="baseline"/>
        <w:rPr>
          <w:rFonts w:eastAsia="Times New Roman"/>
          <w:color w:val="000000"/>
          <w:spacing w:val="1"/>
          <w:sz w:val="24"/>
          <w:u w:val="single"/>
        </w:rPr>
      </w:pPr>
      <w:r>
        <w:rPr>
          <w:rFonts w:eastAsia="Times New Roman"/>
          <w:color w:val="000000"/>
          <w:spacing w:val="1"/>
          <w:sz w:val="24"/>
          <w:u w:val="single"/>
        </w:rPr>
        <w:t>Anti-assignment/Subcontracting.</w:t>
      </w:r>
      <w:r>
        <w:rPr>
          <w:rFonts w:eastAsia="Times New Roman"/>
          <w:color w:val="000000"/>
          <w:spacing w:val="1"/>
          <w:sz w:val="24"/>
        </w:rPr>
        <w:t xml:space="preserve"> Contractor acknowledges that it was selected by the State to perform the services required hereunder based, in part, upon Contractor’s special skills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rsidR="00FE782E" w:rsidRDefault="00AE60AB">
      <w:pPr>
        <w:numPr>
          <w:ilvl w:val="0"/>
          <w:numId w:val="18"/>
        </w:numPr>
        <w:spacing w:before="276" w:line="276" w:lineRule="exact"/>
        <w:ind w:left="576" w:right="72" w:hanging="576"/>
        <w:jc w:val="both"/>
        <w:textAlignment w:val="baseline"/>
        <w:rPr>
          <w:rFonts w:eastAsia="Times New Roman"/>
          <w:color w:val="000000"/>
          <w:sz w:val="24"/>
          <w:u w:val="single"/>
        </w:rPr>
      </w:pPr>
      <w:r>
        <w:rPr>
          <w:rFonts w:eastAsia="Times New Roman"/>
          <w:color w:val="000000"/>
          <w:sz w:val="24"/>
          <w:u w:val="single"/>
        </w:rPr>
        <w:t>Approval.</w:t>
      </w:r>
      <w:r>
        <w:rPr>
          <w:rFonts w:eastAsia="Times New Roman"/>
          <w:color w:val="000000"/>
          <w:sz w:val="24"/>
        </w:rPr>
        <w:t xml:space="preserve"> It is understood that this contract requires approval by the Personal Service Contract Review Board. If this contract is not approved, it is void and no payment shall be made hereunder.</w:t>
      </w:r>
    </w:p>
    <w:p w:rsidR="00FE782E" w:rsidRDefault="00AE60AB">
      <w:pPr>
        <w:numPr>
          <w:ilvl w:val="0"/>
          <w:numId w:val="18"/>
        </w:numPr>
        <w:spacing w:before="274" w:line="276" w:lineRule="exact"/>
        <w:ind w:left="576" w:right="72" w:hanging="576"/>
        <w:jc w:val="both"/>
        <w:textAlignment w:val="baseline"/>
        <w:rPr>
          <w:rFonts w:eastAsia="Times New Roman"/>
          <w:color w:val="000000"/>
          <w:sz w:val="24"/>
          <w:u w:val="single"/>
        </w:rPr>
      </w:pPr>
      <w:r>
        <w:rPr>
          <w:rFonts w:eastAsia="Times New Roman"/>
          <w:color w:val="000000"/>
          <w:sz w:val="24"/>
          <w:u w:val="single"/>
        </w:rPr>
        <w:t>Attorney’s Fees and Expenses.</w:t>
      </w:r>
      <w:r>
        <w:rPr>
          <w:rFonts w:eastAsia="Times New Roman"/>
          <w:color w:val="000000"/>
          <w:sz w:val="24"/>
        </w:rPr>
        <w:t xml:space="preserve"> Subject to other terms and conditions of this agreement, in the event Contractor defaults in any obligations under this agreement, Contractor shall pay to the State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w:t>
      </w:r>
    </w:p>
    <w:p w:rsidR="00FE782E" w:rsidRDefault="00AE60AB">
      <w:pPr>
        <w:numPr>
          <w:ilvl w:val="0"/>
          <w:numId w:val="18"/>
        </w:numPr>
        <w:spacing w:before="278" w:line="276" w:lineRule="exact"/>
        <w:ind w:left="576" w:right="72" w:hanging="576"/>
        <w:jc w:val="both"/>
        <w:textAlignment w:val="baseline"/>
        <w:rPr>
          <w:rFonts w:eastAsia="Times New Roman"/>
          <w:color w:val="000000"/>
          <w:sz w:val="24"/>
          <w:u w:val="single"/>
        </w:rPr>
      </w:pPr>
      <w:r>
        <w:rPr>
          <w:rFonts w:eastAsia="Times New Roman"/>
          <w:color w:val="000000"/>
          <w:sz w:val="24"/>
          <w:u w:val="single"/>
        </w:rPr>
        <w:t>Authority to Contract.</w:t>
      </w:r>
      <w:r>
        <w:rPr>
          <w:rFonts w:eastAsia="Times New Roman"/>
          <w:color w:val="000000"/>
          <w:sz w:val="24"/>
        </w:rPr>
        <w:t xml:space="preserve"> 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p>
    <w:p w:rsidR="00FE782E" w:rsidRDefault="00AE60AB">
      <w:pPr>
        <w:numPr>
          <w:ilvl w:val="0"/>
          <w:numId w:val="18"/>
        </w:numPr>
        <w:spacing w:before="276" w:line="276" w:lineRule="exact"/>
        <w:ind w:left="576" w:right="72" w:hanging="576"/>
        <w:jc w:val="both"/>
        <w:textAlignment w:val="baseline"/>
        <w:rPr>
          <w:rFonts w:eastAsia="Times New Roman"/>
          <w:color w:val="000000"/>
          <w:sz w:val="24"/>
          <w:u w:val="single"/>
        </w:rPr>
      </w:pPr>
      <w:r>
        <w:rPr>
          <w:rFonts w:eastAsia="Times New Roman"/>
          <w:color w:val="000000"/>
          <w:sz w:val="24"/>
          <w:u w:val="single"/>
        </w:rPr>
        <w:t>Information Designated by Contractor as Confidential.</w:t>
      </w:r>
      <w:r>
        <w:rPr>
          <w:rFonts w:eastAsia="Times New Roman"/>
          <w:color w:val="000000"/>
          <w:sz w:val="24"/>
        </w:rPr>
        <w:t xml:space="preserve"> Any disclosure of those materials, documents, data, and other information which Contractor has designated in writing as proprietary and confidential shall be subject to the provisions of Mississippi Code</w:t>
      </w:r>
    </w:p>
    <w:p w:rsidR="00FE782E" w:rsidRDefault="00AE60AB">
      <w:pPr>
        <w:tabs>
          <w:tab w:val="left" w:pos="4608"/>
        </w:tabs>
        <w:spacing w:line="276" w:lineRule="exact"/>
        <w:ind w:left="576" w:right="72"/>
        <w:jc w:val="both"/>
        <w:textAlignment w:val="baseline"/>
        <w:rPr>
          <w:rFonts w:eastAsia="Times New Roman"/>
          <w:color w:val="000000"/>
          <w:spacing w:val="-1"/>
          <w:sz w:val="24"/>
        </w:rPr>
      </w:pPr>
      <w:r>
        <w:rPr>
          <w:rFonts w:eastAsia="Times New Roman"/>
          <w:color w:val="000000"/>
          <w:spacing w:val="-1"/>
          <w:sz w:val="24"/>
        </w:rPr>
        <w:t>Annotated §§ 25-61-9 and 79-23-1.</w:t>
      </w:r>
      <w:r>
        <w:rPr>
          <w:rFonts w:eastAsia="Times New Roman"/>
          <w:color w:val="000000"/>
          <w:spacing w:val="-1"/>
          <w:sz w:val="24"/>
        </w:rPr>
        <w:tab/>
        <w:t>As provided in the contract, the personal or professional services to be provided, the price to be paid, and the term of the contract shall</w:t>
      </w:r>
    </w:p>
    <w:p w:rsidR="00FE782E" w:rsidRDefault="00AE60AB">
      <w:pPr>
        <w:spacing w:line="274" w:lineRule="exact"/>
        <w:ind w:left="576" w:right="72"/>
        <w:textAlignment w:val="baseline"/>
        <w:rPr>
          <w:rFonts w:eastAsia="Times New Roman"/>
          <w:color w:val="000000"/>
          <w:sz w:val="24"/>
        </w:rPr>
      </w:pPr>
      <w:r>
        <w:rPr>
          <w:rFonts w:eastAsia="Times New Roman"/>
          <w:color w:val="000000"/>
          <w:sz w:val="24"/>
        </w:rPr>
        <w:t>not be deemed to be a trade secret, or confidential commercial or financial information.</w:t>
      </w:r>
    </w:p>
    <w:p w:rsidR="00FE782E" w:rsidRDefault="00AE60AB">
      <w:pPr>
        <w:spacing w:before="472" w:line="240" w:lineRule="exact"/>
        <w:ind w:right="72"/>
        <w:jc w:val="right"/>
        <w:textAlignment w:val="baseline"/>
        <w:rPr>
          <w:rFonts w:ascii="Calibri" w:eastAsia="Calibri" w:hAnsi="Calibri"/>
          <w:color w:val="000000"/>
          <w:spacing w:val="19"/>
        </w:rPr>
      </w:pPr>
      <w:r>
        <w:rPr>
          <w:rFonts w:ascii="Calibri" w:eastAsia="Calibri" w:hAnsi="Calibri"/>
          <w:color w:val="000000"/>
          <w:spacing w:val="19"/>
        </w:rPr>
        <w:t>1</w:t>
      </w:r>
      <w:r w:rsidR="00581EBF">
        <w:rPr>
          <w:rFonts w:ascii="Calibri" w:eastAsia="Calibri" w:hAnsi="Calibri"/>
          <w:color w:val="000000"/>
          <w:spacing w:val="19"/>
        </w:rPr>
        <w:t>7</w:t>
      </w:r>
    </w:p>
    <w:p w:rsidR="00FE782E" w:rsidRDefault="00FE782E">
      <w:pPr>
        <w:sectPr w:rsidR="00FE782E">
          <w:pgSz w:w="12240" w:h="15840"/>
          <w:pgMar w:top="1440" w:right="1360" w:bottom="584" w:left="1440" w:header="720" w:footer="720" w:gutter="0"/>
          <w:cols w:space="720"/>
        </w:sectPr>
      </w:pPr>
    </w:p>
    <w:p w:rsidR="00FE782E" w:rsidRDefault="00AE60AB">
      <w:pPr>
        <w:spacing w:before="17" w:line="276" w:lineRule="exact"/>
        <w:ind w:left="504" w:right="72"/>
        <w:jc w:val="both"/>
        <w:textAlignment w:val="baseline"/>
        <w:rPr>
          <w:rFonts w:eastAsia="Times New Roman"/>
          <w:color w:val="000000"/>
          <w:sz w:val="24"/>
        </w:rPr>
      </w:pPr>
      <w:r>
        <w:rPr>
          <w:rFonts w:eastAsia="Times New Roman"/>
          <w:color w:val="000000"/>
          <w:sz w:val="24"/>
        </w:rPr>
        <w:lastRenderedPageBreak/>
        <w:t>Any liability resulting from the wrongful disclosure of confidential information on the part of Contractor or its subcontractor shall rest with Contractor. Disclosure of any confidential information by Contractor or its subcontractor without the express written approval of the Agency shall result in the immediate termination of this agreement.</w:t>
      </w:r>
    </w:p>
    <w:p w:rsidR="00FE782E" w:rsidRDefault="00AE60AB">
      <w:pPr>
        <w:tabs>
          <w:tab w:val="left" w:pos="504"/>
        </w:tabs>
        <w:spacing w:before="276" w:line="276" w:lineRule="exact"/>
        <w:ind w:left="504" w:right="72" w:hanging="504"/>
        <w:jc w:val="both"/>
        <w:textAlignment w:val="baseline"/>
        <w:rPr>
          <w:rFonts w:eastAsia="Times New Roman"/>
          <w:color w:val="000000"/>
          <w:spacing w:val="2"/>
          <w:sz w:val="24"/>
        </w:rPr>
      </w:pPr>
      <w:r>
        <w:rPr>
          <w:rFonts w:eastAsia="Times New Roman"/>
          <w:color w:val="000000"/>
          <w:spacing w:val="2"/>
          <w:sz w:val="24"/>
        </w:rPr>
        <w:t>6.</w:t>
      </w:r>
      <w:r>
        <w:rPr>
          <w:rFonts w:eastAsia="Times New Roman"/>
          <w:color w:val="000000"/>
          <w:spacing w:val="2"/>
          <w:sz w:val="24"/>
        </w:rPr>
        <w:tab/>
      </w:r>
      <w:r>
        <w:rPr>
          <w:rFonts w:eastAsia="Times New Roman"/>
          <w:color w:val="000000"/>
          <w:spacing w:val="2"/>
          <w:sz w:val="24"/>
          <w:u w:val="single"/>
        </w:rPr>
        <w:t>Confidentiality.</w:t>
      </w:r>
      <w:r>
        <w:rPr>
          <w:rFonts w:eastAsia="Times New Roman"/>
          <w:color w:val="000000"/>
          <w:spacing w:val="2"/>
          <w:sz w:val="24"/>
        </w:rPr>
        <w:t xml:space="preserve"> Notwithstanding any provision to the contrary contained herein, it is recognized that Agency is a public agency of the State of Mississippi and is subject to the Mississippi Public Records Act. Mississippi Code Annotated §§ 25-61-1 </w:t>
      </w:r>
      <w:r>
        <w:rPr>
          <w:rFonts w:eastAsia="Times New Roman"/>
          <w:i/>
          <w:color w:val="000000"/>
          <w:spacing w:val="2"/>
          <w:sz w:val="24"/>
        </w:rPr>
        <w:t>et seq</w:t>
      </w:r>
      <w:r>
        <w:rPr>
          <w:rFonts w:eastAsia="Times New Roman"/>
          <w:color w:val="000000"/>
          <w:spacing w:val="2"/>
          <w:sz w:val="24"/>
        </w:rPr>
        <w:t>. If a public records request is made for any information provided to Agency pursuant to the agreement and designated by the Contractor in writing as trade secrets or other proprietary confidential information, Agency shall follow the provisions of Mississippi Code Annotated §§ 25-61-9 and 79-23-1 before disclosing such information. The Agency shall not be liable to the Contractor for disclosure of information required by court order or required by law.</w:t>
      </w:r>
    </w:p>
    <w:p w:rsidR="00FE782E" w:rsidRDefault="00AE60AB">
      <w:pPr>
        <w:tabs>
          <w:tab w:val="left" w:pos="504"/>
        </w:tabs>
        <w:spacing w:before="274" w:line="276" w:lineRule="exact"/>
        <w:ind w:left="504" w:right="72" w:hanging="504"/>
        <w:jc w:val="both"/>
        <w:textAlignment w:val="baseline"/>
        <w:rPr>
          <w:rFonts w:eastAsia="Times New Roman"/>
          <w:color w:val="000000"/>
          <w:sz w:val="24"/>
        </w:rPr>
      </w:pPr>
      <w:r>
        <w:rPr>
          <w:rFonts w:eastAsia="Times New Roman"/>
          <w:color w:val="000000"/>
          <w:sz w:val="24"/>
        </w:rPr>
        <w:t>7.</w:t>
      </w:r>
      <w:r>
        <w:rPr>
          <w:rFonts w:eastAsia="Times New Roman"/>
          <w:color w:val="000000"/>
          <w:sz w:val="24"/>
        </w:rPr>
        <w:tab/>
      </w:r>
      <w:r>
        <w:rPr>
          <w:rFonts w:eastAsia="Times New Roman"/>
          <w:color w:val="000000"/>
          <w:sz w:val="24"/>
          <w:u w:val="single"/>
        </w:rPr>
        <w:t>Contractor Personnel.</w:t>
      </w:r>
      <w:r>
        <w:rPr>
          <w:rFonts w:eastAsia="Times New Roman"/>
          <w:color w:val="000000"/>
          <w:sz w:val="24"/>
        </w:rPr>
        <w:t xml:space="preserve"> The Agency shall, throughout the life of the contract, have the right of reasonable rejection and approval of staff or subcontractors assigned to the work by Contractor. If the Agency reasonably rejects staff or subcontractors, Contractor must provide replacement staff or subcontractors satisfactory to the Agency in a timely manner and at no additional cost to the Agency</w:t>
      </w:r>
      <w:r>
        <w:rPr>
          <w:rFonts w:eastAsia="Times New Roman"/>
          <w:i/>
          <w:color w:val="000000"/>
          <w:sz w:val="24"/>
        </w:rPr>
        <w:t xml:space="preserve">. </w:t>
      </w:r>
      <w:r>
        <w:rPr>
          <w:rFonts w:eastAsia="Times New Roman"/>
          <w:color w:val="000000"/>
          <w:sz w:val="24"/>
        </w:rPr>
        <w:t>The day-to-day supervision and control of Contractor’s employees and subcontractors is the sole responsibility of Contractor.</w:t>
      </w:r>
    </w:p>
    <w:p w:rsidR="00FE782E" w:rsidRDefault="00AE60AB">
      <w:pPr>
        <w:tabs>
          <w:tab w:val="left" w:pos="504"/>
        </w:tabs>
        <w:spacing w:before="278" w:line="276" w:lineRule="exact"/>
        <w:ind w:left="504" w:right="72" w:hanging="504"/>
        <w:jc w:val="both"/>
        <w:textAlignment w:val="baseline"/>
        <w:rPr>
          <w:rFonts w:eastAsia="Times New Roman"/>
          <w:color w:val="000000"/>
          <w:sz w:val="24"/>
        </w:rPr>
      </w:pPr>
      <w:r>
        <w:rPr>
          <w:rFonts w:eastAsia="Times New Roman"/>
          <w:color w:val="000000"/>
          <w:sz w:val="24"/>
        </w:rPr>
        <w:t>8.</w:t>
      </w:r>
      <w:r>
        <w:rPr>
          <w:rFonts w:eastAsia="Times New Roman"/>
          <w:color w:val="000000"/>
          <w:sz w:val="24"/>
        </w:rPr>
        <w:tab/>
      </w:r>
      <w:r>
        <w:rPr>
          <w:rFonts w:eastAsia="Times New Roman"/>
          <w:color w:val="000000"/>
          <w:sz w:val="24"/>
          <w:u w:val="single"/>
        </w:rPr>
        <w:t>Debarment and Suspension.</w:t>
      </w:r>
      <w:r>
        <w:rPr>
          <w:rFonts w:eastAsia="Times New Roman"/>
          <w:color w:val="000000"/>
          <w:sz w:val="24"/>
        </w:rPr>
        <w:t xml:space="preserve"> Contractor certifies to the best of its knowledge and belief, that it:</w:t>
      </w:r>
    </w:p>
    <w:p w:rsidR="00FE782E" w:rsidRDefault="00AE60AB">
      <w:pPr>
        <w:numPr>
          <w:ilvl w:val="0"/>
          <w:numId w:val="19"/>
        </w:numPr>
        <w:tabs>
          <w:tab w:val="clear" w:pos="360"/>
          <w:tab w:val="left" w:pos="936"/>
        </w:tabs>
        <w:spacing w:before="276" w:line="276" w:lineRule="exact"/>
        <w:ind w:left="936" w:right="72" w:hanging="360"/>
        <w:jc w:val="both"/>
        <w:textAlignment w:val="baseline"/>
        <w:rPr>
          <w:rFonts w:eastAsia="Times New Roman"/>
          <w:color w:val="000000"/>
          <w:sz w:val="24"/>
        </w:rPr>
      </w:pPr>
      <w:r>
        <w:rPr>
          <w:rFonts w:eastAsia="Times New Roman"/>
          <w:color w:val="000000"/>
          <w:sz w:val="24"/>
        </w:rPr>
        <w:t>is not presently debarred, suspended, proposed for debarment, declared ineligible, or voluntarily excluded from covered transaction by any federal department or agency or any political subdivision or agency of the State of Mississippi;</w:t>
      </w:r>
    </w:p>
    <w:p w:rsidR="00FE782E" w:rsidRDefault="00AE60AB">
      <w:pPr>
        <w:numPr>
          <w:ilvl w:val="0"/>
          <w:numId w:val="19"/>
        </w:numPr>
        <w:tabs>
          <w:tab w:val="clear" w:pos="360"/>
          <w:tab w:val="left" w:pos="936"/>
        </w:tabs>
        <w:spacing w:line="276" w:lineRule="exact"/>
        <w:ind w:left="936" w:right="72" w:hanging="360"/>
        <w:jc w:val="both"/>
        <w:textAlignment w:val="baseline"/>
        <w:rPr>
          <w:rFonts w:eastAsia="Times New Roman"/>
          <w:color w:val="000000"/>
          <w:sz w:val="24"/>
        </w:rPr>
      </w:pPr>
      <w:r>
        <w:rPr>
          <w:rFonts w:eastAsia="Times New Roman"/>
          <w:color w:val="000000"/>
          <w:sz w:val="24"/>
        </w:rPr>
        <w:t>has not, within a three-year period preceding this proposal, been convicted of or had a civil judgment rendered against it for commission of fraud or a criminal offense in connection with obtaining, attempting to obtain, or performing a public (federal, state, or local) transaction or contract under a public transaction;</w:t>
      </w:r>
    </w:p>
    <w:p w:rsidR="00FE782E" w:rsidRDefault="00AE60AB">
      <w:pPr>
        <w:numPr>
          <w:ilvl w:val="0"/>
          <w:numId w:val="19"/>
        </w:numPr>
        <w:tabs>
          <w:tab w:val="clear" w:pos="360"/>
          <w:tab w:val="left" w:pos="936"/>
        </w:tabs>
        <w:spacing w:line="276" w:lineRule="exact"/>
        <w:ind w:left="936" w:right="72" w:hanging="360"/>
        <w:textAlignment w:val="baseline"/>
        <w:rPr>
          <w:rFonts w:eastAsia="Times New Roman"/>
          <w:color w:val="000000"/>
          <w:sz w:val="24"/>
        </w:rPr>
      </w:pPr>
      <w:r>
        <w:rPr>
          <w:rFonts w:eastAsia="Times New Roman"/>
          <w:color w:val="000000"/>
          <w:sz w:val="24"/>
        </w:rPr>
        <w:t>has not, within a three-year period preceding this proposal, been convicted of or had a civil judgment rendered against it for a violation of federal or state antitrust statutes or commission of embezzlement, theft, forgery, bribery, falsification or destruction of records, making false statements, or receiving stolen property;</w:t>
      </w:r>
    </w:p>
    <w:p w:rsidR="00FE782E" w:rsidRDefault="00AE60AB">
      <w:pPr>
        <w:numPr>
          <w:ilvl w:val="0"/>
          <w:numId w:val="19"/>
        </w:numPr>
        <w:tabs>
          <w:tab w:val="clear" w:pos="360"/>
          <w:tab w:val="left" w:pos="936"/>
        </w:tabs>
        <w:spacing w:line="275" w:lineRule="exact"/>
        <w:ind w:left="936" w:right="72" w:hanging="360"/>
        <w:jc w:val="both"/>
        <w:textAlignment w:val="baseline"/>
        <w:rPr>
          <w:rFonts w:eastAsia="Times New Roman"/>
          <w:color w:val="000000"/>
          <w:sz w:val="24"/>
        </w:rPr>
      </w:pPr>
      <w:r>
        <w:rPr>
          <w:rFonts w:eastAsia="Times New Roman"/>
          <w:color w:val="000000"/>
          <w:sz w:val="24"/>
        </w:rPr>
        <w:t>is not presently indicted for or otherwise criminally or civilly charged by a governmental entity (federal, state or local) with commission of any of these offenses enumerated in paragraphs two (2) and (3) of this certification; and,</w:t>
      </w:r>
    </w:p>
    <w:p w:rsidR="00FE782E" w:rsidRDefault="00AE60AB">
      <w:pPr>
        <w:numPr>
          <w:ilvl w:val="0"/>
          <w:numId w:val="19"/>
        </w:numPr>
        <w:tabs>
          <w:tab w:val="clear" w:pos="360"/>
          <w:tab w:val="left" w:pos="936"/>
        </w:tabs>
        <w:spacing w:line="276" w:lineRule="exact"/>
        <w:ind w:left="936" w:right="72" w:hanging="360"/>
        <w:jc w:val="both"/>
        <w:textAlignment w:val="baseline"/>
        <w:rPr>
          <w:rFonts w:eastAsia="Times New Roman"/>
          <w:color w:val="000000"/>
          <w:sz w:val="24"/>
        </w:rPr>
      </w:pPr>
      <w:r>
        <w:rPr>
          <w:rFonts w:eastAsia="Times New Roman"/>
          <w:color w:val="000000"/>
          <w:sz w:val="24"/>
        </w:rPr>
        <w:t>has not, within a three-year period preceding this proposal, had one or more public transactions (federal, state, or local) terminated for cause or default.</w:t>
      </w:r>
    </w:p>
    <w:p w:rsidR="00FE782E" w:rsidRDefault="00AE60AB">
      <w:pPr>
        <w:tabs>
          <w:tab w:val="left" w:pos="504"/>
        </w:tabs>
        <w:spacing w:before="276" w:after="437" w:line="276" w:lineRule="exact"/>
        <w:ind w:left="504" w:right="72" w:hanging="504"/>
        <w:jc w:val="both"/>
        <w:textAlignment w:val="baseline"/>
        <w:rPr>
          <w:rFonts w:eastAsia="Times New Roman"/>
          <w:color w:val="000000"/>
          <w:sz w:val="24"/>
        </w:rPr>
      </w:pPr>
      <w:r>
        <w:rPr>
          <w:rFonts w:eastAsia="Times New Roman"/>
          <w:color w:val="000000"/>
          <w:sz w:val="24"/>
        </w:rPr>
        <w:t>9.</w:t>
      </w:r>
      <w:r>
        <w:rPr>
          <w:rFonts w:eastAsia="Times New Roman"/>
          <w:color w:val="000000"/>
          <w:sz w:val="24"/>
        </w:rPr>
        <w:tab/>
      </w:r>
      <w:r>
        <w:rPr>
          <w:rFonts w:eastAsia="Times New Roman"/>
          <w:color w:val="000000"/>
          <w:sz w:val="24"/>
          <w:u w:val="single"/>
        </w:rPr>
        <w:t>Disclosure of Confidential Information.</w:t>
      </w:r>
      <w:r>
        <w:rPr>
          <w:rFonts w:eastAsia="Times New Roman"/>
          <w:color w:val="000000"/>
          <w:sz w:val="24"/>
        </w:rPr>
        <w:t xml:space="preserve"> In the event that either party to this agreement receives notice that a third party requests divulgence of confidential or otherwise protected information and/or has served upon it a subpoena or other validly issued administrative or</w:t>
      </w:r>
    </w:p>
    <w:p w:rsidR="00FE782E" w:rsidRDefault="00FE782E">
      <w:pPr>
        <w:spacing w:before="276" w:after="437" w:line="276" w:lineRule="exact"/>
        <w:sectPr w:rsidR="00FE782E">
          <w:pgSz w:w="12240" w:h="15840"/>
          <w:pgMar w:top="1700" w:right="1378" w:bottom="584" w:left="1422" w:header="720" w:footer="720" w:gutter="0"/>
          <w:cols w:space="720"/>
        </w:sectPr>
      </w:pPr>
    </w:p>
    <w:p w:rsidR="00FE782E" w:rsidRDefault="00DA7860">
      <w:pPr>
        <w:spacing w:before="26" w:line="240" w:lineRule="exact"/>
        <w:textAlignment w:val="baseline"/>
        <w:rPr>
          <w:rFonts w:ascii="Calibri" w:eastAsia="Calibri" w:hAnsi="Calibri"/>
          <w:color w:val="000000"/>
          <w:spacing w:val="7"/>
        </w:rPr>
      </w:pPr>
      <w:r>
        <w:rPr>
          <w:rFonts w:ascii="Calibri" w:eastAsia="Calibri" w:hAnsi="Calibri"/>
          <w:color w:val="000000"/>
          <w:spacing w:val="7"/>
        </w:rPr>
        <w:lastRenderedPageBreak/>
        <w:t>1</w:t>
      </w:r>
      <w:r w:rsidR="00581EBF">
        <w:rPr>
          <w:rFonts w:ascii="Calibri" w:eastAsia="Calibri" w:hAnsi="Calibri"/>
          <w:color w:val="000000"/>
          <w:spacing w:val="7"/>
        </w:rPr>
        <w:t>8</w:t>
      </w:r>
    </w:p>
    <w:p w:rsidR="00FE782E" w:rsidRDefault="00FE782E">
      <w:pPr>
        <w:sectPr w:rsidR="00FE782E">
          <w:type w:val="continuous"/>
          <w:pgSz w:w="12240" w:h="15840"/>
          <w:pgMar w:top="1700" w:right="1365" w:bottom="584" w:left="10515" w:header="720" w:footer="720" w:gutter="0"/>
          <w:cols w:space="720"/>
        </w:sectPr>
      </w:pPr>
    </w:p>
    <w:p w:rsidR="00FE782E" w:rsidRDefault="00AE60AB">
      <w:pPr>
        <w:spacing w:before="3" w:line="276" w:lineRule="exact"/>
        <w:ind w:left="504"/>
        <w:jc w:val="both"/>
        <w:textAlignment w:val="baseline"/>
        <w:rPr>
          <w:rFonts w:eastAsia="Times New Roman"/>
          <w:color w:val="000000"/>
          <w:sz w:val="24"/>
        </w:rPr>
      </w:pPr>
      <w:r>
        <w:rPr>
          <w:rFonts w:eastAsia="Times New Roman"/>
          <w:color w:val="000000"/>
          <w:sz w:val="24"/>
        </w:rPr>
        <w:lastRenderedPageBreak/>
        <w:t xml:space="preserve">judicial process ordering divulgence of confidential or otherwise protected information that party shall promptly inform the other party and thereafter respond in conformity with such subpoena to the extent mandated by law. This section shall survive the termination or completion of this agreement. The parties agree that this section is subject to and superseded by Mississippi Code Annotated §§ 25-61-1 </w:t>
      </w:r>
      <w:r>
        <w:rPr>
          <w:rFonts w:eastAsia="Times New Roman"/>
          <w:i/>
          <w:color w:val="000000"/>
          <w:sz w:val="24"/>
        </w:rPr>
        <w:t>et seq</w:t>
      </w:r>
      <w:r>
        <w:rPr>
          <w:rFonts w:eastAsia="Times New Roman"/>
          <w:color w:val="000000"/>
          <w:sz w:val="24"/>
        </w:rPr>
        <w:t>.</w:t>
      </w:r>
    </w:p>
    <w:p w:rsidR="00FE782E" w:rsidRDefault="00AE60AB">
      <w:pPr>
        <w:spacing w:before="274" w:line="276" w:lineRule="exact"/>
        <w:ind w:left="504" w:hanging="504"/>
        <w:jc w:val="both"/>
        <w:textAlignment w:val="baseline"/>
        <w:rPr>
          <w:rFonts w:eastAsia="Times New Roman"/>
          <w:color w:val="000000"/>
          <w:sz w:val="24"/>
        </w:rPr>
      </w:pPr>
      <w:r>
        <w:rPr>
          <w:rFonts w:eastAsia="Times New Roman"/>
          <w:color w:val="000000"/>
          <w:sz w:val="24"/>
        </w:rPr>
        <w:t xml:space="preserve">10. </w:t>
      </w:r>
      <w:r>
        <w:rPr>
          <w:rFonts w:eastAsia="Times New Roman"/>
          <w:color w:val="000000"/>
          <w:sz w:val="24"/>
          <w:u w:val="single"/>
        </w:rPr>
        <w:t>Exceptions to Confidential Information.</w:t>
      </w:r>
      <w:r>
        <w:rPr>
          <w:rFonts w:eastAsia="Times New Roman"/>
          <w:color w:val="000000"/>
          <w:sz w:val="24"/>
        </w:rPr>
        <w:t xml:space="preserve"> Contractor and the State shall not be obligated to treat as confidential and proprietary any information disclosed by the other party (“disclosing party”) which:</w:t>
      </w:r>
    </w:p>
    <w:p w:rsidR="00FE782E" w:rsidRDefault="00AE60AB">
      <w:pPr>
        <w:numPr>
          <w:ilvl w:val="0"/>
          <w:numId w:val="20"/>
        </w:numPr>
        <w:tabs>
          <w:tab w:val="clear" w:pos="360"/>
          <w:tab w:val="left" w:pos="864"/>
        </w:tabs>
        <w:spacing w:before="274" w:line="276" w:lineRule="exact"/>
        <w:ind w:left="864" w:hanging="360"/>
        <w:jc w:val="both"/>
        <w:textAlignment w:val="baseline"/>
        <w:rPr>
          <w:rFonts w:eastAsia="Times New Roman"/>
          <w:color w:val="000000"/>
          <w:sz w:val="24"/>
        </w:rPr>
      </w:pPr>
      <w:r>
        <w:rPr>
          <w:rFonts w:eastAsia="Times New Roman"/>
          <w:color w:val="000000"/>
          <w:sz w:val="24"/>
        </w:rPr>
        <w:t>is rightfully known to the recipient prior to negotiations leading to this agreement, other than information obtained in confidence under prior engagements;</w:t>
      </w:r>
    </w:p>
    <w:p w:rsidR="00FE782E" w:rsidRDefault="00AE60AB">
      <w:pPr>
        <w:numPr>
          <w:ilvl w:val="0"/>
          <w:numId w:val="20"/>
        </w:numPr>
        <w:tabs>
          <w:tab w:val="clear" w:pos="360"/>
          <w:tab w:val="left" w:pos="864"/>
        </w:tabs>
        <w:spacing w:line="276" w:lineRule="exact"/>
        <w:ind w:left="864" w:hanging="360"/>
        <w:jc w:val="both"/>
        <w:textAlignment w:val="baseline"/>
        <w:rPr>
          <w:rFonts w:eastAsia="Times New Roman"/>
          <w:color w:val="000000"/>
          <w:sz w:val="24"/>
        </w:rPr>
      </w:pPr>
      <w:r>
        <w:rPr>
          <w:rFonts w:eastAsia="Times New Roman"/>
          <w:color w:val="000000"/>
          <w:sz w:val="24"/>
        </w:rPr>
        <w:t>is generally known or easily ascertainable by nonparties of ordinary skill in the business of the customer;</w:t>
      </w:r>
    </w:p>
    <w:p w:rsidR="00FE782E" w:rsidRDefault="00AE60AB">
      <w:pPr>
        <w:numPr>
          <w:ilvl w:val="0"/>
          <w:numId w:val="20"/>
        </w:numPr>
        <w:tabs>
          <w:tab w:val="clear" w:pos="360"/>
          <w:tab w:val="left" w:pos="864"/>
        </w:tabs>
        <w:spacing w:line="276" w:lineRule="exact"/>
        <w:ind w:left="864" w:hanging="360"/>
        <w:jc w:val="both"/>
        <w:textAlignment w:val="baseline"/>
        <w:rPr>
          <w:rFonts w:eastAsia="Times New Roman"/>
          <w:color w:val="000000"/>
          <w:sz w:val="24"/>
        </w:rPr>
      </w:pPr>
      <w:r>
        <w:rPr>
          <w:rFonts w:eastAsia="Times New Roman"/>
          <w:color w:val="000000"/>
          <w:sz w:val="24"/>
        </w:rPr>
        <w:t>is released by the disclosing party to any other person, firm, or entity (including governmental agencies or bureaus) without restriction;</w:t>
      </w:r>
    </w:p>
    <w:p w:rsidR="00FE782E" w:rsidRDefault="00AE60AB">
      <w:pPr>
        <w:numPr>
          <w:ilvl w:val="0"/>
          <w:numId w:val="20"/>
        </w:numPr>
        <w:tabs>
          <w:tab w:val="clear" w:pos="360"/>
          <w:tab w:val="left" w:pos="864"/>
        </w:tabs>
        <w:spacing w:line="276" w:lineRule="exact"/>
        <w:ind w:left="864" w:hanging="360"/>
        <w:jc w:val="both"/>
        <w:textAlignment w:val="baseline"/>
        <w:rPr>
          <w:rFonts w:eastAsia="Times New Roman"/>
          <w:color w:val="000000"/>
          <w:sz w:val="24"/>
        </w:rPr>
      </w:pPr>
      <w:r>
        <w:rPr>
          <w:rFonts w:eastAsia="Times New Roman"/>
          <w:color w:val="000000"/>
          <w:sz w:val="24"/>
        </w:rPr>
        <w:t>is independently developed by the recipient without any reliance on confidential information;</w:t>
      </w:r>
    </w:p>
    <w:p w:rsidR="00FE782E" w:rsidRDefault="00AE60AB">
      <w:pPr>
        <w:numPr>
          <w:ilvl w:val="0"/>
          <w:numId w:val="20"/>
        </w:numPr>
        <w:tabs>
          <w:tab w:val="clear" w:pos="360"/>
          <w:tab w:val="left" w:pos="864"/>
        </w:tabs>
        <w:spacing w:line="276" w:lineRule="exact"/>
        <w:ind w:left="864" w:hanging="360"/>
        <w:jc w:val="both"/>
        <w:textAlignment w:val="baseline"/>
        <w:rPr>
          <w:rFonts w:eastAsia="Times New Roman"/>
          <w:color w:val="000000"/>
          <w:sz w:val="24"/>
        </w:rPr>
      </w:pPr>
      <w:r>
        <w:rPr>
          <w:rFonts w:eastAsia="Times New Roman"/>
          <w:color w:val="000000"/>
          <w:sz w:val="24"/>
        </w:rPr>
        <w:t>is or later becomes part of the public domain or may be lawfully obtained by the State or Contractor from any nonparty; or,</w:t>
      </w:r>
    </w:p>
    <w:p w:rsidR="00FE782E" w:rsidRDefault="00AE60AB">
      <w:pPr>
        <w:numPr>
          <w:ilvl w:val="0"/>
          <w:numId w:val="20"/>
        </w:numPr>
        <w:tabs>
          <w:tab w:val="clear" w:pos="360"/>
          <w:tab w:val="left" w:pos="864"/>
        </w:tabs>
        <w:spacing w:before="2" w:line="276" w:lineRule="exact"/>
        <w:ind w:left="864" w:hanging="360"/>
        <w:jc w:val="both"/>
        <w:textAlignment w:val="baseline"/>
        <w:rPr>
          <w:rFonts w:eastAsia="Times New Roman"/>
          <w:color w:val="000000"/>
          <w:sz w:val="24"/>
        </w:rPr>
      </w:pPr>
      <w:r>
        <w:rPr>
          <w:rFonts w:eastAsia="Times New Roman"/>
          <w:color w:val="000000"/>
          <w:sz w:val="24"/>
        </w:rPr>
        <w:t>is disclosed with the disclosing party’s prior written consent</w:t>
      </w:r>
    </w:p>
    <w:p w:rsidR="00FE782E" w:rsidRDefault="00AE60AB">
      <w:pPr>
        <w:tabs>
          <w:tab w:val="left" w:pos="504"/>
        </w:tabs>
        <w:spacing w:before="274" w:line="276" w:lineRule="exact"/>
        <w:ind w:left="504" w:hanging="504"/>
        <w:jc w:val="both"/>
        <w:textAlignment w:val="baseline"/>
        <w:rPr>
          <w:rFonts w:eastAsia="Times New Roman"/>
          <w:color w:val="000000"/>
          <w:sz w:val="24"/>
        </w:rPr>
      </w:pPr>
      <w:r>
        <w:rPr>
          <w:rFonts w:eastAsia="Times New Roman"/>
          <w:color w:val="000000"/>
          <w:sz w:val="24"/>
        </w:rPr>
        <w:t>11.</w:t>
      </w:r>
      <w:r>
        <w:rPr>
          <w:rFonts w:eastAsia="Times New Roman"/>
          <w:color w:val="000000"/>
          <w:sz w:val="24"/>
        </w:rPr>
        <w:tab/>
      </w:r>
      <w:r>
        <w:rPr>
          <w:rFonts w:eastAsia="Times New Roman"/>
          <w:color w:val="000000"/>
          <w:sz w:val="24"/>
          <w:u w:val="single"/>
        </w:rPr>
        <w:t>Errors in Extension.</w:t>
      </w:r>
      <w:r>
        <w:rPr>
          <w:rFonts w:eastAsia="Times New Roman"/>
          <w:color w:val="000000"/>
          <w:sz w:val="24"/>
        </w:rPr>
        <w:t xml:space="preserve"> If the unit price and the extension price are at variance, the unit price shall prevail.</w:t>
      </w:r>
    </w:p>
    <w:p w:rsidR="00FE782E" w:rsidRDefault="00AE60AB">
      <w:pPr>
        <w:tabs>
          <w:tab w:val="left" w:pos="504"/>
        </w:tabs>
        <w:spacing w:before="276" w:line="276" w:lineRule="exact"/>
        <w:ind w:left="504" w:hanging="504"/>
        <w:jc w:val="both"/>
        <w:textAlignment w:val="baseline"/>
        <w:rPr>
          <w:rFonts w:eastAsia="Times New Roman"/>
          <w:color w:val="000000"/>
          <w:sz w:val="24"/>
        </w:rPr>
      </w:pPr>
      <w:r>
        <w:rPr>
          <w:rFonts w:eastAsia="Times New Roman"/>
          <w:color w:val="000000"/>
          <w:sz w:val="24"/>
        </w:rPr>
        <w:t>12.</w:t>
      </w:r>
      <w:r>
        <w:rPr>
          <w:rFonts w:eastAsia="Times New Roman"/>
          <w:color w:val="000000"/>
          <w:sz w:val="24"/>
        </w:rPr>
        <w:tab/>
      </w:r>
      <w:r>
        <w:rPr>
          <w:rFonts w:eastAsia="Times New Roman"/>
          <w:color w:val="000000"/>
          <w:sz w:val="24"/>
          <w:u w:val="single"/>
        </w:rPr>
        <w:t>Failure to Deliver.</w:t>
      </w:r>
      <w:r>
        <w:rPr>
          <w:rFonts w:eastAsia="Times New Roman"/>
          <w:color w:val="000000"/>
          <w:sz w:val="24"/>
        </w:rPr>
        <w:t xml:space="preserve"> In the event of failure of Contractor to deliver services in accordance with the contract terms and conditions, the Agency, after due oral or written notice, may procure the services from other sources and hold Contractor responsible for any resulting additional purchase and administrative costs. This remedy shall be in addition to any other remedies that the Agency may have.</w:t>
      </w:r>
    </w:p>
    <w:p w:rsidR="00FE782E" w:rsidRDefault="00AE60AB">
      <w:pPr>
        <w:tabs>
          <w:tab w:val="left" w:pos="504"/>
        </w:tabs>
        <w:spacing w:before="278" w:line="276" w:lineRule="exact"/>
        <w:ind w:left="504" w:hanging="504"/>
        <w:jc w:val="both"/>
        <w:textAlignment w:val="baseline"/>
        <w:rPr>
          <w:rFonts w:eastAsia="Times New Roman"/>
          <w:color w:val="000000"/>
          <w:sz w:val="24"/>
        </w:rPr>
      </w:pPr>
      <w:r>
        <w:rPr>
          <w:rFonts w:eastAsia="Times New Roman"/>
          <w:color w:val="000000"/>
          <w:sz w:val="24"/>
        </w:rPr>
        <w:t>13.</w:t>
      </w:r>
      <w:r>
        <w:rPr>
          <w:rFonts w:eastAsia="Times New Roman"/>
          <w:color w:val="000000"/>
          <w:sz w:val="24"/>
        </w:rPr>
        <w:tab/>
      </w:r>
      <w:r>
        <w:rPr>
          <w:rFonts w:eastAsia="Times New Roman"/>
          <w:color w:val="000000"/>
          <w:sz w:val="24"/>
          <w:u w:val="single"/>
        </w:rPr>
        <w:t>Failure to Enforce.</w:t>
      </w:r>
      <w:r>
        <w:rPr>
          <w:rFonts w:eastAsia="Times New Roman"/>
          <w:color w:val="000000"/>
          <w:sz w:val="24"/>
        </w:rPr>
        <w:t xml:space="preserve"> Failure by the Agency at any time to enforce the provisions of the contract shall not be construed as a waiver of any such provisions. Such failure to enforce shall not affect the validity of the contract or any part thereof or the right of the Agency to enforce any provision at any time in accordance with its terms.</w:t>
      </w:r>
    </w:p>
    <w:p w:rsidR="00FE782E" w:rsidRDefault="00AE60AB">
      <w:pPr>
        <w:tabs>
          <w:tab w:val="left" w:pos="504"/>
        </w:tabs>
        <w:spacing w:before="274" w:after="989" w:line="276" w:lineRule="exact"/>
        <w:ind w:left="504" w:hanging="504"/>
        <w:jc w:val="both"/>
        <w:textAlignment w:val="baseline"/>
        <w:rPr>
          <w:rFonts w:eastAsia="Times New Roman"/>
          <w:color w:val="000000"/>
          <w:sz w:val="24"/>
        </w:rPr>
      </w:pPr>
      <w:r>
        <w:rPr>
          <w:rFonts w:eastAsia="Times New Roman"/>
          <w:color w:val="000000"/>
          <w:sz w:val="24"/>
        </w:rPr>
        <w:t>14.</w:t>
      </w:r>
      <w:r>
        <w:rPr>
          <w:rFonts w:eastAsia="Times New Roman"/>
          <w:color w:val="000000"/>
          <w:sz w:val="24"/>
        </w:rPr>
        <w:tab/>
      </w:r>
      <w:r>
        <w:rPr>
          <w:rFonts w:eastAsia="Times New Roman"/>
          <w:color w:val="000000"/>
          <w:sz w:val="24"/>
          <w:u w:val="single"/>
        </w:rPr>
        <w:t>Final Payment.</w:t>
      </w:r>
      <w:r>
        <w:rPr>
          <w:rFonts w:eastAsia="Times New Roman"/>
          <w:color w:val="000000"/>
          <w:sz w:val="24"/>
        </w:rPr>
        <w:t xml:space="preserve"> Upon satisfactory completion of the work performed under this contract, as a condition before final payment under this contract, or as a termination settlement under this contract, Contractor shall execute and deliver to the Agency a release of all claims against the State arising under, or by virtue of, the contract, except claims which are specifically exempted by Contractor to be set forth therein. Unless otherwise provided in this contract, by state law, or otherwise expressly agreed to by the parties in this contract, final payment under the contract or settlement upon termination of this contract shall not constitute waiver of the State’s claims against Contractor under this contract.</w:t>
      </w:r>
    </w:p>
    <w:p w:rsidR="00FE782E" w:rsidRDefault="00FE782E">
      <w:pPr>
        <w:spacing w:before="274" w:after="989" w:line="276" w:lineRule="exact"/>
        <w:sectPr w:rsidR="00FE782E">
          <w:pgSz w:w="12240" w:h="15840"/>
          <w:pgMar w:top="1440" w:right="1416" w:bottom="584" w:left="1464" w:header="720" w:footer="720" w:gutter="0"/>
          <w:cols w:space="720"/>
        </w:sectPr>
      </w:pPr>
    </w:p>
    <w:p w:rsidR="00FE782E" w:rsidRPr="00DA7860" w:rsidRDefault="00581EBF" w:rsidP="00DA7860">
      <w:pPr>
        <w:spacing w:before="26" w:line="240" w:lineRule="exact"/>
        <w:jc w:val="right"/>
        <w:textAlignment w:val="baseline"/>
        <w:rPr>
          <w:rFonts w:ascii="Calibri" w:eastAsia="Calibri" w:hAnsi="Calibri"/>
          <w:color w:val="000000"/>
          <w:spacing w:val="7"/>
        </w:rPr>
        <w:sectPr w:rsidR="00FE782E" w:rsidRPr="00DA7860">
          <w:type w:val="continuous"/>
          <w:pgSz w:w="12240" w:h="15840"/>
          <w:pgMar w:top="1440" w:right="1390" w:bottom="584" w:left="10490" w:header="720" w:footer="720" w:gutter="0"/>
          <w:cols w:space="720"/>
        </w:sectPr>
      </w:pPr>
      <w:r>
        <w:rPr>
          <w:rFonts w:ascii="Calibri" w:eastAsia="Calibri" w:hAnsi="Calibri"/>
          <w:color w:val="000000"/>
          <w:spacing w:val="7"/>
        </w:rPr>
        <w:lastRenderedPageBreak/>
        <w:t>19</w:t>
      </w:r>
    </w:p>
    <w:p w:rsidR="00FE782E" w:rsidRDefault="00AE60AB">
      <w:pPr>
        <w:numPr>
          <w:ilvl w:val="0"/>
          <w:numId w:val="21"/>
        </w:numPr>
        <w:spacing w:before="17" w:line="276" w:lineRule="exact"/>
        <w:ind w:left="576" w:right="72" w:hanging="576"/>
        <w:jc w:val="both"/>
        <w:textAlignment w:val="baseline"/>
        <w:rPr>
          <w:rFonts w:eastAsia="Times New Roman"/>
          <w:color w:val="000000"/>
          <w:sz w:val="24"/>
          <w:u w:val="single"/>
        </w:rPr>
      </w:pPr>
      <w:r>
        <w:rPr>
          <w:rFonts w:eastAsia="Times New Roman"/>
          <w:color w:val="000000"/>
          <w:sz w:val="24"/>
          <w:u w:val="single"/>
        </w:rPr>
        <w:lastRenderedPageBreak/>
        <w:t>Force Majeure.</w:t>
      </w:r>
      <w:r>
        <w:rPr>
          <w:rFonts w:eastAsia="Times New Roman"/>
          <w:color w:val="000000"/>
          <w:sz w:val="24"/>
        </w:rPr>
        <w:t xml:space="preserve"> 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epidemics, governmental regulations superimposed after the fact, fire, earthquakes, floods, or other natural disasters (“force majeure events”). When such a cause arises, Contractor shall notify the State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the agreement.</w:t>
      </w:r>
    </w:p>
    <w:p w:rsidR="00FE782E" w:rsidRDefault="00AE60AB">
      <w:pPr>
        <w:numPr>
          <w:ilvl w:val="0"/>
          <w:numId w:val="21"/>
        </w:numPr>
        <w:spacing w:before="278" w:line="276" w:lineRule="exact"/>
        <w:ind w:left="576" w:right="72" w:hanging="576"/>
        <w:jc w:val="both"/>
        <w:textAlignment w:val="baseline"/>
        <w:rPr>
          <w:rFonts w:eastAsia="Times New Roman"/>
          <w:color w:val="000000"/>
          <w:sz w:val="24"/>
          <w:u w:val="single"/>
        </w:rPr>
      </w:pPr>
      <w:r>
        <w:rPr>
          <w:rFonts w:eastAsia="Times New Roman"/>
          <w:color w:val="000000"/>
          <w:sz w:val="24"/>
          <w:u w:val="single"/>
        </w:rPr>
        <w:t>HIPAA Compliance.</w:t>
      </w:r>
      <w:r>
        <w:rPr>
          <w:rFonts w:eastAsia="Times New Roman"/>
          <w:color w:val="000000"/>
          <w:sz w:val="24"/>
        </w:rPr>
        <w:tab/>
        <w:t>Contractor agrees to comply with the “Administrative Simplification” provisions of the Health Insurance Portability and Accountability Act of 1996, including electronic data interchange, code sets, identifiers, security, and privacy provisions, as may be applicable to the services under this contract.</w:t>
      </w:r>
    </w:p>
    <w:p w:rsidR="00FE782E" w:rsidRDefault="00AE60AB">
      <w:pPr>
        <w:numPr>
          <w:ilvl w:val="0"/>
          <w:numId w:val="21"/>
        </w:numPr>
        <w:spacing w:before="276" w:line="276" w:lineRule="exact"/>
        <w:ind w:left="576" w:right="72" w:hanging="576"/>
        <w:jc w:val="both"/>
        <w:textAlignment w:val="baseline"/>
        <w:rPr>
          <w:rFonts w:eastAsia="Times New Roman"/>
          <w:color w:val="000000"/>
          <w:spacing w:val="-2"/>
          <w:sz w:val="24"/>
          <w:u w:val="single"/>
        </w:rPr>
      </w:pPr>
      <w:r>
        <w:rPr>
          <w:rFonts w:eastAsia="Times New Roman"/>
          <w:color w:val="000000"/>
          <w:spacing w:val="-2"/>
          <w:sz w:val="24"/>
          <w:u w:val="single"/>
        </w:rPr>
        <w:t>Indemnification.</w:t>
      </w:r>
      <w:r>
        <w:rPr>
          <w:rFonts w:eastAsia="Times New Roman"/>
          <w:color w:val="000000"/>
          <w:spacing w:val="-2"/>
          <w:sz w:val="24"/>
        </w:rPr>
        <w:t xml:space="preserve"> 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In the State’s sole discretion, Contractor may be allowed to control the defense of any such claim, suit, etc. In the event Contractor defends said claim, suit, etc., Contractor shall use legal counsel acceptable to the State. Contractor shall be solely responsible for all costs and/or expenses associated with such defense, and the State shall be entitled to participate in said defense. Contractor shall not settle any claim, suit, etc. without the State’s concurrence, which the State shall not unreasonably withhold.</w:t>
      </w:r>
    </w:p>
    <w:p w:rsidR="00FE782E" w:rsidRDefault="00AE60AB">
      <w:pPr>
        <w:numPr>
          <w:ilvl w:val="0"/>
          <w:numId w:val="21"/>
        </w:numPr>
        <w:spacing w:before="274" w:after="439" w:line="276" w:lineRule="exact"/>
        <w:ind w:left="576" w:right="72" w:hanging="576"/>
        <w:jc w:val="both"/>
        <w:textAlignment w:val="baseline"/>
        <w:rPr>
          <w:rFonts w:eastAsia="Times New Roman"/>
          <w:color w:val="000000"/>
          <w:spacing w:val="-1"/>
          <w:sz w:val="24"/>
          <w:u w:val="single"/>
        </w:rPr>
      </w:pPr>
      <w:r>
        <w:rPr>
          <w:rFonts w:eastAsia="Times New Roman"/>
          <w:color w:val="000000"/>
          <w:spacing w:val="-1"/>
          <w:sz w:val="24"/>
          <w:u w:val="single"/>
        </w:rPr>
        <w:t>Independent Contractor Status.</w:t>
      </w:r>
      <w:r>
        <w:rPr>
          <w:rFonts w:eastAsia="Times New Roman"/>
          <w:color w:val="000000"/>
          <w:spacing w:val="-1"/>
          <w:sz w:val="24"/>
        </w:rPr>
        <w:t xml:space="preserve"> Contractor shall, at all times, be regarded as and shall be legally considered an independent contractor and shall at no time act as an agent for the State. Nothing contained herein shall be deemed or construed by the State, Contractor, or any third party as creating the relationship of principal and agent, master and servant, partners, joint ventures, employer and employee, or any similar such relationship between the State and Contractor. Neither the method of computation of fees or other charges, nor any other provision contained herein, nor any acts of the State or Contractor hereunder creates, or shall be deemed to create a relationship other than the independent relationship of the State and Contractor. Contractor’s personnel shall not be deemed in any way, directly or indirectly, expressly or by implication, to be employees of the State. Neither Contractor nor its employees shall, under any circumstances, be considered servants, agents, or employees of the Agency, and the Agency shall be at no time legally responsible for any negligence or other wrongdoing by Contractor, its servants, agents, or employees. The Agency shall not withhold from the contract payments to Contractor any federal or</w:t>
      </w:r>
    </w:p>
    <w:p w:rsidR="00FE782E" w:rsidRDefault="00FE782E">
      <w:pPr>
        <w:spacing w:before="274" w:after="439" w:line="276" w:lineRule="exact"/>
        <w:sectPr w:rsidR="00FE782E">
          <w:pgSz w:w="12240" w:h="15840"/>
          <w:pgMar w:top="1420" w:right="1369" w:bottom="584" w:left="1431" w:header="720" w:footer="720" w:gutter="0"/>
          <w:cols w:space="720"/>
        </w:sectPr>
      </w:pPr>
    </w:p>
    <w:p w:rsidR="00FE782E" w:rsidRPr="00DA7860" w:rsidRDefault="00DA7860" w:rsidP="00DA7860">
      <w:pPr>
        <w:spacing w:before="26" w:line="240" w:lineRule="exact"/>
        <w:textAlignment w:val="baseline"/>
        <w:rPr>
          <w:rFonts w:ascii="Calibri" w:eastAsia="Calibri" w:hAnsi="Calibri"/>
          <w:color w:val="000000"/>
          <w:spacing w:val="7"/>
        </w:rPr>
        <w:sectPr w:rsidR="00FE782E" w:rsidRPr="00DA7860">
          <w:type w:val="continuous"/>
          <w:pgSz w:w="12240" w:h="15840"/>
          <w:pgMar w:top="1420" w:right="1368" w:bottom="584" w:left="10512" w:header="720" w:footer="720" w:gutter="0"/>
          <w:cols w:space="720"/>
        </w:sectPr>
      </w:pPr>
      <w:r>
        <w:rPr>
          <w:rFonts w:ascii="Calibri" w:eastAsia="Calibri" w:hAnsi="Calibri"/>
          <w:color w:val="000000"/>
          <w:spacing w:val="7"/>
        </w:rPr>
        <w:lastRenderedPageBreak/>
        <w:t>2</w:t>
      </w:r>
      <w:r w:rsidR="00581EBF">
        <w:rPr>
          <w:rFonts w:ascii="Calibri" w:eastAsia="Calibri" w:hAnsi="Calibri"/>
          <w:color w:val="000000"/>
          <w:spacing w:val="7"/>
        </w:rPr>
        <w:t>0</w:t>
      </w:r>
    </w:p>
    <w:p w:rsidR="00FE782E" w:rsidRDefault="00AE60AB">
      <w:pPr>
        <w:spacing w:line="275" w:lineRule="exact"/>
        <w:ind w:left="504"/>
        <w:jc w:val="both"/>
        <w:textAlignment w:val="baseline"/>
        <w:rPr>
          <w:rFonts w:eastAsia="Times New Roman"/>
          <w:color w:val="000000"/>
          <w:sz w:val="24"/>
        </w:rPr>
      </w:pPr>
      <w:r>
        <w:rPr>
          <w:rFonts w:eastAsia="Times New Roman"/>
          <w:color w:val="000000"/>
          <w:sz w:val="24"/>
        </w:rPr>
        <w:lastRenderedPageBreak/>
        <w:t>state unemployment taxes, federal or state income taxes, Social Security tax, or any other amounts for benefits to Contractor. Further, the Agency shall not provide to Contractor any insurance coverage or other benefits, including Worker’s Compensation, normally provided by the State for its employees.</w:t>
      </w:r>
    </w:p>
    <w:p w:rsidR="00FE782E" w:rsidRDefault="00AE60AB">
      <w:pPr>
        <w:spacing w:before="267" w:after="255" w:line="277" w:lineRule="exact"/>
        <w:ind w:left="504" w:hanging="504"/>
        <w:jc w:val="both"/>
        <w:textAlignment w:val="baseline"/>
        <w:rPr>
          <w:rFonts w:eastAsia="Times New Roman"/>
          <w:color w:val="000000"/>
          <w:sz w:val="24"/>
        </w:rPr>
      </w:pPr>
      <w:r>
        <w:rPr>
          <w:rFonts w:eastAsia="Times New Roman"/>
          <w:color w:val="000000"/>
          <w:sz w:val="24"/>
        </w:rPr>
        <w:t xml:space="preserve">19. </w:t>
      </w:r>
      <w:r>
        <w:rPr>
          <w:rFonts w:eastAsia="Times New Roman"/>
          <w:color w:val="000000"/>
          <w:sz w:val="24"/>
          <w:u w:val="single"/>
        </w:rPr>
        <w:t>Integrated Agreement/Merger.</w:t>
      </w:r>
      <w:r>
        <w:rPr>
          <w:rFonts w:eastAsia="Times New Roman"/>
          <w:color w:val="000000"/>
          <w:sz w:val="24"/>
        </w:rPr>
        <w:t xml:space="preserve"> 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State and Contractor. Contractor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State or Contractor on the basis of draftsmanship or preparation hereof.</w:t>
      </w:r>
    </w:p>
    <w:p w:rsidR="00FE782E" w:rsidRDefault="004610DC">
      <w:pPr>
        <w:numPr>
          <w:ilvl w:val="0"/>
          <w:numId w:val="22"/>
        </w:numPr>
        <w:spacing w:line="277" w:lineRule="exact"/>
        <w:ind w:left="504" w:hanging="504"/>
        <w:jc w:val="both"/>
        <w:textAlignment w:val="baseline"/>
        <w:rPr>
          <w:rFonts w:eastAsia="Times New Roman"/>
          <w:color w:val="000000"/>
          <w:sz w:val="24"/>
        </w:rPr>
      </w:pPr>
      <w:r w:rsidRPr="004610DC">
        <w:rPr>
          <w:noProof/>
        </w:rPr>
        <w:pict>
          <v:shape id="Text Box 7" o:spid="_x0000_s1032" type="#_x0000_t202" style="position:absolute;left:0;text-align:left;margin-left:99.1pt;margin-top:278.9pt;width:440.9pt;height:110.4pt;z-index:-2516556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SlHsgIAALE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AUactNCiBzpotBYDWpjq9J1KwOi+AzM9wDV02WaqujtRfFeIi01N+J6upBR9TUkJ0fnmpfvs6Yij&#10;DMiu/yRKcEMOWligoZKtKR0UAwE6dOnx3BkTSgGXs1kch9egKkDnh17gRbZ3Lkmm551U+gMVLTJC&#10;iiW03sKT453SJhySTCbGGxc5axrb/oa/uADD8Qacw1OjM2HYbj7FXryNtlHohMF864ReljmrfBM6&#10;89xfzLLrbLPJ/F/Grx8mNStLyo2biVl++GedO3F85MSZW0o0rDRwJiQl97tNI9GRALNz+9mig+Zi&#10;5r4MwxYBcnmVkh+E3jqInXweLZwwD2dOvPAix/PjdTz3wjjM8pcp3TFO/z0l1Kc4ngWzkU2XoF/l&#10;5tnvbW4kaZmG3dGwNsXR2YgkhoNbXtrWasKaUX5WChP+pRTQ7qnRlrGGpCNd9bAb7GjMp0HYifIR&#10;KCwFEAzICHsPhFrInxj1sENSrH4ciKQYNR85jIFZOJMgJ2E3CYQX8DTFGqNR3OhxMR06yfY1II+D&#10;xsUKRqVilsRmpsYoTgMGe8HmctphZvE8/7dWl027/A0AAP//AwBQSwMEFAAGAAgAAAAhAM5OFbbg&#10;AAAADAEAAA8AAABkcnMvZG93bnJldi54bWxMj8FOwzAQRO9I/IO1lbhRu5WapCFOVSE4ISHScODo&#10;xG5iNV6H2G3D37M9wXG0o9n3it3sBnYxU7AeJayWApjB1muLnYTP+vUxAxaiQq0Gj0bCjwmwK+/v&#10;CpVrf8XKXA6xYzSCIVcS+hjHnPPQ9sapsPSjQbod/eRUpDh1XE/qSuNu4GshEu6URfrQq9E896Y9&#10;Hc5Owv4Lqxf7/d58VMfK1vVW4FtykvJhMe+fgEUzx78y3PAJHUpiavwZdWAD5W22pqqEzSYlh1tD&#10;ZIL0GglpmiXAy4L/lyh/AQAA//8DAFBLAQItABQABgAIAAAAIQC2gziS/gAAAOEBAAATAAAAAAAA&#10;AAAAAAAAAAAAAABbQ29udGVudF9UeXBlc10ueG1sUEsBAi0AFAAGAAgAAAAhADj9If/WAAAAlAEA&#10;AAsAAAAAAAAAAAAAAAAALwEAAF9yZWxzLy5yZWxzUEsBAi0AFAAGAAgAAAAhAASBKUeyAgAAsQUA&#10;AA4AAAAAAAAAAAAAAAAALgIAAGRycy9lMm9Eb2MueG1sUEsBAi0AFAAGAAgAAAAhAM5OFbbgAAAA&#10;DAEAAA8AAAAAAAAAAAAAAAAADAUAAGRycy9kb3ducmV2LnhtbFBLBQYAAAAABAAEAPMAAAAZBgAA&#10;AAA=&#10;" filled="f" stroked="f">
            <v:textbox inset="0,0,0,0">
              <w:txbxContent>
                <w:p w:rsidR="00FE782E" w:rsidRDefault="00FE782E">
                  <w:pPr>
                    <w:textAlignment w:val="baseline"/>
                  </w:pPr>
                </w:p>
              </w:txbxContent>
            </v:textbox>
            <w10:wrap anchorx="page" anchory="page"/>
          </v:shape>
        </w:pict>
      </w:r>
      <w:r w:rsidR="00AE60AB" w:rsidRPr="00F27013">
        <w:rPr>
          <w:rFonts w:eastAsia="Times New Roman"/>
          <w:color w:val="000000"/>
          <w:sz w:val="24"/>
        </w:rPr>
        <w:t>(Contract Modification means any written alteration in contract requirements, deliverables, delivery point, rate of delivery, period of performance, price, quantity, or other provisions of any contract accomplished by mutual action of the parties to the contract. Modifications must be approved by the PSCRB pursuant to Section 7-111 (Modifications) of the Mississippi Personal Service Contract Review Board Rules and Regulations. Modifications shall not grant extra compensation, fee, or allowance to any Contractor after service is rendered or contract is made, unless contemplated within the contract itself or unless the scope of services is increased.) Modification or Renegotiation. This agreement</w:t>
      </w:r>
      <w:r w:rsidR="00AE60AB">
        <w:rPr>
          <w:rFonts w:eastAsia="Times New Roman"/>
          <w:color w:val="000000"/>
          <w:sz w:val="24"/>
        </w:rPr>
        <w:t xml:space="preserve"> may be modified only by written agreement signed by the parties hereto. The parties agree to renegotiate the agreement if federal and/or state revisions of any applicable laws or regulations make changes in this agreement necessary.</w:t>
      </w:r>
    </w:p>
    <w:p w:rsidR="00FE782E" w:rsidRDefault="00AE60AB">
      <w:pPr>
        <w:numPr>
          <w:ilvl w:val="0"/>
          <w:numId w:val="22"/>
        </w:numPr>
        <w:spacing w:before="274" w:line="277" w:lineRule="exact"/>
        <w:ind w:left="504" w:hanging="504"/>
        <w:jc w:val="both"/>
        <w:textAlignment w:val="baseline"/>
        <w:rPr>
          <w:rFonts w:eastAsia="Times New Roman"/>
          <w:color w:val="000000"/>
          <w:sz w:val="24"/>
          <w:u w:val="single"/>
        </w:rPr>
      </w:pPr>
      <w:r>
        <w:rPr>
          <w:rFonts w:eastAsia="Times New Roman"/>
          <w:color w:val="000000"/>
          <w:sz w:val="24"/>
          <w:u w:val="single"/>
        </w:rPr>
        <w:t>No Limitation of Liability.</w:t>
      </w:r>
      <w:r>
        <w:rPr>
          <w:rFonts w:eastAsia="Times New Roman"/>
          <w:color w:val="000000"/>
          <w:sz w:val="24"/>
        </w:rPr>
        <w:t xml:space="preserve"> Nothing in this agreement shall be interpreted as excluding or limiting any tort liability of Contractor for harm caused by the intentional or reckless conduct of Contractor or for damages incurred through the negligent performance of duties by Contractor or the delivery of products that are defective due to negligent construction.</w:t>
      </w:r>
    </w:p>
    <w:p w:rsidR="00FE782E" w:rsidRDefault="00AE60AB">
      <w:pPr>
        <w:numPr>
          <w:ilvl w:val="0"/>
          <w:numId w:val="22"/>
        </w:numPr>
        <w:spacing w:before="271" w:after="255" w:line="277" w:lineRule="exact"/>
        <w:ind w:left="504" w:hanging="504"/>
        <w:jc w:val="both"/>
        <w:textAlignment w:val="baseline"/>
        <w:rPr>
          <w:rFonts w:eastAsia="Times New Roman"/>
          <w:color w:val="000000"/>
          <w:sz w:val="24"/>
          <w:u w:val="single"/>
        </w:rPr>
      </w:pPr>
      <w:r>
        <w:rPr>
          <w:rFonts w:eastAsia="Times New Roman"/>
          <w:color w:val="000000"/>
          <w:sz w:val="24"/>
          <w:u w:val="single"/>
        </w:rPr>
        <w:t>Notices.</w:t>
      </w:r>
      <w:r>
        <w:rPr>
          <w:rFonts w:eastAsia="Times New Roman"/>
          <w:color w:val="000000"/>
          <w:sz w:val="24"/>
        </w:rPr>
        <w:t xml:space="preserve"> 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 address.</w:t>
      </w:r>
    </w:p>
    <w:tbl>
      <w:tblPr>
        <w:tblW w:w="0" w:type="auto"/>
        <w:tblInd w:w="525" w:type="dxa"/>
        <w:tblLayout w:type="fixed"/>
        <w:tblCellMar>
          <w:left w:w="0" w:type="dxa"/>
          <w:right w:w="0" w:type="dxa"/>
        </w:tblCellMar>
        <w:tblLook w:val="0000"/>
      </w:tblPr>
      <w:tblGrid>
        <w:gridCol w:w="4325"/>
        <w:gridCol w:w="4512"/>
      </w:tblGrid>
      <w:tr w:rsidR="00FE782E">
        <w:trPr>
          <w:trHeight w:hRule="exact" w:val="288"/>
        </w:trPr>
        <w:tc>
          <w:tcPr>
            <w:tcW w:w="4325" w:type="dxa"/>
            <w:tcBorders>
              <w:top w:val="single" w:sz="4" w:space="0" w:color="000000"/>
              <w:left w:val="single" w:sz="4" w:space="0" w:color="000000"/>
              <w:bottom w:val="single" w:sz="4" w:space="0" w:color="000000"/>
              <w:right w:val="single" w:sz="4" w:space="0" w:color="000000"/>
            </w:tcBorders>
            <w:vAlign w:val="center"/>
          </w:tcPr>
          <w:p w:rsidR="00FE782E" w:rsidRDefault="00AE60AB">
            <w:pPr>
              <w:spacing w:line="273" w:lineRule="exact"/>
              <w:ind w:left="110"/>
              <w:textAlignment w:val="baseline"/>
              <w:rPr>
                <w:rFonts w:eastAsia="Times New Roman"/>
                <w:color w:val="000000"/>
                <w:sz w:val="24"/>
              </w:rPr>
            </w:pPr>
            <w:r>
              <w:rPr>
                <w:rFonts w:eastAsia="Times New Roman"/>
                <w:color w:val="000000"/>
                <w:sz w:val="24"/>
              </w:rPr>
              <w:t>For the Agency:</w:t>
            </w:r>
          </w:p>
        </w:tc>
        <w:tc>
          <w:tcPr>
            <w:tcW w:w="4512" w:type="dxa"/>
            <w:tcBorders>
              <w:top w:val="single" w:sz="4" w:space="0" w:color="000000"/>
              <w:left w:val="single" w:sz="4" w:space="0" w:color="000000"/>
              <w:bottom w:val="single" w:sz="4" w:space="0" w:color="000000"/>
              <w:right w:val="single" w:sz="4" w:space="0" w:color="000000"/>
            </w:tcBorders>
            <w:vAlign w:val="center"/>
          </w:tcPr>
          <w:p w:rsidR="00FE782E" w:rsidRDefault="00AE60AB">
            <w:pPr>
              <w:spacing w:line="273" w:lineRule="exact"/>
              <w:ind w:left="105"/>
              <w:textAlignment w:val="baseline"/>
              <w:rPr>
                <w:rFonts w:eastAsia="Times New Roman"/>
                <w:color w:val="000000"/>
                <w:sz w:val="24"/>
              </w:rPr>
            </w:pPr>
            <w:r>
              <w:rPr>
                <w:rFonts w:eastAsia="Times New Roman"/>
                <w:color w:val="000000"/>
                <w:sz w:val="24"/>
              </w:rPr>
              <w:t>For Contractor:</w:t>
            </w:r>
          </w:p>
        </w:tc>
      </w:tr>
      <w:tr w:rsidR="00FE782E">
        <w:trPr>
          <w:trHeight w:hRule="exact" w:val="288"/>
        </w:trPr>
        <w:tc>
          <w:tcPr>
            <w:tcW w:w="4325" w:type="dxa"/>
            <w:tcBorders>
              <w:top w:val="single" w:sz="4" w:space="0" w:color="000000"/>
              <w:left w:val="single" w:sz="4" w:space="0" w:color="000000"/>
              <w:bottom w:val="single" w:sz="4" w:space="0" w:color="000000"/>
              <w:right w:val="single" w:sz="4" w:space="0" w:color="000000"/>
            </w:tcBorders>
            <w:vAlign w:val="center"/>
          </w:tcPr>
          <w:p w:rsidR="00FE782E" w:rsidRDefault="00AE60AB">
            <w:pPr>
              <w:spacing w:after="1" w:line="277" w:lineRule="exact"/>
              <w:ind w:left="110"/>
              <w:textAlignment w:val="baseline"/>
              <w:rPr>
                <w:rFonts w:eastAsia="Times New Roman"/>
                <w:color w:val="000000"/>
                <w:sz w:val="24"/>
              </w:rPr>
            </w:pPr>
            <w:r>
              <w:rPr>
                <w:rFonts w:eastAsia="Times New Roman"/>
                <w:color w:val="000000"/>
                <w:sz w:val="24"/>
              </w:rPr>
              <w:t>William Moody</w:t>
            </w:r>
          </w:p>
        </w:tc>
        <w:tc>
          <w:tcPr>
            <w:tcW w:w="4512" w:type="dxa"/>
            <w:tcBorders>
              <w:top w:val="single" w:sz="4" w:space="0" w:color="000000"/>
              <w:left w:val="single" w:sz="4" w:space="0" w:color="000000"/>
              <w:bottom w:val="single" w:sz="4" w:space="0" w:color="000000"/>
              <w:right w:val="single" w:sz="4" w:space="0" w:color="000000"/>
            </w:tcBorders>
            <w:vAlign w:val="center"/>
          </w:tcPr>
          <w:p w:rsidR="00FE782E" w:rsidRDefault="00AE60AB">
            <w:pPr>
              <w:spacing w:after="1" w:line="277" w:lineRule="exact"/>
              <w:ind w:left="105"/>
              <w:textAlignment w:val="baseline"/>
              <w:rPr>
                <w:rFonts w:eastAsia="Times New Roman"/>
                <w:color w:val="000000"/>
                <w:sz w:val="24"/>
              </w:rPr>
            </w:pPr>
            <w:r>
              <w:rPr>
                <w:rFonts w:eastAsia="Times New Roman"/>
                <w:color w:val="000000"/>
                <w:sz w:val="24"/>
              </w:rPr>
              <w:t>[Name, Title]</w:t>
            </w:r>
          </w:p>
        </w:tc>
      </w:tr>
      <w:tr w:rsidR="00FE782E" w:rsidTr="00F27013">
        <w:trPr>
          <w:trHeight w:hRule="exact" w:val="288"/>
        </w:trPr>
        <w:tc>
          <w:tcPr>
            <w:tcW w:w="4325" w:type="dxa"/>
            <w:tcBorders>
              <w:top w:val="single" w:sz="4" w:space="0" w:color="000000"/>
              <w:left w:val="single" w:sz="4" w:space="0" w:color="000000"/>
              <w:bottom w:val="single" w:sz="4" w:space="0" w:color="000000"/>
              <w:right w:val="single" w:sz="4" w:space="0" w:color="000000"/>
            </w:tcBorders>
            <w:vAlign w:val="center"/>
          </w:tcPr>
          <w:p w:rsidR="00FE782E" w:rsidRDefault="00AE60AB">
            <w:pPr>
              <w:spacing w:after="1" w:line="277" w:lineRule="exact"/>
              <w:ind w:left="110"/>
              <w:textAlignment w:val="baseline"/>
              <w:rPr>
                <w:rFonts w:eastAsia="Times New Roman"/>
                <w:color w:val="000000"/>
                <w:sz w:val="24"/>
              </w:rPr>
            </w:pPr>
            <w:r>
              <w:rPr>
                <w:rFonts w:eastAsia="Times New Roman"/>
                <w:color w:val="000000"/>
                <w:sz w:val="24"/>
              </w:rPr>
              <w:t>Mississippi State Department of Health</w:t>
            </w:r>
          </w:p>
        </w:tc>
        <w:tc>
          <w:tcPr>
            <w:tcW w:w="4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82E" w:rsidRDefault="00AE60AB">
            <w:pPr>
              <w:spacing w:after="1" w:line="277" w:lineRule="exact"/>
              <w:ind w:left="105"/>
              <w:textAlignment w:val="baseline"/>
              <w:rPr>
                <w:rFonts w:eastAsia="Times New Roman"/>
                <w:color w:val="000000"/>
                <w:sz w:val="24"/>
              </w:rPr>
            </w:pPr>
            <w:r>
              <w:rPr>
                <w:rFonts w:eastAsia="Times New Roman"/>
                <w:color w:val="000000"/>
                <w:sz w:val="24"/>
              </w:rPr>
              <w:t>[Contractor Name]</w:t>
            </w:r>
          </w:p>
        </w:tc>
      </w:tr>
      <w:tr w:rsidR="00FE782E">
        <w:trPr>
          <w:trHeight w:hRule="exact" w:val="283"/>
        </w:trPr>
        <w:tc>
          <w:tcPr>
            <w:tcW w:w="4325" w:type="dxa"/>
            <w:tcBorders>
              <w:top w:val="single" w:sz="4" w:space="0" w:color="000000"/>
              <w:left w:val="single" w:sz="4" w:space="0" w:color="000000"/>
              <w:bottom w:val="single" w:sz="4" w:space="0" w:color="000000"/>
              <w:right w:val="single" w:sz="4" w:space="0" w:color="000000"/>
            </w:tcBorders>
            <w:vAlign w:val="center"/>
          </w:tcPr>
          <w:p w:rsidR="00FE782E" w:rsidRDefault="00AE60AB">
            <w:pPr>
              <w:spacing w:line="263" w:lineRule="exact"/>
              <w:ind w:left="110"/>
              <w:textAlignment w:val="baseline"/>
              <w:rPr>
                <w:rFonts w:eastAsia="Times New Roman"/>
                <w:color w:val="000000"/>
                <w:sz w:val="24"/>
              </w:rPr>
            </w:pPr>
            <w:r>
              <w:rPr>
                <w:rFonts w:eastAsia="Times New Roman"/>
                <w:color w:val="000000"/>
                <w:sz w:val="24"/>
              </w:rPr>
              <w:t>P.O. Box 1700</w:t>
            </w:r>
          </w:p>
        </w:tc>
        <w:tc>
          <w:tcPr>
            <w:tcW w:w="4512" w:type="dxa"/>
            <w:tcBorders>
              <w:top w:val="single" w:sz="4" w:space="0" w:color="000000"/>
              <w:left w:val="single" w:sz="4" w:space="0" w:color="000000"/>
              <w:bottom w:val="single" w:sz="4" w:space="0" w:color="000000"/>
              <w:right w:val="single" w:sz="4" w:space="0" w:color="000000"/>
            </w:tcBorders>
            <w:vAlign w:val="center"/>
          </w:tcPr>
          <w:p w:rsidR="00FE782E" w:rsidRDefault="00AE60AB">
            <w:pPr>
              <w:spacing w:line="263" w:lineRule="exact"/>
              <w:ind w:left="105"/>
              <w:textAlignment w:val="baseline"/>
              <w:rPr>
                <w:rFonts w:eastAsia="Times New Roman"/>
                <w:color w:val="000000"/>
                <w:sz w:val="24"/>
              </w:rPr>
            </w:pPr>
            <w:r>
              <w:rPr>
                <w:rFonts w:eastAsia="Times New Roman"/>
                <w:color w:val="000000"/>
                <w:sz w:val="24"/>
              </w:rPr>
              <w:t>[Address]</w:t>
            </w:r>
          </w:p>
        </w:tc>
      </w:tr>
      <w:tr w:rsidR="00FE782E">
        <w:trPr>
          <w:trHeight w:hRule="exact" w:val="293"/>
        </w:trPr>
        <w:tc>
          <w:tcPr>
            <w:tcW w:w="4325" w:type="dxa"/>
            <w:tcBorders>
              <w:top w:val="single" w:sz="4" w:space="0" w:color="000000"/>
              <w:left w:val="single" w:sz="4" w:space="0" w:color="000000"/>
              <w:bottom w:val="single" w:sz="4" w:space="0" w:color="000000"/>
              <w:right w:val="single" w:sz="4" w:space="0" w:color="000000"/>
            </w:tcBorders>
            <w:vAlign w:val="center"/>
          </w:tcPr>
          <w:p w:rsidR="00FE782E" w:rsidRDefault="00AE60AB">
            <w:pPr>
              <w:spacing w:after="6" w:line="277" w:lineRule="exact"/>
              <w:ind w:left="110"/>
              <w:textAlignment w:val="baseline"/>
              <w:rPr>
                <w:rFonts w:eastAsia="Times New Roman"/>
                <w:color w:val="000000"/>
                <w:sz w:val="24"/>
              </w:rPr>
            </w:pPr>
            <w:r>
              <w:rPr>
                <w:rFonts w:eastAsia="Times New Roman"/>
                <w:color w:val="000000"/>
                <w:sz w:val="24"/>
              </w:rPr>
              <w:t>Jackson MS 39215-1700</w:t>
            </w:r>
          </w:p>
        </w:tc>
        <w:tc>
          <w:tcPr>
            <w:tcW w:w="4512" w:type="dxa"/>
            <w:tcBorders>
              <w:top w:val="single" w:sz="4" w:space="0" w:color="000000"/>
              <w:left w:val="single" w:sz="4" w:space="0" w:color="000000"/>
              <w:bottom w:val="single" w:sz="4" w:space="0" w:color="000000"/>
              <w:right w:val="single" w:sz="4" w:space="0" w:color="000000"/>
            </w:tcBorders>
            <w:vAlign w:val="center"/>
          </w:tcPr>
          <w:p w:rsidR="00FE782E" w:rsidRDefault="00AE60AB">
            <w:pPr>
              <w:spacing w:after="6" w:line="277" w:lineRule="exact"/>
              <w:ind w:left="105"/>
              <w:textAlignment w:val="baseline"/>
              <w:rPr>
                <w:rFonts w:eastAsia="Times New Roman"/>
                <w:color w:val="000000"/>
                <w:sz w:val="24"/>
              </w:rPr>
            </w:pPr>
            <w:r>
              <w:rPr>
                <w:rFonts w:eastAsia="Times New Roman"/>
                <w:color w:val="000000"/>
                <w:sz w:val="24"/>
              </w:rPr>
              <w:t>[City, State, Zip]</w:t>
            </w:r>
          </w:p>
        </w:tc>
      </w:tr>
    </w:tbl>
    <w:p w:rsidR="00FE782E" w:rsidRDefault="00FE782E">
      <w:pPr>
        <w:spacing w:after="250" w:line="20" w:lineRule="exact"/>
      </w:pPr>
    </w:p>
    <w:p w:rsidR="00FE782E" w:rsidRDefault="00AE60AB">
      <w:pPr>
        <w:numPr>
          <w:ilvl w:val="0"/>
          <w:numId w:val="22"/>
        </w:numPr>
        <w:tabs>
          <w:tab w:val="right" w:pos="9360"/>
        </w:tabs>
        <w:spacing w:before="5" w:after="375" w:line="277" w:lineRule="exact"/>
        <w:ind w:left="504" w:hanging="504"/>
        <w:textAlignment w:val="baseline"/>
        <w:rPr>
          <w:rFonts w:eastAsia="Times New Roman"/>
          <w:color w:val="000000"/>
          <w:sz w:val="24"/>
          <w:u w:val="single"/>
        </w:rPr>
      </w:pPr>
      <w:r>
        <w:rPr>
          <w:rFonts w:eastAsia="Times New Roman"/>
          <w:color w:val="000000"/>
          <w:sz w:val="24"/>
          <w:u w:val="single"/>
        </w:rPr>
        <w:t>Non-solicitation of Employees.</w:t>
      </w:r>
      <w:r>
        <w:rPr>
          <w:rFonts w:eastAsia="Times New Roman"/>
          <w:color w:val="000000"/>
          <w:sz w:val="24"/>
        </w:rPr>
        <w:t xml:space="preserve"> Each party to this agreement agrees not to employ or to </w:t>
      </w:r>
      <w:r>
        <w:rPr>
          <w:rFonts w:eastAsia="Times New Roman"/>
          <w:color w:val="000000"/>
          <w:sz w:val="24"/>
        </w:rPr>
        <w:br/>
        <w:t>solicit for employment, directly or indirectly, any persons in the full-time or part-time</w:t>
      </w:r>
    </w:p>
    <w:p w:rsidR="00FE782E" w:rsidRDefault="00FE782E">
      <w:pPr>
        <w:spacing w:before="5" w:after="375" w:line="277" w:lineRule="exact"/>
        <w:sectPr w:rsidR="00FE782E">
          <w:pgSz w:w="12240" w:h="15840"/>
          <w:pgMar w:top="1440" w:right="1427" w:bottom="584" w:left="1443" w:header="720" w:footer="720" w:gutter="0"/>
          <w:cols w:space="720"/>
        </w:sectPr>
      </w:pPr>
    </w:p>
    <w:p w:rsidR="00FE782E" w:rsidRPr="00DA7860" w:rsidRDefault="00DA7860" w:rsidP="00DA7860">
      <w:pPr>
        <w:spacing w:before="26" w:line="240" w:lineRule="exact"/>
        <w:textAlignment w:val="baseline"/>
        <w:rPr>
          <w:rFonts w:ascii="Calibri" w:eastAsia="Calibri" w:hAnsi="Calibri"/>
          <w:color w:val="000000"/>
          <w:spacing w:val="7"/>
        </w:rPr>
        <w:sectPr w:rsidR="00FE782E" w:rsidRPr="00DA7860">
          <w:type w:val="continuous"/>
          <w:pgSz w:w="12240" w:h="15840"/>
          <w:pgMar w:top="1440" w:right="1368" w:bottom="584" w:left="10512" w:header="720" w:footer="720" w:gutter="0"/>
          <w:cols w:space="720"/>
        </w:sectPr>
      </w:pPr>
      <w:r>
        <w:rPr>
          <w:rFonts w:ascii="Calibri" w:eastAsia="Calibri" w:hAnsi="Calibri"/>
          <w:color w:val="000000"/>
          <w:spacing w:val="7"/>
        </w:rPr>
        <w:lastRenderedPageBreak/>
        <w:t>2</w:t>
      </w:r>
      <w:r w:rsidR="00581EBF">
        <w:rPr>
          <w:rFonts w:ascii="Calibri" w:eastAsia="Calibri" w:hAnsi="Calibri"/>
          <w:color w:val="000000"/>
          <w:spacing w:val="7"/>
        </w:rPr>
        <w:t>1</w:t>
      </w:r>
    </w:p>
    <w:p w:rsidR="00FE782E" w:rsidRDefault="00AE60AB">
      <w:pPr>
        <w:spacing w:line="275" w:lineRule="exact"/>
        <w:ind w:left="576" w:right="72"/>
        <w:jc w:val="both"/>
        <w:textAlignment w:val="baseline"/>
        <w:rPr>
          <w:rFonts w:eastAsia="Times New Roman"/>
          <w:color w:val="000000"/>
          <w:sz w:val="24"/>
        </w:rPr>
      </w:pPr>
      <w:r>
        <w:rPr>
          <w:rFonts w:eastAsia="Times New Roman"/>
          <w:color w:val="000000"/>
          <w:sz w:val="24"/>
        </w:rPr>
        <w:lastRenderedPageBreak/>
        <w:t>employment of the other party until at least six (6) months after this agreement terminates unless mutually agreed to in writing by the State and Contractor.</w:t>
      </w:r>
    </w:p>
    <w:p w:rsidR="00FE782E" w:rsidRDefault="00AE60AB">
      <w:pPr>
        <w:numPr>
          <w:ilvl w:val="0"/>
          <w:numId w:val="23"/>
        </w:numPr>
        <w:spacing w:before="287" w:line="276" w:lineRule="exact"/>
        <w:ind w:left="576" w:right="72" w:hanging="576"/>
        <w:jc w:val="both"/>
        <w:textAlignment w:val="baseline"/>
        <w:rPr>
          <w:rFonts w:eastAsia="Times New Roman"/>
          <w:color w:val="000000"/>
          <w:sz w:val="24"/>
          <w:u w:val="single"/>
        </w:rPr>
      </w:pPr>
      <w:r>
        <w:rPr>
          <w:rFonts w:eastAsia="Times New Roman"/>
          <w:color w:val="000000"/>
          <w:sz w:val="24"/>
          <w:u w:val="single"/>
        </w:rPr>
        <w:t>Oral Statements.</w:t>
      </w:r>
      <w:r>
        <w:rPr>
          <w:rFonts w:eastAsia="Times New Roman"/>
          <w:color w:val="000000"/>
          <w:sz w:val="24"/>
        </w:rPr>
        <w:t xml:space="preserve"> No oral statement of any person shall modify or otherwise affect the terms, conditions, or specifications stated in this contract. All modifications to the contract must be made in writing by the Agency and agreed to by Contractor</w:t>
      </w:r>
      <w:r>
        <w:rPr>
          <w:rFonts w:eastAsia="Times New Roman"/>
          <w:i/>
          <w:color w:val="000000"/>
          <w:sz w:val="24"/>
        </w:rPr>
        <w:t>.</w:t>
      </w:r>
    </w:p>
    <w:p w:rsidR="00FE782E" w:rsidRDefault="00AE60AB">
      <w:pPr>
        <w:numPr>
          <w:ilvl w:val="0"/>
          <w:numId w:val="23"/>
        </w:numPr>
        <w:spacing w:before="265" w:line="276" w:lineRule="exact"/>
        <w:ind w:left="576" w:right="72" w:hanging="576"/>
        <w:jc w:val="both"/>
        <w:textAlignment w:val="baseline"/>
        <w:rPr>
          <w:rFonts w:eastAsia="Times New Roman"/>
          <w:color w:val="000000"/>
          <w:spacing w:val="1"/>
          <w:sz w:val="24"/>
          <w:u w:val="single"/>
        </w:rPr>
      </w:pPr>
      <w:r>
        <w:rPr>
          <w:rFonts w:eastAsia="Times New Roman"/>
          <w:color w:val="000000"/>
          <w:spacing w:val="1"/>
          <w:sz w:val="24"/>
          <w:u w:val="single"/>
        </w:rPr>
        <w:t>Ownership of Documents and Work Papers.</w:t>
      </w:r>
      <w:r>
        <w:rPr>
          <w:rFonts w:eastAsia="Times New Roman"/>
          <w:color w:val="000000"/>
          <w:spacing w:val="1"/>
          <w:sz w:val="24"/>
        </w:rPr>
        <w:t xml:space="preserve"> Agency shall own all documents, files, reports, work papers and working documentation, electronic or otherwise, created in connection with the project which is the subject of this agreement, except for Contractor’s internal administrative and quality assurance files and internal project correspondence. Contractor shall deliver such documents and work papers to Agency upon termination or completion of the agreement. The foregoing notwithstanding, Contractor shall be entitled to retain a set of such work papers for its files. Contractor shall be entitled to use such work papers only after receiving written permission from Agency and subject to any copyright protections.</w:t>
      </w:r>
    </w:p>
    <w:p w:rsidR="00FE782E" w:rsidRDefault="00AE60AB">
      <w:pPr>
        <w:numPr>
          <w:ilvl w:val="0"/>
          <w:numId w:val="23"/>
        </w:numPr>
        <w:spacing w:before="276" w:line="274" w:lineRule="exact"/>
        <w:ind w:left="576" w:right="72" w:hanging="576"/>
        <w:jc w:val="both"/>
        <w:textAlignment w:val="baseline"/>
        <w:rPr>
          <w:rFonts w:eastAsia="Times New Roman"/>
          <w:color w:val="000000"/>
          <w:spacing w:val="-1"/>
          <w:sz w:val="24"/>
        </w:rPr>
      </w:pPr>
      <w:r>
        <w:rPr>
          <w:rFonts w:eastAsia="Times New Roman"/>
          <w:color w:val="000000"/>
          <w:spacing w:val="-1"/>
          <w:sz w:val="24"/>
        </w:rPr>
        <w:t>(Please make sure you list all documents to be considered including amendments to the procurement or response, etc. In addition, make sure the order of these documents always has State’s documents first, and Contractor’s documents last, in order to ensure that State’s documents always take precedence. Consult with your Attorney General Counsel if you have questions on the order of precedence. Delete if no documents need to be included.)</w:t>
      </w:r>
    </w:p>
    <w:p w:rsidR="00FE782E" w:rsidRPr="00F27013" w:rsidRDefault="00AE60AB">
      <w:pPr>
        <w:spacing w:line="276" w:lineRule="exact"/>
        <w:ind w:left="576"/>
        <w:jc w:val="both"/>
        <w:textAlignment w:val="baseline"/>
        <w:rPr>
          <w:rFonts w:eastAsia="Times New Roman"/>
          <w:color w:val="000000"/>
          <w:sz w:val="24"/>
          <w:u w:val="single"/>
        </w:rPr>
      </w:pPr>
      <w:r>
        <w:rPr>
          <w:rFonts w:eastAsia="Times New Roman"/>
          <w:color w:val="000000"/>
          <w:sz w:val="24"/>
          <w:u w:val="single"/>
        </w:rPr>
        <w:t>Priority.</w:t>
      </w:r>
      <w:r>
        <w:rPr>
          <w:rFonts w:eastAsia="Times New Roman"/>
          <w:color w:val="000000"/>
          <w:sz w:val="24"/>
        </w:rPr>
        <w:t xml:space="preserve"> The contract consists of this agreement with exhibits, the procurement Request for Proposals [</w:t>
      </w:r>
      <w:r w:rsidRPr="00F27013">
        <w:rPr>
          <w:rFonts w:eastAsia="Times New Roman"/>
          <w:color w:val="000000"/>
          <w:sz w:val="24"/>
        </w:rPr>
        <w:t>number</w:t>
      </w:r>
      <w:r>
        <w:rPr>
          <w:rFonts w:eastAsia="Times New Roman"/>
          <w:color w:val="000000"/>
          <w:sz w:val="24"/>
        </w:rPr>
        <w:t xml:space="preserve">] </w:t>
      </w:r>
      <w:r w:rsidRPr="00F27013">
        <w:rPr>
          <w:rFonts w:eastAsia="Times New Roman"/>
          <w:color w:val="000000"/>
          <w:sz w:val="24"/>
        </w:rPr>
        <w:t>(hereinafter referred to as RFP and attached as Schedule [ ], and the response dated [date] by [CONTRACTOR NAME] (hereinafter referred to as Proposal and</w:t>
      </w:r>
    </w:p>
    <w:p w:rsidR="00FE782E" w:rsidRDefault="00AE60AB">
      <w:pPr>
        <w:tabs>
          <w:tab w:val="right" w:pos="9432"/>
        </w:tabs>
        <w:spacing w:line="272" w:lineRule="exact"/>
        <w:ind w:left="576"/>
        <w:jc w:val="both"/>
        <w:textAlignment w:val="baseline"/>
        <w:rPr>
          <w:rFonts w:eastAsia="Times New Roman"/>
          <w:color w:val="000000"/>
          <w:sz w:val="24"/>
        </w:rPr>
      </w:pPr>
      <w:r w:rsidRPr="00F27013">
        <w:rPr>
          <w:rFonts w:eastAsia="Times New Roman"/>
          <w:color w:val="000000"/>
          <w:sz w:val="24"/>
        </w:rPr>
        <w:t>attached as Schedule [</w:t>
      </w:r>
      <w:r w:rsidRPr="00F27013">
        <w:rPr>
          <w:rFonts w:eastAsia="Times New Roman"/>
          <w:color w:val="000000"/>
          <w:sz w:val="24"/>
        </w:rPr>
        <w:tab/>
        <w:t>]). Any ambiguities</w:t>
      </w:r>
      <w:r>
        <w:rPr>
          <w:rFonts w:eastAsia="Times New Roman"/>
          <w:color w:val="000000"/>
          <w:sz w:val="24"/>
        </w:rPr>
        <w:t xml:space="preserve">, conflicts or questions of interpretation of </w:t>
      </w:r>
      <w:r>
        <w:rPr>
          <w:rFonts w:eastAsia="Times New Roman"/>
          <w:color w:val="000000"/>
          <w:sz w:val="24"/>
        </w:rPr>
        <w:br/>
        <w:t>this contract shall be resolved by first, reference to this agreement with exhibits and, if still unresolved, by reference to the RFP and, if still unresolved, by reference to the Proposal.</w:t>
      </w:r>
    </w:p>
    <w:p w:rsidR="00FE782E" w:rsidRDefault="00AE60AB">
      <w:pPr>
        <w:tabs>
          <w:tab w:val="right" w:pos="9432"/>
        </w:tabs>
        <w:spacing w:line="276" w:lineRule="exact"/>
        <w:ind w:left="576"/>
        <w:textAlignment w:val="baseline"/>
        <w:rPr>
          <w:rFonts w:eastAsia="Times New Roman"/>
          <w:color w:val="000000"/>
          <w:sz w:val="24"/>
        </w:rPr>
      </w:pPr>
      <w:r>
        <w:rPr>
          <w:rFonts w:eastAsia="Times New Roman"/>
          <w:color w:val="000000"/>
          <w:sz w:val="24"/>
        </w:rPr>
        <w:t>Omission of any term or obligation from this agreement or attached Schedules [</w:t>
      </w:r>
      <w:r>
        <w:rPr>
          <w:rFonts w:eastAsia="Times New Roman"/>
          <w:color w:val="000000"/>
          <w:sz w:val="24"/>
        </w:rPr>
        <w:tab/>
        <w:t>] or [</w:t>
      </w:r>
    </w:p>
    <w:p w:rsidR="00FE782E" w:rsidRDefault="00AE60AB">
      <w:pPr>
        <w:spacing w:line="276" w:lineRule="exact"/>
        <w:ind w:left="576"/>
        <w:jc w:val="both"/>
        <w:textAlignment w:val="baseline"/>
        <w:rPr>
          <w:rFonts w:eastAsia="Times New Roman"/>
          <w:color w:val="000000"/>
          <w:sz w:val="24"/>
        </w:rPr>
      </w:pPr>
      <w:r>
        <w:rPr>
          <w:rFonts w:eastAsia="Times New Roman"/>
          <w:color w:val="000000"/>
          <w:sz w:val="24"/>
        </w:rPr>
        <w:t>] shall not be deemed an omission from this contract if such term or obligation is provided for elsewhere in this contract.</w:t>
      </w:r>
    </w:p>
    <w:p w:rsidR="00FE782E" w:rsidRDefault="00AE60AB">
      <w:pPr>
        <w:numPr>
          <w:ilvl w:val="0"/>
          <w:numId w:val="23"/>
        </w:numPr>
        <w:spacing w:before="274" w:line="276" w:lineRule="exact"/>
        <w:ind w:left="576" w:hanging="576"/>
        <w:jc w:val="both"/>
        <w:textAlignment w:val="baseline"/>
        <w:rPr>
          <w:rFonts w:eastAsia="Times New Roman"/>
          <w:color w:val="000000"/>
          <w:sz w:val="24"/>
          <w:u w:val="single"/>
        </w:rPr>
      </w:pPr>
      <w:r>
        <w:rPr>
          <w:rFonts w:eastAsia="Times New Roman"/>
          <w:color w:val="000000"/>
          <w:sz w:val="24"/>
          <w:u w:val="single"/>
        </w:rPr>
        <w:t>Quality Control.</w:t>
      </w:r>
      <w:r>
        <w:rPr>
          <w:rFonts w:eastAsia="Times New Roman"/>
          <w:color w:val="000000"/>
          <w:sz w:val="24"/>
        </w:rPr>
        <w:t xml:space="preserve"> Contractor shall institute and maintain throughout the contract period a properly documented quality control program designed to ensure that the services are provided at all times and in all respects in accordance with the contract. The program shall include providing daily supervision and conducting frequent inspections of Contractor’s staff and ensuring that accurate records are maintained describing the disposition of all complaints. The records so created shall be open to inspection by the Agency.</w:t>
      </w:r>
    </w:p>
    <w:p w:rsidR="00FE782E" w:rsidRDefault="00AE60AB">
      <w:pPr>
        <w:numPr>
          <w:ilvl w:val="0"/>
          <w:numId w:val="23"/>
        </w:numPr>
        <w:spacing w:before="276" w:after="438" w:line="276" w:lineRule="exact"/>
        <w:ind w:left="576" w:hanging="576"/>
        <w:jc w:val="both"/>
        <w:textAlignment w:val="baseline"/>
        <w:rPr>
          <w:rFonts w:eastAsia="Times New Roman"/>
          <w:color w:val="000000"/>
          <w:spacing w:val="-1"/>
          <w:sz w:val="24"/>
          <w:u w:val="single"/>
        </w:rPr>
      </w:pPr>
      <w:r>
        <w:rPr>
          <w:rFonts w:eastAsia="Times New Roman"/>
          <w:color w:val="000000"/>
          <w:spacing w:val="-1"/>
          <w:sz w:val="24"/>
          <w:u w:val="single"/>
        </w:rPr>
        <w:t>Record Retention and Access to Records.</w:t>
      </w:r>
      <w:r>
        <w:rPr>
          <w:rFonts w:eastAsia="Times New Roman"/>
          <w:color w:val="000000"/>
          <w:spacing w:val="-1"/>
          <w:sz w:val="24"/>
        </w:rPr>
        <w:t xml:space="preserve"> Provided Contractor is given reasonable advance written notice and such inspection is made during normal business hours of Contractor, the State or any duly authorized representatives shall have unimpeded, prompt access to any of Contractor’s books, documents, papers, and/or records which are maintained or produced as a result of the project for the purpose of making audits, examinations, excerpts, and transcriptions. All records related to this agreement shall be retained by Contractor for three (3) years after final payment is made under this agreement and all pending matters are</w:t>
      </w:r>
    </w:p>
    <w:p w:rsidR="00FE782E" w:rsidRDefault="00FE782E">
      <w:pPr>
        <w:spacing w:before="276" w:after="438" w:line="276" w:lineRule="exact"/>
        <w:sectPr w:rsidR="00FE782E">
          <w:pgSz w:w="12240" w:h="15840"/>
          <w:pgMar w:top="1440" w:right="1380" w:bottom="584" w:left="1420" w:header="720" w:footer="720" w:gutter="0"/>
          <w:cols w:space="720"/>
        </w:sectPr>
      </w:pPr>
    </w:p>
    <w:p w:rsidR="00FE782E" w:rsidRPr="00DA7860" w:rsidRDefault="00DA7860" w:rsidP="00DA7860">
      <w:pPr>
        <w:spacing w:before="26" w:line="240" w:lineRule="exact"/>
        <w:textAlignment w:val="baseline"/>
        <w:rPr>
          <w:rFonts w:ascii="Calibri" w:eastAsia="Calibri" w:hAnsi="Calibri"/>
          <w:color w:val="000000"/>
          <w:spacing w:val="7"/>
        </w:rPr>
        <w:sectPr w:rsidR="00FE782E" w:rsidRPr="00DA7860">
          <w:type w:val="continuous"/>
          <w:pgSz w:w="12240" w:h="15840"/>
          <w:pgMar w:top="1440" w:right="1365" w:bottom="584" w:left="10515" w:header="720" w:footer="720" w:gutter="0"/>
          <w:cols w:space="720"/>
        </w:sectPr>
      </w:pPr>
      <w:r>
        <w:rPr>
          <w:rFonts w:ascii="Calibri" w:eastAsia="Calibri" w:hAnsi="Calibri"/>
          <w:color w:val="000000"/>
          <w:spacing w:val="7"/>
        </w:rPr>
        <w:lastRenderedPageBreak/>
        <w:t>2</w:t>
      </w:r>
      <w:r w:rsidR="00581EBF">
        <w:rPr>
          <w:rFonts w:ascii="Calibri" w:eastAsia="Calibri" w:hAnsi="Calibri"/>
          <w:color w:val="000000"/>
          <w:spacing w:val="7"/>
        </w:rPr>
        <w:t>2</w:t>
      </w:r>
    </w:p>
    <w:p w:rsidR="00FE782E" w:rsidRDefault="00AE60AB">
      <w:pPr>
        <w:spacing w:line="275" w:lineRule="exact"/>
        <w:ind w:left="504"/>
        <w:jc w:val="both"/>
        <w:textAlignment w:val="baseline"/>
        <w:rPr>
          <w:rFonts w:eastAsia="Times New Roman"/>
          <w:color w:val="000000"/>
          <w:sz w:val="24"/>
        </w:rPr>
      </w:pPr>
      <w:r>
        <w:rPr>
          <w:rFonts w:eastAsia="Times New Roman"/>
          <w:color w:val="000000"/>
          <w:sz w:val="24"/>
        </w:rPr>
        <w:lastRenderedPageBreak/>
        <w:t>closed; however, if any audit, litigation or other action arising out of or related in any way to this project is commenced before the end of the three-year period, the records shall be retained for one (1) year after all issues arising out of the action are finally resolved or until the end of the three-year period, whichever is later.</w:t>
      </w:r>
    </w:p>
    <w:p w:rsidR="00FE782E" w:rsidRDefault="00AE60AB">
      <w:pPr>
        <w:numPr>
          <w:ilvl w:val="0"/>
          <w:numId w:val="24"/>
        </w:numPr>
        <w:spacing w:before="278" w:line="276" w:lineRule="exact"/>
        <w:ind w:left="504" w:hanging="504"/>
        <w:jc w:val="both"/>
        <w:textAlignment w:val="baseline"/>
        <w:rPr>
          <w:rFonts w:eastAsia="Times New Roman"/>
          <w:color w:val="000000"/>
          <w:sz w:val="24"/>
          <w:u w:val="single"/>
        </w:rPr>
      </w:pPr>
      <w:r>
        <w:rPr>
          <w:rFonts w:eastAsia="Times New Roman"/>
          <w:color w:val="000000"/>
          <w:sz w:val="24"/>
          <w:u w:val="single"/>
        </w:rPr>
        <w:t>Recovery of Money.</w:t>
      </w:r>
      <w:r>
        <w:rPr>
          <w:rFonts w:eastAsia="Times New Roman"/>
          <w:color w:val="000000"/>
          <w:sz w:val="24"/>
        </w:rPr>
        <w:t xml:space="preserve"> Whenever, under the contract, any sum of money shall be recoverable from or payable by Contractor to the Agency, the same amount may be deducted from any sum due to Contractor under the contract or under any other contract between Contractor and the Agency</w:t>
      </w:r>
      <w:r>
        <w:rPr>
          <w:rFonts w:eastAsia="Times New Roman"/>
          <w:i/>
          <w:color w:val="000000"/>
          <w:sz w:val="24"/>
        </w:rPr>
        <w:t xml:space="preserve">. </w:t>
      </w:r>
      <w:r>
        <w:rPr>
          <w:rFonts w:eastAsia="Times New Roman"/>
          <w:color w:val="000000"/>
          <w:sz w:val="24"/>
        </w:rPr>
        <w:t>The rights of the Agency are in addition and without prejudice to any other right the Agency may have to claim the amount of any loss or damage suffered by the Agency on account of the acts or omissions of Contractor.</w:t>
      </w:r>
    </w:p>
    <w:p w:rsidR="00FE782E" w:rsidRDefault="00AE60AB">
      <w:pPr>
        <w:numPr>
          <w:ilvl w:val="0"/>
          <w:numId w:val="24"/>
        </w:numPr>
        <w:spacing w:before="276" w:line="276" w:lineRule="exact"/>
        <w:ind w:left="504" w:hanging="504"/>
        <w:jc w:val="both"/>
        <w:textAlignment w:val="baseline"/>
        <w:rPr>
          <w:rFonts w:eastAsia="Times New Roman"/>
          <w:color w:val="000000"/>
          <w:sz w:val="24"/>
          <w:u w:val="single"/>
        </w:rPr>
      </w:pPr>
      <w:r>
        <w:rPr>
          <w:rFonts w:eastAsia="Times New Roman"/>
          <w:color w:val="000000"/>
          <w:sz w:val="24"/>
          <w:u w:val="single"/>
        </w:rPr>
        <w:t>Right to Audit.</w:t>
      </w:r>
      <w:r>
        <w:rPr>
          <w:rFonts w:eastAsia="Times New Roman"/>
          <w:color w:val="000000"/>
          <w:sz w:val="24"/>
        </w:rPr>
        <w:t xml:space="preserve"> Contractor shall maintain such financial records and other records as may be prescribed by the Agency or by applicable federal and state laws, rules, and regulations. Contractor shall retain these records for a period of three (3) years after final payment, or until they are audited by the Agency, whichever event occurs first. These records shall be made available during the term of the contract and the subsequent three-year period for examination, transcription, and audit by the Mississippi State Auditor’s Office, its designees, or other authorized bodies.</w:t>
      </w:r>
    </w:p>
    <w:p w:rsidR="00FE782E" w:rsidRDefault="00AE60AB">
      <w:pPr>
        <w:numPr>
          <w:ilvl w:val="0"/>
          <w:numId w:val="24"/>
        </w:numPr>
        <w:spacing w:before="276" w:line="276" w:lineRule="exact"/>
        <w:ind w:left="504" w:hanging="504"/>
        <w:jc w:val="both"/>
        <w:textAlignment w:val="baseline"/>
        <w:rPr>
          <w:rFonts w:eastAsia="Times New Roman"/>
          <w:color w:val="000000"/>
          <w:sz w:val="24"/>
          <w:u w:val="single"/>
        </w:rPr>
      </w:pPr>
      <w:r>
        <w:rPr>
          <w:rFonts w:eastAsia="Times New Roman"/>
          <w:color w:val="000000"/>
          <w:sz w:val="24"/>
          <w:u w:val="single"/>
        </w:rPr>
        <w:t>Right to Inspect Facility.</w:t>
      </w:r>
      <w:r>
        <w:rPr>
          <w:rFonts w:eastAsia="Times New Roman"/>
          <w:color w:val="000000"/>
          <w:sz w:val="24"/>
        </w:rPr>
        <w:t xml:space="preserve"> The State may, at reasonable times, inspect the place of business of a Contractor or any subcontractor which is related to the performance of any contract awarded by the State.</w:t>
      </w:r>
    </w:p>
    <w:p w:rsidR="00FE782E" w:rsidRDefault="00AE60AB">
      <w:pPr>
        <w:numPr>
          <w:ilvl w:val="0"/>
          <w:numId w:val="24"/>
        </w:numPr>
        <w:spacing w:before="274" w:line="276" w:lineRule="exact"/>
        <w:ind w:left="504" w:hanging="504"/>
        <w:jc w:val="both"/>
        <w:textAlignment w:val="baseline"/>
        <w:rPr>
          <w:rFonts w:eastAsia="Times New Roman"/>
          <w:color w:val="000000"/>
          <w:sz w:val="24"/>
          <w:u w:val="single"/>
        </w:rPr>
      </w:pPr>
      <w:r>
        <w:rPr>
          <w:rFonts w:eastAsia="Times New Roman"/>
          <w:color w:val="000000"/>
          <w:sz w:val="24"/>
          <w:u w:val="single"/>
        </w:rPr>
        <w:t>Severability.</w:t>
      </w:r>
      <w:r>
        <w:rPr>
          <w:rFonts w:eastAsia="Times New Roman"/>
          <w:color w:val="000000"/>
          <w:sz w:val="24"/>
        </w:rPr>
        <w:t xml:space="preserve"> If any part of this agreement is declared to be invalid or unenforceable, such invalidity or unenforceability shall not affect any other provision of the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w:t>
      </w:r>
    </w:p>
    <w:p w:rsidR="00FE782E" w:rsidRDefault="00AE60AB">
      <w:pPr>
        <w:numPr>
          <w:ilvl w:val="0"/>
          <w:numId w:val="24"/>
        </w:numPr>
        <w:spacing w:before="278" w:line="276" w:lineRule="exact"/>
        <w:ind w:left="504" w:hanging="504"/>
        <w:jc w:val="both"/>
        <w:textAlignment w:val="baseline"/>
        <w:rPr>
          <w:rFonts w:eastAsia="Times New Roman"/>
          <w:color w:val="000000"/>
          <w:sz w:val="24"/>
          <w:u w:val="single"/>
        </w:rPr>
      </w:pPr>
      <w:r>
        <w:rPr>
          <w:rFonts w:eastAsia="Times New Roman"/>
          <w:color w:val="000000"/>
          <w:sz w:val="24"/>
          <w:u w:val="single"/>
        </w:rPr>
        <w:t>State Property.</w:t>
      </w:r>
      <w:r>
        <w:rPr>
          <w:rFonts w:eastAsia="Times New Roman"/>
          <w:color w:val="000000"/>
          <w:sz w:val="24"/>
        </w:rPr>
        <w:t xml:space="preserve"> Contractor will be responsible for the proper custody and care of any state-owned property furnished for Contractor’s use in connection with the performance of this agreement. Contractor will reimburse the State for any loss or damage, normal wear and tear excepted.</w:t>
      </w:r>
    </w:p>
    <w:p w:rsidR="00FE782E" w:rsidRDefault="00AE60AB">
      <w:pPr>
        <w:numPr>
          <w:ilvl w:val="0"/>
          <w:numId w:val="24"/>
        </w:numPr>
        <w:spacing w:before="276" w:line="276" w:lineRule="exact"/>
        <w:ind w:left="504" w:hanging="504"/>
        <w:jc w:val="both"/>
        <w:textAlignment w:val="baseline"/>
        <w:rPr>
          <w:rFonts w:eastAsia="Times New Roman"/>
          <w:color w:val="000000"/>
          <w:sz w:val="24"/>
          <w:u w:val="single"/>
        </w:rPr>
      </w:pPr>
      <w:r>
        <w:rPr>
          <w:rFonts w:eastAsia="Times New Roman"/>
          <w:color w:val="000000"/>
          <w:sz w:val="24"/>
          <w:u w:val="single"/>
        </w:rPr>
        <w:t>Third Party Action Notification.</w:t>
      </w:r>
      <w:r>
        <w:rPr>
          <w:rFonts w:eastAsia="Times New Roman"/>
          <w:color w:val="000000"/>
          <w:sz w:val="24"/>
        </w:rPr>
        <w:t xml:space="preserve"> Contractor shall give the customer prompt notice in writing of any action or suit filed, and prompt notice of any claim made against Contractor by any entity that may result in litigation related in any way to this agreement.</w:t>
      </w:r>
    </w:p>
    <w:p w:rsidR="00FE782E" w:rsidRDefault="00AE60AB">
      <w:pPr>
        <w:numPr>
          <w:ilvl w:val="0"/>
          <w:numId w:val="24"/>
        </w:numPr>
        <w:spacing w:before="276" w:after="711" w:line="276" w:lineRule="exact"/>
        <w:ind w:left="504" w:hanging="504"/>
        <w:jc w:val="both"/>
        <w:textAlignment w:val="baseline"/>
        <w:rPr>
          <w:rFonts w:eastAsia="Times New Roman"/>
          <w:color w:val="000000"/>
          <w:sz w:val="24"/>
          <w:u w:val="single"/>
        </w:rPr>
      </w:pPr>
      <w:r>
        <w:rPr>
          <w:rFonts w:eastAsia="Times New Roman"/>
          <w:color w:val="000000"/>
          <w:sz w:val="24"/>
          <w:u w:val="single"/>
        </w:rPr>
        <w:t>Unsatisfactory Work.</w:t>
      </w:r>
      <w:r>
        <w:rPr>
          <w:rFonts w:eastAsia="Times New Roman"/>
          <w:color w:val="000000"/>
          <w:sz w:val="24"/>
        </w:rPr>
        <w:t xml:space="preserve"> If, at any time during the contract term, the service performed or work done by Contractor is considered by the Agency to create a condition that threatens the health, safety, or welfare of the citizens and/or employees of the State of Mississippi, Contractor shall, on being notified by the Agency, immediately correct such deficient service or work. In the event Contractor fails, after notice, to correct the deficient service</w:t>
      </w:r>
    </w:p>
    <w:p w:rsidR="00FE782E" w:rsidRDefault="00FE782E">
      <w:pPr>
        <w:spacing w:before="276" w:after="711" w:line="276" w:lineRule="exact"/>
        <w:sectPr w:rsidR="00FE782E">
          <w:type w:val="continuous"/>
          <w:pgSz w:w="12240" w:h="15840"/>
          <w:pgMar w:top="1440" w:right="1427" w:bottom="584" w:left="1443" w:header="720" w:footer="720" w:gutter="0"/>
          <w:cols w:space="720"/>
        </w:sectPr>
      </w:pPr>
    </w:p>
    <w:p w:rsidR="00FE782E" w:rsidRPr="00DA7860" w:rsidRDefault="00DA7860" w:rsidP="00DA7860">
      <w:pPr>
        <w:spacing w:before="26" w:line="240" w:lineRule="exact"/>
        <w:textAlignment w:val="baseline"/>
        <w:rPr>
          <w:rFonts w:ascii="Calibri" w:eastAsia="Calibri" w:hAnsi="Calibri"/>
          <w:color w:val="000000"/>
          <w:spacing w:val="7"/>
        </w:rPr>
        <w:sectPr w:rsidR="00FE782E" w:rsidRPr="00DA7860">
          <w:type w:val="continuous"/>
          <w:pgSz w:w="12240" w:h="15840"/>
          <w:pgMar w:top="1440" w:right="1368" w:bottom="584" w:left="10512" w:header="720" w:footer="720" w:gutter="0"/>
          <w:cols w:space="720"/>
        </w:sectPr>
      </w:pPr>
      <w:r>
        <w:rPr>
          <w:rFonts w:ascii="Calibri" w:eastAsia="Calibri" w:hAnsi="Calibri"/>
          <w:color w:val="000000"/>
          <w:spacing w:val="7"/>
        </w:rPr>
        <w:lastRenderedPageBreak/>
        <w:t>2</w:t>
      </w:r>
      <w:r w:rsidR="00581EBF">
        <w:rPr>
          <w:rFonts w:ascii="Calibri" w:eastAsia="Calibri" w:hAnsi="Calibri"/>
          <w:color w:val="000000"/>
          <w:spacing w:val="7"/>
        </w:rPr>
        <w:t>3</w:t>
      </w:r>
    </w:p>
    <w:p w:rsidR="00FE782E" w:rsidRDefault="00AE60AB">
      <w:pPr>
        <w:spacing w:before="1" w:line="276" w:lineRule="exact"/>
        <w:ind w:left="504"/>
        <w:textAlignment w:val="baseline"/>
        <w:rPr>
          <w:rFonts w:eastAsia="Times New Roman"/>
          <w:color w:val="000000"/>
          <w:spacing w:val="8"/>
          <w:sz w:val="24"/>
        </w:rPr>
      </w:pPr>
      <w:r>
        <w:rPr>
          <w:rFonts w:eastAsia="Times New Roman"/>
          <w:color w:val="000000"/>
          <w:spacing w:val="8"/>
          <w:sz w:val="24"/>
        </w:rPr>
        <w:lastRenderedPageBreak/>
        <w:t>or work immediately, the Agency shall have the right to order the correction of the</w:t>
      </w:r>
    </w:p>
    <w:p w:rsidR="00FE782E" w:rsidRDefault="00AE60AB">
      <w:pPr>
        <w:spacing w:line="274" w:lineRule="exact"/>
        <w:ind w:left="504"/>
        <w:textAlignment w:val="baseline"/>
        <w:rPr>
          <w:rFonts w:eastAsia="Times New Roman"/>
          <w:color w:val="000000"/>
          <w:sz w:val="24"/>
        </w:rPr>
      </w:pPr>
      <w:r>
        <w:rPr>
          <w:rFonts w:eastAsia="Times New Roman"/>
          <w:color w:val="000000"/>
          <w:sz w:val="24"/>
        </w:rPr>
        <w:t>deficiency by separate contract or with its own resources at the expense of Contractor.</w:t>
      </w:r>
    </w:p>
    <w:p w:rsidR="00FE782E" w:rsidRDefault="00AE60AB">
      <w:pPr>
        <w:numPr>
          <w:ilvl w:val="0"/>
          <w:numId w:val="25"/>
        </w:numPr>
        <w:spacing w:before="276" w:line="276" w:lineRule="exact"/>
        <w:ind w:left="504" w:hanging="504"/>
        <w:jc w:val="both"/>
        <w:textAlignment w:val="baseline"/>
        <w:rPr>
          <w:rFonts w:eastAsia="Times New Roman"/>
          <w:color w:val="000000"/>
          <w:sz w:val="24"/>
          <w:u w:val="single"/>
        </w:rPr>
      </w:pPr>
      <w:r>
        <w:rPr>
          <w:rFonts w:eastAsia="Times New Roman"/>
          <w:color w:val="000000"/>
          <w:sz w:val="24"/>
          <w:u w:val="single"/>
        </w:rPr>
        <w:t>Waiver.</w:t>
      </w:r>
      <w:r>
        <w:rPr>
          <w:rFonts w:eastAsia="Times New Roman"/>
          <w:color w:val="000000"/>
          <w:sz w:val="24"/>
        </w:rPr>
        <w:t xml:space="preserve"> No delay or omission by either party to this agreement in exercising any right, power, or remedy hereunder or otherwise afforded by contract, at law, or in equity shall constitute an acquiescence therein, impair any other right, power or remedy hereunder or otherwise afforded by any means, or operate as a waiver of such right, power, or remedy. No waiver by either party to this agreement shall be valid unless set forth in writing by the party making said waiver. No waiver of or modification to any term or condition of this agreement will void, waive, or change any other term or condition. No waiver by one party to this agreement of a default by the other party will imply, be construed as or require waiver of future or other defaults.</w:t>
      </w:r>
    </w:p>
    <w:p w:rsidR="00FE782E" w:rsidRDefault="00AE60AB">
      <w:pPr>
        <w:numPr>
          <w:ilvl w:val="0"/>
          <w:numId w:val="25"/>
        </w:numPr>
        <w:tabs>
          <w:tab w:val="right" w:pos="9360"/>
        </w:tabs>
        <w:spacing w:before="276" w:after="5957" w:line="276" w:lineRule="exact"/>
        <w:ind w:left="504" w:hanging="504"/>
        <w:jc w:val="both"/>
        <w:textAlignment w:val="baseline"/>
        <w:rPr>
          <w:rFonts w:eastAsia="Times New Roman"/>
          <w:color w:val="000000"/>
          <w:spacing w:val="1"/>
          <w:sz w:val="24"/>
          <w:u w:val="single"/>
        </w:rPr>
      </w:pPr>
      <w:r>
        <w:rPr>
          <w:rFonts w:eastAsia="Times New Roman"/>
          <w:color w:val="000000"/>
          <w:spacing w:val="1"/>
          <w:sz w:val="24"/>
          <w:u w:val="single"/>
        </w:rPr>
        <w:t>Requirements Contract.</w:t>
      </w:r>
      <w:r>
        <w:rPr>
          <w:rFonts w:eastAsia="Times New Roman"/>
          <w:color w:val="000000"/>
          <w:spacing w:val="1"/>
          <w:sz w:val="24"/>
        </w:rPr>
        <w:t xml:space="preserve"> During the period of the contract, Contractor shall provide all the </w:t>
      </w:r>
      <w:r>
        <w:rPr>
          <w:rFonts w:eastAsia="Times New Roman"/>
          <w:color w:val="000000"/>
          <w:spacing w:val="1"/>
          <w:sz w:val="24"/>
        </w:rPr>
        <w:br/>
        <w:t>service described in the contract. Contractor understands and agrees that this is a requirements contract and that the Agency shall have no obligation to Contractor if no services are required. Any quantities that are included in the scope of work reflect the current expectations of the Agency for the period of the contract. The amount is only an estimate and Contractor understands and agrees that the Agency is under no obligation to Contractor to buy any amount of the services as a result of having provided this estimate or of having any typical or measurable requirement in the past. Contractor further understands and agrees that the Agency may require services in an amount less than or in excess of the estimated annual contract amount and that the quantity actually used, whether in excess of the estimate or less than the estimate, shall not give rise to any claim for compensation other than the total of the unit prices in the contract for the quantity actually used.</w:t>
      </w:r>
    </w:p>
    <w:p w:rsidR="00FE782E" w:rsidRDefault="00FE782E">
      <w:pPr>
        <w:spacing w:before="276" w:after="5957" w:line="276" w:lineRule="exact"/>
        <w:sectPr w:rsidR="00FE782E">
          <w:pgSz w:w="12240" w:h="15840"/>
          <w:pgMar w:top="1440" w:right="1425" w:bottom="584" w:left="1445" w:header="720" w:footer="720" w:gutter="0"/>
          <w:cols w:space="720"/>
        </w:sectPr>
      </w:pPr>
    </w:p>
    <w:p w:rsidR="00FE782E" w:rsidRDefault="00DA7860">
      <w:pPr>
        <w:spacing w:before="26" w:line="240" w:lineRule="exact"/>
        <w:textAlignment w:val="baseline"/>
        <w:rPr>
          <w:rFonts w:ascii="Calibri" w:eastAsia="Calibri" w:hAnsi="Calibri"/>
          <w:color w:val="000000"/>
          <w:spacing w:val="7"/>
        </w:rPr>
      </w:pPr>
      <w:r>
        <w:rPr>
          <w:rFonts w:ascii="Calibri" w:eastAsia="Calibri" w:hAnsi="Calibri"/>
          <w:color w:val="000000"/>
          <w:spacing w:val="7"/>
        </w:rPr>
        <w:lastRenderedPageBreak/>
        <w:t>2</w:t>
      </w:r>
      <w:r w:rsidR="00581EBF">
        <w:rPr>
          <w:rFonts w:ascii="Calibri" w:eastAsia="Calibri" w:hAnsi="Calibri"/>
          <w:color w:val="000000"/>
          <w:spacing w:val="7"/>
        </w:rPr>
        <w:t>4</w:t>
      </w:r>
    </w:p>
    <w:sectPr w:rsidR="00FE782E" w:rsidSect="009C72F3">
      <w:type w:val="continuous"/>
      <w:pgSz w:w="12240" w:h="15840"/>
      <w:pgMar w:top="1440" w:right="1365" w:bottom="584" w:left="1051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Calibri">
    <w:charset w:val="00"/>
    <w:pitch w:val="variable"/>
    <w:family w:val="roman"/>
    <w:panose1 w:val="02020603050405020304"/>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23DB"/>
    <w:multiLevelType w:val="multilevel"/>
    <w:tmpl w:val="BF3CEDFE"/>
    <w:lvl w:ilvl="0">
      <w:start w:val="1"/>
      <w:numFmt w:val="decimal"/>
      <w:lvlText w:val="%1."/>
      <w:lvlJc w:val="left"/>
      <w:pPr>
        <w:tabs>
          <w:tab w:val="left" w:pos="576"/>
        </w:tabs>
        <w:ind w:left="720"/>
      </w:pPr>
      <w:rPr>
        <w:rFonts w:ascii="Times New Roman" w:eastAsia="Times New Roman" w:hAnsi="Times New Roman"/>
        <w:strike w:val="0"/>
        <w:color w:val="000000"/>
        <w:spacing w:val="1"/>
        <w:w w:val="100"/>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425638"/>
    <w:multiLevelType w:val="multilevel"/>
    <w:tmpl w:val="78DE3E22"/>
    <w:lvl w:ilvl="0">
      <w:start w:val="7"/>
      <w:numFmt w:val="decimal"/>
      <w:lvlText w:val="%1."/>
      <w:lvlJc w:val="left"/>
      <w:pPr>
        <w:tabs>
          <w:tab w:val="left" w:pos="576"/>
        </w:tabs>
        <w:ind w:left="720"/>
      </w:pPr>
      <w:rPr>
        <w:rFonts w:ascii="Times New Roman" w:eastAsia="Times New Roman" w:hAnsi="Times New Roman"/>
        <w:strike w:val="0"/>
        <w:color w:val="000000"/>
        <w:spacing w:val="0"/>
        <w:w w:val="100"/>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FE1ACA"/>
    <w:multiLevelType w:val="multilevel"/>
    <w:tmpl w:val="DC44C512"/>
    <w:lvl w:ilvl="0">
      <w:start w:val="1"/>
      <w:numFmt w:val="lowerLetter"/>
      <w:lvlText w:val="%1."/>
      <w:lvlJc w:val="left"/>
      <w:pPr>
        <w:tabs>
          <w:tab w:val="left" w:pos="360"/>
        </w:tabs>
        <w:ind w:left="720"/>
      </w:pPr>
      <w:rPr>
        <w:rFonts w:ascii="Times New Roman" w:eastAsia="Times New Roman" w:hAnsi="Times New Roman"/>
        <w:i/>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681926"/>
    <w:multiLevelType w:val="multilevel"/>
    <w:tmpl w:val="E620F870"/>
    <w:lvl w:ilvl="0">
      <w:start w:val="20"/>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D05201"/>
    <w:multiLevelType w:val="multilevel"/>
    <w:tmpl w:val="8C066C42"/>
    <w:lvl w:ilvl="0">
      <w:start w:val="1"/>
      <w:numFmt w:val="decimal"/>
      <w:lvlText w:val="%1."/>
      <w:lvlJc w:val="left"/>
      <w:pPr>
        <w:tabs>
          <w:tab w:val="left" w:pos="360"/>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D87C33"/>
    <w:multiLevelType w:val="multilevel"/>
    <w:tmpl w:val="F008EECE"/>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773AC7"/>
    <w:multiLevelType w:val="multilevel"/>
    <w:tmpl w:val="D55CA61A"/>
    <w:lvl w:ilvl="0">
      <w:start w:val="24"/>
      <w:numFmt w:val="decimal"/>
      <w:lvlText w:val="%1."/>
      <w:lvlJc w:val="left"/>
      <w:pPr>
        <w:tabs>
          <w:tab w:val="left" w:pos="576"/>
        </w:tabs>
        <w:ind w:left="720"/>
      </w:pPr>
      <w:rPr>
        <w:rFonts w:ascii="Times New Roman" w:eastAsia="Times New Roman" w:hAnsi="Times New Roman"/>
        <w:strike w:val="0"/>
        <w:color w:val="000000"/>
        <w:spacing w:val="0"/>
        <w:w w:val="100"/>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E950DC"/>
    <w:multiLevelType w:val="multilevel"/>
    <w:tmpl w:val="9C3AE6B6"/>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0A3F9A"/>
    <w:multiLevelType w:val="multilevel"/>
    <w:tmpl w:val="8578AC48"/>
    <w:lvl w:ilvl="0">
      <w:start w:val="13"/>
      <w:numFmt w:val="decimal"/>
      <w:lvlText w:val="%1."/>
      <w:lvlJc w:val="left"/>
      <w:pPr>
        <w:tabs>
          <w:tab w:val="left" w:pos="576"/>
        </w:tabs>
        <w:ind w:left="720"/>
      </w:pPr>
      <w:rPr>
        <w:rFonts w:ascii="Times New Roman" w:eastAsia="Times New Roman" w:hAnsi="Times New Roman"/>
        <w:strike w:val="0"/>
        <w:color w:val="000000"/>
        <w:spacing w:val="0"/>
        <w:w w:val="100"/>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4230EC"/>
    <w:multiLevelType w:val="multilevel"/>
    <w:tmpl w:val="05B0992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8E6E9F"/>
    <w:multiLevelType w:val="multilevel"/>
    <w:tmpl w:val="2312DD64"/>
    <w:lvl w:ilvl="0">
      <w:start w:val="1"/>
      <w:numFmt w:val="decimal"/>
      <w:lvlText w:val="%1)"/>
      <w:lvlJc w:val="left"/>
      <w:pPr>
        <w:tabs>
          <w:tab w:val="left" w:pos="648"/>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EA390B"/>
    <w:multiLevelType w:val="multilevel"/>
    <w:tmpl w:val="2D5C9B3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C10A00"/>
    <w:multiLevelType w:val="multilevel"/>
    <w:tmpl w:val="86A618E6"/>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F11D48"/>
    <w:multiLevelType w:val="multilevel"/>
    <w:tmpl w:val="34AE603C"/>
    <w:lvl w:ilvl="0">
      <w:start w:val="1"/>
      <w:numFmt w:val="decimal"/>
      <w:lvlText w:val="%1)"/>
      <w:lvlJc w:val="left"/>
      <w:pPr>
        <w:tabs>
          <w:tab w:val="left" w:pos="648"/>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6D6A4A"/>
    <w:multiLevelType w:val="multilevel"/>
    <w:tmpl w:val="F1C4769A"/>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B02DD0"/>
    <w:multiLevelType w:val="multilevel"/>
    <w:tmpl w:val="6DE8DF10"/>
    <w:lvl w:ilvl="0">
      <w:start w:val="29"/>
      <w:numFmt w:val="decimal"/>
      <w:lvlText w:val="%1."/>
      <w:lvlJc w:val="left"/>
      <w:pPr>
        <w:tabs>
          <w:tab w:val="left" w:pos="504"/>
        </w:tabs>
        <w:ind w:left="720"/>
      </w:pPr>
      <w:rPr>
        <w:rFonts w:ascii="Times New Roman" w:eastAsia="Times New Roman" w:hAnsi="Times New Roman"/>
        <w:strike w:val="0"/>
        <w:color w:val="000000"/>
        <w:spacing w:val="0"/>
        <w:w w:val="100"/>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BF1A65"/>
    <w:multiLevelType w:val="multilevel"/>
    <w:tmpl w:val="C5248BC0"/>
    <w:lvl w:ilvl="0">
      <w:start w:val="1"/>
      <w:numFmt w:val="decimal"/>
      <w:lvlText w:val="%1."/>
      <w:lvlJc w:val="left"/>
      <w:pPr>
        <w:tabs>
          <w:tab w:val="left" w:pos="504"/>
        </w:tabs>
        <w:ind w:left="720"/>
      </w:pPr>
      <w:rPr>
        <w:rFonts w:ascii="Times New Roman" w:eastAsia="Times New Roman" w:hAnsi="Times New Roman"/>
        <w:strike w:val="0"/>
        <w:color w:val="000000"/>
        <w:spacing w:val="0"/>
        <w:w w:val="100"/>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8567FBE"/>
    <w:multiLevelType w:val="multilevel"/>
    <w:tmpl w:val="C9742140"/>
    <w:lvl w:ilvl="0">
      <w:start w:val="1"/>
      <w:numFmt w:val="lowerLetter"/>
      <w:lvlText w:val="%1."/>
      <w:lvlJc w:val="left"/>
      <w:pPr>
        <w:tabs>
          <w:tab w:val="left" w:pos="360"/>
        </w:tabs>
        <w:ind w:left="720"/>
      </w:pPr>
      <w:rPr>
        <w:rFonts w:ascii="Times New Roman" w:eastAsia="Times New Roman" w:hAnsi="Times New Roman"/>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89C7BDE"/>
    <w:multiLevelType w:val="multilevel"/>
    <w:tmpl w:val="A758433E"/>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9716965"/>
    <w:multiLevelType w:val="multilevel"/>
    <w:tmpl w:val="11483FB6"/>
    <w:lvl w:ilvl="0">
      <w:start w:val="15"/>
      <w:numFmt w:val="decimal"/>
      <w:lvlText w:val="%1."/>
      <w:lvlJc w:val="left"/>
      <w:pPr>
        <w:tabs>
          <w:tab w:val="left" w:pos="576"/>
        </w:tabs>
        <w:ind w:left="720"/>
      </w:pPr>
      <w:rPr>
        <w:rFonts w:ascii="Times New Roman" w:eastAsia="Times New Roman" w:hAnsi="Times New Roman"/>
        <w:strike w:val="0"/>
        <w:color w:val="000000"/>
        <w:spacing w:val="0"/>
        <w:w w:val="100"/>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FB13115"/>
    <w:multiLevelType w:val="multilevel"/>
    <w:tmpl w:val="E7AA1842"/>
    <w:lvl w:ilvl="0">
      <w:start w:val="36"/>
      <w:numFmt w:val="decimal"/>
      <w:lvlText w:val="%1."/>
      <w:lvlJc w:val="left"/>
      <w:pPr>
        <w:tabs>
          <w:tab w:val="left" w:pos="504"/>
        </w:tabs>
        <w:ind w:left="720"/>
      </w:pPr>
      <w:rPr>
        <w:rFonts w:ascii="Times New Roman" w:eastAsia="Times New Roman" w:hAnsi="Times New Roman"/>
        <w:strike w:val="0"/>
        <w:color w:val="000000"/>
        <w:spacing w:val="0"/>
        <w:w w:val="100"/>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31838F5"/>
    <w:multiLevelType w:val="multilevel"/>
    <w:tmpl w:val="BA1A14F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3F24A9F"/>
    <w:multiLevelType w:val="multilevel"/>
    <w:tmpl w:val="DDD26BE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5E82233"/>
    <w:multiLevelType w:val="multilevel"/>
    <w:tmpl w:val="7352A1EC"/>
    <w:lvl w:ilvl="0">
      <w:start w:val="4"/>
      <w:numFmt w:val="lowerLetter"/>
      <w:lvlText w:val="%1."/>
      <w:lvlJc w:val="left"/>
      <w:pPr>
        <w:tabs>
          <w:tab w:val="left" w:pos="360"/>
        </w:tabs>
        <w:ind w:left="720"/>
      </w:pPr>
      <w:rPr>
        <w:rFonts w:ascii="Times New Roman" w:eastAsia="Times New Roman" w:hAnsi="Times New Roman"/>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E1677D3"/>
    <w:multiLevelType w:val="multilevel"/>
    <w:tmpl w:val="6B8E8196"/>
    <w:lvl w:ilvl="0">
      <w:start w:val="4"/>
      <w:numFmt w:val="decimal"/>
      <w:lvlText w:val="%1)"/>
      <w:lvlJc w:val="left"/>
      <w:pPr>
        <w:tabs>
          <w:tab w:val="left" w:pos="720"/>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2"/>
  </w:num>
  <w:num w:numId="3">
    <w:abstractNumId w:val="13"/>
  </w:num>
  <w:num w:numId="4">
    <w:abstractNumId w:val="7"/>
  </w:num>
  <w:num w:numId="5">
    <w:abstractNumId w:val="10"/>
  </w:num>
  <w:num w:numId="6">
    <w:abstractNumId w:val="24"/>
  </w:num>
  <w:num w:numId="7">
    <w:abstractNumId w:val="22"/>
  </w:num>
  <w:num w:numId="8">
    <w:abstractNumId w:val="4"/>
  </w:num>
  <w:num w:numId="9">
    <w:abstractNumId w:val="16"/>
  </w:num>
  <w:num w:numId="10">
    <w:abstractNumId w:val="18"/>
  </w:num>
  <w:num w:numId="11">
    <w:abstractNumId w:val="1"/>
  </w:num>
  <w:num w:numId="12">
    <w:abstractNumId w:val="14"/>
  </w:num>
  <w:num w:numId="13">
    <w:abstractNumId w:val="5"/>
  </w:num>
  <w:num w:numId="14">
    <w:abstractNumId w:val="2"/>
  </w:num>
  <w:num w:numId="15">
    <w:abstractNumId w:val="17"/>
  </w:num>
  <w:num w:numId="16">
    <w:abstractNumId w:val="23"/>
  </w:num>
  <w:num w:numId="17">
    <w:abstractNumId w:val="8"/>
  </w:num>
  <w:num w:numId="18">
    <w:abstractNumId w:val="0"/>
  </w:num>
  <w:num w:numId="19">
    <w:abstractNumId w:val="11"/>
  </w:num>
  <w:num w:numId="20">
    <w:abstractNumId w:val="9"/>
  </w:num>
  <w:num w:numId="21">
    <w:abstractNumId w:val="19"/>
  </w:num>
  <w:num w:numId="22">
    <w:abstractNumId w:val="3"/>
  </w:num>
  <w:num w:numId="23">
    <w:abstractNumId w:val="6"/>
  </w:num>
  <w:num w:numId="24">
    <w:abstractNumId w:val="15"/>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applyBreakingRules/>
    <w:useFELayout/>
  </w:compat>
  <w:rsids>
    <w:rsidRoot w:val="00FE782E"/>
    <w:rsid w:val="000E44E0"/>
    <w:rsid w:val="00167145"/>
    <w:rsid w:val="00280C84"/>
    <w:rsid w:val="00292FC6"/>
    <w:rsid w:val="00364EF0"/>
    <w:rsid w:val="003A12E4"/>
    <w:rsid w:val="003F6598"/>
    <w:rsid w:val="00417FBA"/>
    <w:rsid w:val="004610DC"/>
    <w:rsid w:val="004C77EE"/>
    <w:rsid w:val="00577244"/>
    <w:rsid w:val="00581EBF"/>
    <w:rsid w:val="00606078"/>
    <w:rsid w:val="0067624F"/>
    <w:rsid w:val="006C1DC4"/>
    <w:rsid w:val="007279E0"/>
    <w:rsid w:val="0079682A"/>
    <w:rsid w:val="008942B7"/>
    <w:rsid w:val="00907368"/>
    <w:rsid w:val="00913E30"/>
    <w:rsid w:val="009C72F3"/>
    <w:rsid w:val="00A362F0"/>
    <w:rsid w:val="00A96895"/>
    <w:rsid w:val="00AB2578"/>
    <w:rsid w:val="00AE60AB"/>
    <w:rsid w:val="00B36F88"/>
    <w:rsid w:val="00BF7BC3"/>
    <w:rsid w:val="00C4055E"/>
    <w:rsid w:val="00C55BBC"/>
    <w:rsid w:val="00CC0D2F"/>
    <w:rsid w:val="00D32C1D"/>
    <w:rsid w:val="00DA7860"/>
    <w:rsid w:val="00DE779E"/>
    <w:rsid w:val="00F27013"/>
    <w:rsid w:val="00F6650F"/>
    <w:rsid w:val="00F76F5F"/>
    <w:rsid w:val="00FC6F89"/>
    <w:rsid w:val="00FE78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92F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368"/>
    <w:rPr>
      <w:rFonts w:ascii="Tahoma" w:hAnsi="Tahoma" w:cs="Tahoma"/>
      <w:sz w:val="16"/>
      <w:szCs w:val="16"/>
    </w:rPr>
  </w:style>
  <w:style w:type="character" w:customStyle="1" w:styleId="BalloonTextChar">
    <w:name w:val="Balloon Text Char"/>
    <w:basedOn w:val="DefaultParagraphFont"/>
    <w:link w:val="BalloonText"/>
    <w:uiPriority w:val="99"/>
    <w:semiHidden/>
    <w:rsid w:val="00907368"/>
    <w:rPr>
      <w:rFonts w:ascii="Tahoma" w:hAnsi="Tahoma" w:cs="Tahoma"/>
      <w:sz w:val="16"/>
      <w:szCs w:val="16"/>
    </w:rPr>
  </w:style>
  <w:style w:type="paragraph" w:styleId="ListParagraph">
    <w:name w:val="List Paragraph"/>
    <w:basedOn w:val="Normal"/>
    <w:uiPriority w:val="34"/>
    <w:qFormat/>
    <w:rsid w:val="00907368"/>
    <w:pPr>
      <w:ind w:left="720"/>
      <w:contextualSpacing/>
    </w:pPr>
  </w:style>
  <w:style w:type="character" w:styleId="Hyperlink">
    <w:name w:val="Hyperlink"/>
    <w:basedOn w:val="DefaultParagraphFont"/>
    <w:uiPriority w:val="99"/>
    <w:unhideWhenUsed/>
    <w:rsid w:val="00BF7B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368"/>
    <w:rPr>
      <w:rFonts w:ascii="Tahoma" w:hAnsi="Tahoma" w:cs="Tahoma"/>
      <w:sz w:val="16"/>
      <w:szCs w:val="16"/>
    </w:rPr>
  </w:style>
  <w:style w:type="character" w:customStyle="1" w:styleId="BalloonTextChar">
    <w:name w:val="Balloon Text Char"/>
    <w:basedOn w:val="DefaultParagraphFont"/>
    <w:link w:val="BalloonText"/>
    <w:uiPriority w:val="99"/>
    <w:semiHidden/>
    <w:rsid w:val="00907368"/>
    <w:rPr>
      <w:rFonts w:ascii="Tahoma" w:hAnsi="Tahoma" w:cs="Tahoma"/>
      <w:sz w:val="16"/>
      <w:szCs w:val="16"/>
    </w:rPr>
  </w:style>
  <w:style w:type="paragraph" w:styleId="ListParagraph">
    <w:name w:val="List Paragraph"/>
    <w:basedOn w:val="Normal"/>
    <w:uiPriority w:val="34"/>
    <w:qFormat/>
    <w:rsid w:val="00907368"/>
    <w:pPr>
      <w:ind w:left="720"/>
      <w:contextualSpacing/>
    </w:pPr>
  </w:style>
  <w:style w:type="character" w:styleId="Hyperlink">
    <w:name w:val="Hyperlink"/>
    <w:basedOn w:val="DefaultParagraphFont"/>
    <w:uiPriority w:val="99"/>
    <w:unhideWhenUsed/>
    <w:rsid w:val="00BF7BC3"/>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mspb.ms.gov" TargetMode="External"/><Relationship Id="rId3" Type="http://schemas.openxmlformats.org/officeDocument/2006/relationships/settings" Target="settings.xml"/><Relationship Id="rId7" Type="http://schemas.openxmlformats.org/officeDocument/2006/relationships/hyperlink" Target="mailto:Janet.Hartin@msdh.ms.gov" TargetMode="External"/><Relationship Id="rId12" Type="http://schemas.microsoft.com/office/2007/relationships/stylesWithEffects" Target="stylesWithEffect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mailto:William.Moody@msdh.ms.gov" TargetMode="External"/><Relationship Id="rId11" Type="http://schemas.openxmlformats.org/officeDocument/2006/relationships/theme" Target="theme/theme1.xml"/><Relationship Id="rId5" Type="http://schemas.openxmlformats.org/officeDocument/2006/relationships/hyperlink" Target="mailto:E-Mail:%20william.moody@msdh.ms.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ransparency.mississipp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9872</Words>
  <Characters>56271</Characters>
  <Application>Microsoft Office Word</Application>
  <DocSecurity>0</DocSecurity>
  <Lines>468</Lines>
  <Paragraphs>132</Paragraphs>
  <ScaleCrop>false</ScaleCrop>
  <HeadingPairs>
    <vt:vector size="2" baseType="variant">
      <vt:variant>
        <vt:lpstr>Title</vt:lpstr>
      </vt:variant>
      <vt:variant>
        <vt:i4>1</vt:i4>
      </vt:variant>
    </vt:vector>
  </HeadingPairs>
  <TitlesOfParts>
    <vt:vector size="1" baseType="lpstr">
      <vt:lpstr/>
    </vt:vector>
  </TitlesOfParts>
  <Company>Mississippi State Department of Health</Company>
  <LinksUpToDate>false</LinksUpToDate>
  <CharactersWithSpaces>66011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 Thomas</dc:creator>
  <cp:lastModifiedBy>anita.evans</cp:lastModifiedBy>
  <cp:revision>3</cp:revision>
  <cp:lastPrinted>2017-04-07T18:54:00Z</cp:lastPrinted>
  <dcterms:created xsi:type="dcterms:W3CDTF">2017-04-07T18:50:00Z</dcterms:created>
  <dcterms:modified xsi:type="dcterms:W3CDTF">2017-04-07T18:54:00Z</dcterms:modified>
</cp:coreProperties>
</file>