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61" w:rsidRDefault="00FF3ABB" w:rsidP="00FF3AB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REQUEST FOR QUALIFICATIONS </w:t>
      </w:r>
      <w:r w:rsidR="00923BF2">
        <w:rPr>
          <w:sz w:val="28"/>
          <w:szCs w:val="28"/>
        </w:rPr>
        <w:t xml:space="preserve">FOR DEBRIS </w:t>
      </w:r>
      <w:r w:rsidR="00944630">
        <w:rPr>
          <w:sz w:val="28"/>
          <w:szCs w:val="28"/>
        </w:rPr>
        <w:t xml:space="preserve">MONITORING </w:t>
      </w:r>
      <w:r w:rsidR="00923BF2">
        <w:rPr>
          <w:sz w:val="28"/>
          <w:szCs w:val="28"/>
        </w:rPr>
        <w:t xml:space="preserve"> </w:t>
      </w:r>
    </w:p>
    <w:p w:rsidR="00FF3ABB" w:rsidRDefault="00FF3ABB" w:rsidP="00FF3ABB">
      <w:pPr>
        <w:pStyle w:val="NoSpacing"/>
      </w:pPr>
    </w:p>
    <w:p w:rsidR="00391D98" w:rsidRDefault="00FF3ABB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of Supervisors of Jackson County, Mississippi </w:t>
      </w:r>
      <w:r w:rsidR="00391D98">
        <w:rPr>
          <w:sz w:val="24"/>
          <w:szCs w:val="24"/>
        </w:rPr>
        <w:t xml:space="preserve">will receive sealed qualifications from qualified Debris </w:t>
      </w:r>
      <w:r w:rsidR="00ED5CE4">
        <w:rPr>
          <w:sz w:val="24"/>
          <w:szCs w:val="24"/>
        </w:rPr>
        <w:t>Monitoring</w:t>
      </w:r>
      <w:r w:rsidR="00391D98">
        <w:rPr>
          <w:sz w:val="24"/>
          <w:szCs w:val="24"/>
        </w:rPr>
        <w:t xml:space="preserve"> Firms until </w:t>
      </w:r>
      <w:r w:rsidR="002A3071">
        <w:rPr>
          <w:sz w:val="24"/>
          <w:szCs w:val="24"/>
        </w:rPr>
        <w:t>10:00 a.m.</w:t>
      </w:r>
      <w:r w:rsidR="009F7A66">
        <w:rPr>
          <w:sz w:val="24"/>
          <w:szCs w:val="24"/>
        </w:rPr>
        <w:t xml:space="preserve"> Central time on </w:t>
      </w:r>
      <w:r w:rsidR="00520085">
        <w:rPr>
          <w:sz w:val="24"/>
          <w:szCs w:val="24"/>
        </w:rPr>
        <w:t xml:space="preserve">Monday, </w:t>
      </w:r>
      <w:r w:rsidR="00944630">
        <w:rPr>
          <w:sz w:val="24"/>
          <w:szCs w:val="24"/>
        </w:rPr>
        <w:t>August 7, 2017</w:t>
      </w:r>
      <w:r w:rsidR="00391D98">
        <w:rPr>
          <w:sz w:val="24"/>
          <w:szCs w:val="24"/>
        </w:rPr>
        <w:t xml:space="preserve">, to establish a list of Prequalified Debris </w:t>
      </w:r>
      <w:r w:rsidR="00944630">
        <w:rPr>
          <w:sz w:val="24"/>
          <w:szCs w:val="24"/>
        </w:rPr>
        <w:t xml:space="preserve">Monitoring </w:t>
      </w:r>
      <w:r w:rsidR="00391D98">
        <w:rPr>
          <w:sz w:val="24"/>
          <w:szCs w:val="24"/>
        </w:rPr>
        <w:t>Companies following futur</w:t>
      </w:r>
      <w:r w:rsidR="00923BF2">
        <w:rPr>
          <w:sz w:val="24"/>
          <w:szCs w:val="24"/>
        </w:rPr>
        <w:t xml:space="preserve">e Federal Declarations affecting </w:t>
      </w:r>
      <w:r w:rsidR="00391D98">
        <w:rPr>
          <w:sz w:val="24"/>
          <w:szCs w:val="24"/>
        </w:rPr>
        <w:t xml:space="preserve">the County.  </w:t>
      </w:r>
      <w:r w:rsidR="00E97626">
        <w:rPr>
          <w:sz w:val="24"/>
          <w:szCs w:val="24"/>
        </w:rPr>
        <w:t xml:space="preserve">Response to the RFQ will be opened in the Board of Supervisors Meeting Room located in the Jackson County Services Building at 2915 Canty Street, Pascagoula, MS  39567 at 1:00 p.m. </w:t>
      </w:r>
      <w:r w:rsidR="00DB4459">
        <w:rPr>
          <w:sz w:val="24"/>
          <w:szCs w:val="24"/>
        </w:rPr>
        <w:t xml:space="preserve">on Monday, </w:t>
      </w:r>
      <w:r w:rsidR="00944630">
        <w:rPr>
          <w:sz w:val="24"/>
          <w:szCs w:val="24"/>
        </w:rPr>
        <w:t>August 7, 2017</w:t>
      </w:r>
      <w:r w:rsidR="00E97626">
        <w:rPr>
          <w:sz w:val="24"/>
          <w:szCs w:val="24"/>
        </w:rPr>
        <w:t xml:space="preserve">, after which time they will be referred to the Selection Committee.  </w:t>
      </w:r>
    </w:p>
    <w:p w:rsidR="00391D98" w:rsidRDefault="00391D98" w:rsidP="00FF3ABB">
      <w:pPr>
        <w:pStyle w:val="NoSpacing"/>
        <w:rPr>
          <w:sz w:val="24"/>
          <w:szCs w:val="24"/>
        </w:rPr>
      </w:pPr>
    </w:p>
    <w:p w:rsidR="00391D98" w:rsidRDefault="00391D98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Response may be mailed or hand delivered to Josh Eldridge Clerk of the Board, 2915 Canty Street Suite R, Pascagoula, Mississippi 39567 no later than </w:t>
      </w:r>
      <w:r w:rsidR="002A3071">
        <w:rPr>
          <w:sz w:val="24"/>
          <w:szCs w:val="24"/>
        </w:rPr>
        <w:t xml:space="preserve">10:00 a.m. </w:t>
      </w:r>
      <w:r>
        <w:rPr>
          <w:sz w:val="24"/>
          <w:szCs w:val="24"/>
        </w:rPr>
        <w:t xml:space="preserve">Central time on </w:t>
      </w:r>
      <w:r w:rsidR="00944630">
        <w:rPr>
          <w:sz w:val="24"/>
          <w:szCs w:val="24"/>
        </w:rPr>
        <w:t xml:space="preserve">August 7, </w:t>
      </w:r>
      <w:r>
        <w:rPr>
          <w:sz w:val="24"/>
          <w:szCs w:val="24"/>
        </w:rPr>
        <w:t>2017.</w:t>
      </w:r>
    </w:p>
    <w:p w:rsidR="00391D98" w:rsidRDefault="00391D98" w:rsidP="00FF3ABB">
      <w:pPr>
        <w:pStyle w:val="NoSpacing"/>
        <w:rPr>
          <w:sz w:val="24"/>
          <w:szCs w:val="24"/>
        </w:rPr>
      </w:pPr>
    </w:p>
    <w:p w:rsidR="00391D98" w:rsidRDefault="00391D98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Electronic or Facsimile copies of the RFQ will be accepted.  The</w:t>
      </w:r>
      <w:r w:rsidR="00944630">
        <w:rPr>
          <w:sz w:val="24"/>
          <w:szCs w:val="24"/>
        </w:rPr>
        <w:t xml:space="preserve"> proposal shall include Debris Monitoring </w:t>
      </w:r>
      <w:r>
        <w:rPr>
          <w:sz w:val="24"/>
          <w:szCs w:val="24"/>
        </w:rPr>
        <w:t xml:space="preserve">qualifications, integrity, and compliance with public policy, past performance, technical and financial resources.  Knowledge of Federal and State Grant Guidelines, experience of the Firm, and capacity for performance.  Firm should submit an </w:t>
      </w:r>
      <w:r w:rsidRPr="00DB4459">
        <w:rPr>
          <w:b/>
          <w:sz w:val="24"/>
          <w:szCs w:val="24"/>
        </w:rPr>
        <w:t>original and five (5) copies</w:t>
      </w:r>
      <w:r>
        <w:rPr>
          <w:sz w:val="24"/>
          <w:szCs w:val="24"/>
        </w:rPr>
        <w:t xml:space="preserve"> of their proposal for consideration including a .pdf document saved on jump drive or CD.  </w:t>
      </w:r>
    </w:p>
    <w:p w:rsidR="00391D98" w:rsidRDefault="00391D98" w:rsidP="00FF3ABB">
      <w:pPr>
        <w:pStyle w:val="NoSpacing"/>
        <w:rPr>
          <w:sz w:val="24"/>
          <w:szCs w:val="24"/>
        </w:rPr>
      </w:pPr>
    </w:p>
    <w:p w:rsidR="00391D98" w:rsidRDefault="00391D98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envelope or package shall be marked with the RFQ opening date and time and </w:t>
      </w:r>
      <w:r w:rsidR="00520085">
        <w:rPr>
          <w:sz w:val="24"/>
          <w:szCs w:val="24"/>
        </w:rPr>
        <w:t>shall be</w:t>
      </w:r>
      <w:r w:rsidR="00DB4459">
        <w:rPr>
          <w:sz w:val="24"/>
          <w:szCs w:val="24"/>
        </w:rPr>
        <w:t xml:space="preserve"> marked </w:t>
      </w:r>
      <w:r>
        <w:rPr>
          <w:sz w:val="24"/>
          <w:szCs w:val="24"/>
        </w:rPr>
        <w:t xml:space="preserve">“RFQ to establish Prequalification List for Debris </w:t>
      </w:r>
      <w:r w:rsidR="00944630">
        <w:rPr>
          <w:sz w:val="24"/>
          <w:szCs w:val="24"/>
        </w:rPr>
        <w:t xml:space="preserve">Monitoring </w:t>
      </w:r>
      <w:r>
        <w:rPr>
          <w:sz w:val="24"/>
          <w:szCs w:val="24"/>
        </w:rPr>
        <w:t>Assistance for Jackson County Mississippi”</w:t>
      </w:r>
      <w:r w:rsidR="00E97626">
        <w:rPr>
          <w:sz w:val="24"/>
          <w:szCs w:val="24"/>
        </w:rPr>
        <w:t>.  The time and date of receipt shall be indicated on the envelope of package by the Cl</w:t>
      </w:r>
      <w:r w:rsidR="00520085">
        <w:rPr>
          <w:sz w:val="24"/>
          <w:szCs w:val="24"/>
        </w:rPr>
        <w:t>e</w:t>
      </w:r>
      <w:r w:rsidR="00E97626">
        <w:rPr>
          <w:sz w:val="24"/>
          <w:szCs w:val="24"/>
        </w:rPr>
        <w:t>rk of the Board’s Office.  Ea</w:t>
      </w:r>
      <w:r w:rsidR="009B280B">
        <w:rPr>
          <w:sz w:val="24"/>
          <w:szCs w:val="24"/>
        </w:rPr>
        <w:t xml:space="preserve">ch page of the </w:t>
      </w:r>
      <w:r w:rsidR="00520085">
        <w:rPr>
          <w:sz w:val="24"/>
          <w:szCs w:val="24"/>
        </w:rPr>
        <w:t>RFQ, all</w:t>
      </w:r>
      <w:r w:rsidR="00E97626">
        <w:rPr>
          <w:sz w:val="24"/>
          <w:szCs w:val="24"/>
        </w:rPr>
        <w:t xml:space="preserve"> attachments and CD/Jump Drive shall be identified with the name of the respondent.  </w:t>
      </w:r>
      <w:r>
        <w:rPr>
          <w:sz w:val="24"/>
          <w:szCs w:val="24"/>
        </w:rPr>
        <w:t xml:space="preserve">  </w:t>
      </w:r>
    </w:p>
    <w:p w:rsidR="00391D98" w:rsidRDefault="00391D98" w:rsidP="00FF3ABB">
      <w:pPr>
        <w:pStyle w:val="NoSpacing"/>
        <w:rPr>
          <w:sz w:val="24"/>
          <w:szCs w:val="24"/>
        </w:rPr>
      </w:pPr>
    </w:p>
    <w:p w:rsidR="00391D98" w:rsidRDefault="00391D98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GIVEN UNDER MY HAND AND OFFICAL SEAL OF OFFICE, THIS THE </w:t>
      </w:r>
      <w:r w:rsidR="00944630">
        <w:rPr>
          <w:sz w:val="24"/>
          <w:szCs w:val="24"/>
        </w:rPr>
        <w:t>6</w:t>
      </w:r>
      <w:r>
        <w:rPr>
          <w:sz w:val="24"/>
          <w:szCs w:val="24"/>
        </w:rPr>
        <w:t xml:space="preserve"> DAY OF </w:t>
      </w:r>
      <w:r w:rsidR="00944630">
        <w:rPr>
          <w:sz w:val="24"/>
          <w:szCs w:val="24"/>
        </w:rPr>
        <w:t>JULY</w:t>
      </w:r>
      <w:r>
        <w:rPr>
          <w:sz w:val="24"/>
          <w:szCs w:val="24"/>
        </w:rPr>
        <w:t xml:space="preserve">, 2017. </w:t>
      </w:r>
    </w:p>
    <w:p w:rsidR="00391D98" w:rsidRDefault="00391D98" w:rsidP="00FF3ABB">
      <w:pPr>
        <w:pStyle w:val="NoSpacing"/>
        <w:rPr>
          <w:sz w:val="24"/>
          <w:szCs w:val="24"/>
        </w:rPr>
      </w:pPr>
    </w:p>
    <w:p w:rsidR="00391D98" w:rsidRDefault="00391D98" w:rsidP="00FF3ABB">
      <w:pPr>
        <w:pStyle w:val="NoSpacing"/>
        <w:rPr>
          <w:sz w:val="24"/>
          <w:szCs w:val="24"/>
        </w:rPr>
      </w:pPr>
    </w:p>
    <w:p w:rsidR="00FF3ABB" w:rsidRDefault="00391D98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FF3ABB">
        <w:rPr>
          <w:sz w:val="24"/>
          <w:szCs w:val="24"/>
        </w:rPr>
        <w:t xml:space="preserve"> </w:t>
      </w:r>
    </w:p>
    <w:p w:rsidR="00FF3ABB" w:rsidRDefault="00391D98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Josh Eldridge, Chancery Clerk</w:t>
      </w:r>
    </w:p>
    <w:p w:rsidR="00391D98" w:rsidRDefault="00391D98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of Supervisors, Jackson County</w:t>
      </w:r>
    </w:p>
    <w:p w:rsidR="00391D98" w:rsidRDefault="00391D98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 O Box 998</w:t>
      </w:r>
    </w:p>
    <w:p w:rsidR="00391D98" w:rsidRDefault="00391D98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Pascagoula, MS  39568</w:t>
      </w:r>
    </w:p>
    <w:p w:rsidR="00391D98" w:rsidRDefault="00391D98" w:rsidP="00FF3ABB">
      <w:pPr>
        <w:pStyle w:val="NoSpacing"/>
        <w:rPr>
          <w:sz w:val="24"/>
          <w:szCs w:val="24"/>
        </w:rPr>
      </w:pPr>
    </w:p>
    <w:p w:rsidR="005B0AC5" w:rsidRDefault="005B0AC5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Publish July 9 and July 16 </w:t>
      </w:r>
    </w:p>
    <w:p w:rsidR="00391D98" w:rsidRDefault="00391D98" w:rsidP="00FF3A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1D98" w:rsidRDefault="00391D98" w:rsidP="00FF3ABB">
      <w:pPr>
        <w:pStyle w:val="NoSpacing"/>
        <w:rPr>
          <w:sz w:val="24"/>
          <w:szCs w:val="24"/>
        </w:rPr>
      </w:pPr>
    </w:p>
    <w:p w:rsidR="00391D98" w:rsidRPr="00FF3ABB" w:rsidRDefault="00391D98" w:rsidP="00FF3ABB">
      <w:pPr>
        <w:pStyle w:val="NoSpacing"/>
        <w:rPr>
          <w:sz w:val="24"/>
          <w:szCs w:val="24"/>
        </w:rPr>
      </w:pPr>
    </w:p>
    <w:sectPr w:rsidR="00391D98" w:rsidRPr="00FF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BB"/>
    <w:rsid w:val="00270F61"/>
    <w:rsid w:val="002A3071"/>
    <w:rsid w:val="00391D98"/>
    <w:rsid w:val="00520085"/>
    <w:rsid w:val="005B0AC5"/>
    <w:rsid w:val="00686035"/>
    <w:rsid w:val="008D7E62"/>
    <w:rsid w:val="00923BF2"/>
    <w:rsid w:val="00944630"/>
    <w:rsid w:val="009B280B"/>
    <w:rsid w:val="009F7A66"/>
    <w:rsid w:val="00DB4459"/>
    <w:rsid w:val="00E97626"/>
    <w:rsid w:val="00ED5CE4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F066F-71F8-4434-A76F-325896F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Cindy</dc:creator>
  <cp:keywords/>
  <dc:description/>
  <cp:lastModifiedBy>Ashley Henderson</cp:lastModifiedBy>
  <cp:revision>2</cp:revision>
  <cp:lastPrinted>2017-07-06T19:44:00Z</cp:lastPrinted>
  <dcterms:created xsi:type="dcterms:W3CDTF">2017-07-14T19:15:00Z</dcterms:created>
  <dcterms:modified xsi:type="dcterms:W3CDTF">2017-07-14T19:15:00Z</dcterms:modified>
</cp:coreProperties>
</file>