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03B2C139" w14:textId="07DA942D" w:rsidR="001406EC" w:rsidRPr="00C0210E" w:rsidRDefault="001406EC" w:rsidP="001406EC">
      <w:pPr>
        <w:pStyle w:val="Header"/>
        <w:spacing w:after="0"/>
        <w:jc w:val="left"/>
        <w:rPr>
          <w:rFonts w:ascii="Times New Roman" w:hAnsi="Times New Roman" w:cs="Times New Roman"/>
          <w:b/>
          <w:sz w:val="24"/>
        </w:rPr>
      </w:pPr>
      <w:bookmarkStart w:id="0" w:name="_GoBack"/>
      <w:bookmarkEnd w:id="0"/>
      <w:r w:rsidRPr="00C0210E">
        <w:rPr>
          <w:rFonts w:ascii="Times New Roman" w:hAnsi="Times New Roman" w:cs="Times New Roman"/>
          <w:b/>
          <w:sz w:val="24"/>
        </w:rPr>
        <w:t xml:space="preserve">Appendix A – </w:t>
      </w:r>
      <w:r w:rsidRPr="00C0210E">
        <w:rPr>
          <w:rFonts w:ascii="Times New Roman" w:hAnsi="Times New Roman" w:cs="Times New Roman"/>
          <w:b/>
          <w:i/>
          <w:sz w:val="24"/>
        </w:rPr>
        <w:t xml:space="preserve">Draft </w:t>
      </w:r>
      <w:r w:rsidR="00536ED5">
        <w:rPr>
          <w:rFonts w:ascii="Times New Roman" w:hAnsi="Times New Roman" w:cs="Times New Roman"/>
          <w:b/>
          <w:i/>
          <w:sz w:val="24"/>
        </w:rPr>
        <w:t>Design, Print, and Direct Mail Services</w:t>
      </w:r>
      <w:r w:rsidRPr="00C0210E">
        <w:rPr>
          <w:rFonts w:ascii="Times New Roman" w:hAnsi="Times New Roman" w:cs="Times New Roman"/>
          <w:b/>
          <w:i/>
          <w:sz w:val="24"/>
        </w:rPr>
        <w:t xml:space="preserve"> Contract</w:t>
      </w:r>
    </w:p>
    <w:p w14:paraId="7BAB625F" w14:textId="77777777" w:rsidR="001406EC" w:rsidRDefault="001406EC" w:rsidP="001406EC">
      <w:pPr>
        <w:pStyle w:val="Title"/>
        <w:tabs>
          <w:tab w:val="left" w:pos="547"/>
          <w:tab w:val="left" w:pos="1080"/>
        </w:tabs>
        <w:spacing w:before="240" w:after="0"/>
        <w:rPr>
          <w:rFonts w:ascii="Times New Roman" w:hAnsi="Times New Roman" w:cs="Times New Roman"/>
          <w:sz w:val="24"/>
          <w:szCs w:val="24"/>
        </w:rPr>
      </w:pPr>
    </w:p>
    <w:p w14:paraId="575C1C33" w14:textId="3F298D6E" w:rsidR="001406EC" w:rsidRDefault="001406EC" w:rsidP="001406EC">
      <w:pPr>
        <w:pStyle w:val="Title"/>
        <w:tabs>
          <w:tab w:val="left" w:pos="547"/>
          <w:tab w:val="left" w:pos="1080"/>
        </w:tabs>
        <w:spacing w:after="0"/>
        <w:jc w:val="left"/>
        <w:rPr>
          <w:rFonts w:ascii="Times New Roman" w:hAnsi="Times New Roman" w:cs="Times New Roman"/>
          <w:sz w:val="24"/>
          <w:szCs w:val="24"/>
        </w:rPr>
      </w:pPr>
      <w:r>
        <w:rPr>
          <w:rFonts w:ascii="Times New Roman" w:hAnsi="Times New Roman" w:cs="Times New Roman"/>
          <w:sz w:val="24"/>
          <w:szCs w:val="24"/>
        </w:rPr>
        <w:t xml:space="preserve">NOTE: </w:t>
      </w:r>
      <w:r w:rsidRPr="007E19BB">
        <w:rPr>
          <w:rFonts w:ascii="Times New Roman" w:hAnsi="Times New Roman" w:cs="Times New Roman"/>
          <w:sz w:val="24"/>
          <w:szCs w:val="24"/>
        </w:rPr>
        <w:t xml:space="preserve">CLAUSES IN </w:t>
      </w:r>
      <w:r>
        <w:rPr>
          <w:rFonts w:ascii="Times New Roman" w:hAnsi="Times New Roman" w:cs="Times New Roman"/>
          <w:sz w:val="24"/>
          <w:szCs w:val="24"/>
        </w:rPr>
        <w:t>BLUE TYPE</w:t>
      </w:r>
      <w:r w:rsidRPr="007E19BB">
        <w:rPr>
          <w:rFonts w:ascii="Times New Roman" w:hAnsi="Times New Roman" w:cs="Times New Roman"/>
          <w:sz w:val="24"/>
          <w:szCs w:val="24"/>
        </w:rPr>
        <w:t xml:space="preserve"> ARE NOT NEGOTIABLE.</w:t>
      </w:r>
    </w:p>
    <w:p w14:paraId="38238ECD" w14:textId="77777777" w:rsidR="001406EC" w:rsidRPr="001406EC" w:rsidRDefault="001406EC" w:rsidP="001406EC">
      <w:pPr>
        <w:spacing w:after="0"/>
        <w:rPr>
          <w:rFonts w:ascii="Times New Roman" w:hAnsi="Times New Roman" w:cs="Times New Roman"/>
        </w:rPr>
      </w:pPr>
    </w:p>
    <w:p w14:paraId="59AC33BC" w14:textId="2240DE08" w:rsidR="00B64C12" w:rsidRDefault="00612359" w:rsidP="001406EC">
      <w:pPr>
        <w:pStyle w:val="Title"/>
        <w:tabs>
          <w:tab w:val="left" w:pos="547"/>
          <w:tab w:val="left" w:pos="1080"/>
        </w:tabs>
        <w:spacing w:after="0"/>
        <w:rPr>
          <w:rFonts w:ascii="Times New Roman" w:hAnsi="Times New Roman" w:cs="Times New Roman"/>
        </w:rPr>
      </w:pPr>
      <w:r w:rsidRPr="001406EC">
        <w:rPr>
          <w:rFonts w:ascii="Times New Roman" w:hAnsi="Times New Roman" w:cs="Times New Roman"/>
        </w:rPr>
        <w:t>DESIGN, PRINT, AND DIRECT MAIL SERVICES</w:t>
      </w:r>
      <w:r w:rsidR="00953812" w:rsidRPr="001406EC">
        <w:rPr>
          <w:rFonts w:ascii="Times New Roman" w:hAnsi="Times New Roman" w:cs="Times New Roman"/>
        </w:rPr>
        <w:t xml:space="preserve"> </w:t>
      </w:r>
      <w:r w:rsidR="00581487" w:rsidRPr="001406EC">
        <w:rPr>
          <w:rFonts w:ascii="Times New Roman" w:hAnsi="Times New Roman" w:cs="Times New Roman"/>
        </w:rPr>
        <w:t>CONTRACT</w:t>
      </w:r>
    </w:p>
    <w:p w14:paraId="46A31827" w14:textId="77777777" w:rsidR="001406EC" w:rsidRPr="001406EC" w:rsidRDefault="001406EC" w:rsidP="001406EC">
      <w:pPr>
        <w:spacing w:after="0"/>
      </w:pPr>
    </w:p>
    <w:p w14:paraId="3E499335" w14:textId="2498A804" w:rsidR="00581487" w:rsidRPr="001406EC" w:rsidRDefault="00581487" w:rsidP="001406EC">
      <w:pPr>
        <w:tabs>
          <w:tab w:val="left" w:pos="547"/>
          <w:tab w:val="left" w:pos="1080"/>
        </w:tabs>
        <w:spacing w:after="0"/>
        <w:rPr>
          <w:rFonts w:ascii="Times New Roman" w:hAnsi="Times New Roman" w:cs="Times New Roman"/>
        </w:rPr>
      </w:pPr>
      <w:r w:rsidRPr="001406EC">
        <w:rPr>
          <w:rFonts w:ascii="Times New Roman" w:hAnsi="Times New Roman" w:cs="Times New Roman"/>
        </w:rPr>
        <w:t xml:space="preserve">This </w:t>
      </w:r>
      <w:r w:rsidR="00612359" w:rsidRPr="001406EC">
        <w:rPr>
          <w:rFonts w:ascii="Times New Roman" w:hAnsi="Times New Roman" w:cs="Times New Roman"/>
        </w:rPr>
        <w:t xml:space="preserve">Design, Print, and Direct Mail Services </w:t>
      </w:r>
      <w:r w:rsidRPr="001406EC">
        <w:rPr>
          <w:rFonts w:ascii="Times New Roman" w:hAnsi="Times New Roman" w:cs="Times New Roman"/>
        </w:rPr>
        <w:t>Contract</w:t>
      </w:r>
      <w:r w:rsidR="00376990" w:rsidRPr="001406EC">
        <w:rPr>
          <w:rFonts w:ascii="Times New Roman" w:hAnsi="Times New Roman" w:cs="Times New Roman"/>
        </w:rPr>
        <w:t xml:space="preserve"> (Contract)</w:t>
      </w:r>
      <w:r w:rsidRPr="001406EC">
        <w:rPr>
          <w:rFonts w:ascii="Times New Roman" w:hAnsi="Times New Roman" w:cs="Times New Roman"/>
        </w:rPr>
        <w:t xml:space="preserve"> is made by and between the </w:t>
      </w:r>
      <w:r w:rsidR="00376990" w:rsidRPr="001406EC">
        <w:rPr>
          <w:rFonts w:ascii="Times New Roman" w:hAnsi="Times New Roman" w:cs="Times New Roman"/>
        </w:rPr>
        <w:t xml:space="preserve">Mississippi </w:t>
      </w:r>
      <w:r w:rsidRPr="001406EC">
        <w:rPr>
          <w:rFonts w:ascii="Times New Roman" w:hAnsi="Times New Roman" w:cs="Times New Roman"/>
        </w:rPr>
        <w:t>Department of Finance and Administration</w:t>
      </w:r>
      <w:r w:rsidR="00612359" w:rsidRPr="001406EC">
        <w:rPr>
          <w:rFonts w:ascii="Times New Roman" w:hAnsi="Times New Roman" w:cs="Times New Roman"/>
        </w:rPr>
        <w:t xml:space="preserve"> (DFA)</w:t>
      </w:r>
      <w:r w:rsidRPr="001406EC">
        <w:rPr>
          <w:rFonts w:ascii="Times New Roman" w:hAnsi="Times New Roman" w:cs="Times New Roman"/>
        </w:rPr>
        <w:t>, a state agency, whose address is 501 North West Street, Suite 1301 Woolfolk Building, Jackson, Mississippi 39201</w:t>
      </w:r>
      <w:r w:rsidR="00EE6FE3" w:rsidRPr="001406EC">
        <w:rPr>
          <w:rFonts w:ascii="Times New Roman" w:hAnsi="Times New Roman" w:cs="Times New Roman"/>
        </w:rPr>
        <w:t>,</w:t>
      </w:r>
      <w:r w:rsidRPr="001406EC">
        <w:rPr>
          <w:rFonts w:ascii="Times New Roman" w:hAnsi="Times New Roman" w:cs="Times New Roman"/>
        </w:rPr>
        <w:t xml:space="preserve"> and </w:t>
      </w:r>
      <w:r w:rsidR="00B86565" w:rsidRPr="00047ACA">
        <w:rPr>
          <w:rFonts w:ascii="Times New Roman" w:hAnsi="Times New Roman" w:cs="Times New Roman"/>
          <w:u w:val="single"/>
        </w:rPr>
        <w:t>___</w:t>
      </w:r>
      <w:r w:rsidR="00047ACA" w:rsidRPr="00047ACA">
        <w:rPr>
          <w:rFonts w:ascii="Times New Roman" w:hAnsi="Times New Roman" w:cs="Times New Roman"/>
          <w:u w:val="single"/>
        </w:rPr>
        <w:t>VENDOR</w:t>
      </w:r>
      <w:r w:rsidR="00B86565" w:rsidRPr="00047ACA">
        <w:rPr>
          <w:rFonts w:ascii="Times New Roman" w:hAnsi="Times New Roman" w:cs="Times New Roman"/>
          <w:u w:val="single"/>
        </w:rPr>
        <w:t>___</w:t>
      </w:r>
      <w:r w:rsidRPr="001406EC">
        <w:rPr>
          <w:rFonts w:ascii="Times New Roman" w:hAnsi="Times New Roman" w:cs="Times New Roman"/>
        </w:rPr>
        <w:t xml:space="preserve"> whose</w:t>
      </w:r>
      <w:r w:rsidR="001E489F" w:rsidRPr="001406EC">
        <w:rPr>
          <w:rFonts w:ascii="Times New Roman" w:hAnsi="Times New Roman" w:cs="Times New Roman"/>
        </w:rPr>
        <w:t xml:space="preserve"> address is</w:t>
      </w:r>
      <w:r w:rsidR="00B86565">
        <w:rPr>
          <w:rFonts w:ascii="Times New Roman" w:hAnsi="Times New Roman" w:cs="Times New Roman"/>
        </w:rPr>
        <w:t xml:space="preserve"> </w:t>
      </w:r>
      <w:r w:rsidR="00B86565" w:rsidRPr="00164090">
        <w:rPr>
          <w:rFonts w:ascii="Times New Roman" w:hAnsi="Times New Roman" w:cs="Times New Roman"/>
          <w:u w:val="single"/>
        </w:rPr>
        <w:t>_______________</w:t>
      </w:r>
      <w:r w:rsidRPr="001406EC">
        <w:rPr>
          <w:rFonts w:ascii="Times New Roman" w:hAnsi="Times New Roman" w:cs="Times New Roman"/>
        </w:rPr>
        <w:t xml:space="preserve">, under </w:t>
      </w:r>
      <w:r w:rsidR="00B33D20" w:rsidRPr="001406EC">
        <w:rPr>
          <w:rFonts w:ascii="Times New Roman" w:hAnsi="Times New Roman" w:cs="Times New Roman"/>
        </w:rPr>
        <w:t xml:space="preserve">which </w:t>
      </w:r>
      <w:r w:rsidR="00B86565" w:rsidRPr="00164090">
        <w:rPr>
          <w:rFonts w:ascii="Times New Roman" w:hAnsi="Times New Roman" w:cs="Times New Roman"/>
          <w:u w:val="single"/>
        </w:rPr>
        <w:t>______________________</w:t>
      </w:r>
      <w:r w:rsidR="00B33D20" w:rsidRPr="001406EC">
        <w:rPr>
          <w:rFonts w:ascii="Times New Roman" w:hAnsi="Times New Roman" w:cs="Times New Roman"/>
        </w:rPr>
        <w:t xml:space="preserve"> agrees to provide services to the </w:t>
      </w:r>
      <w:r w:rsidR="00FD5652" w:rsidRPr="001406EC">
        <w:rPr>
          <w:rFonts w:ascii="Times New Roman" w:hAnsi="Times New Roman" w:cs="Times New Roman"/>
        </w:rPr>
        <w:t>DFA</w:t>
      </w:r>
      <w:r w:rsidR="00B33D20" w:rsidRPr="001406EC">
        <w:rPr>
          <w:rFonts w:ascii="Times New Roman" w:hAnsi="Times New Roman" w:cs="Times New Roman"/>
        </w:rPr>
        <w:t xml:space="preserve"> </w:t>
      </w:r>
      <w:r w:rsidR="00DF2BD9" w:rsidRPr="001406EC">
        <w:rPr>
          <w:rFonts w:ascii="Times New Roman" w:hAnsi="Times New Roman" w:cs="Times New Roman"/>
        </w:rPr>
        <w:t xml:space="preserve">beginning </w:t>
      </w:r>
      <w:r w:rsidR="00612359" w:rsidRPr="001406EC">
        <w:rPr>
          <w:rFonts w:ascii="Times New Roman" w:hAnsi="Times New Roman" w:cs="Times New Roman"/>
        </w:rPr>
        <w:t>September 1, 2015</w:t>
      </w:r>
      <w:r w:rsidR="002A49AB" w:rsidRPr="001406EC">
        <w:rPr>
          <w:rFonts w:ascii="Times New Roman" w:hAnsi="Times New Roman" w:cs="Times New Roman"/>
        </w:rPr>
        <w:t>, subject to the following terms and conditions</w:t>
      </w:r>
      <w:r w:rsidR="00DF2BD9" w:rsidRPr="001406EC">
        <w:rPr>
          <w:rFonts w:ascii="Times New Roman" w:hAnsi="Times New Roman" w:cs="Times New Roman"/>
        </w:rPr>
        <w:t>:</w:t>
      </w:r>
    </w:p>
    <w:p w14:paraId="01D692A9" w14:textId="5F43AB80" w:rsidR="007F37EE" w:rsidRPr="001406EC" w:rsidRDefault="001406EC" w:rsidP="0097789A">
      <w:pPr>
        <w:pStyle w:val="Heading1"/>
        <w:tabs>
          <w:tab w:val="clear" w:pos="540"/>
          <w:tab w:val="left" w:pos="547"/>
          <w:tab w:val="left" w:pos="1080"/>
        </w:tabs>
        <w:rPr>
          <w:rFonts w:ascii="Times New Roman" w:hAnsi="Times New Roman" w:cs="Times New Roman"/>
        </w:rPr>
      </w:pPr>
      <w:bookmarkStart w:id="1" w:name="_Toc353430720"/>
      <w:bookmarkStart w:id="2" w:name="_Ref353430895"/>
      <w:bookmarkStart w:id="3" w:name="_Ref353431047"/>
      <w:r>
        <w:rPr>
          <w:rFonts w:ascii="Times New Roman" w:hAnsi="Times New Roman" w:cs="Times New Roman"/>
        </w:rPr>
        <w:t>Scope of Service</w:t>
      </w:r>
    </w:p>
    <w:p w14:paraId="7F5828EC" w14:textId="64FE77F9" w:rsidR="00612359" w:rsidRPr="001406EC" w:rsidRDefault="00D62C0E" w:rsidP="000B6C62">
      <w:pPr>
        <w:ind w:firstLine="540"/>
        <w:rPr>
          <w:rFonts w:ascii="Times New Roman" w:hAnsi="Times New Roman" w:cs="Times New Roman"/>
        </w:rPr>
      </w:pPr>
      <w:r w:rsidRPr="001406EC">
        <w:rPr>
          <w:rFonts w:ascii="Times New Roman" w:hAnsi="Times New Roman" w:cs="Times New Roman"/>
        </w:rPr>
        <w:t>The Vendor agrees, at the request of DFA, to assist the staff of DFA by providing the following services:</w:t>
      </w:r>
    </w:p>
    <w:p w14:paraId="7426D526" w14:textId="77777777" w:rsidR="00612359" w:rsidRPr="001406EC" w:rsidRDefault="00612359" w:rsidP="00D075F3">
      <w:pPr>
        <w:pStyle w:val="ListNumber"/>
        <w:rPr>
          <w:rFonts w:cs="Times New Roman"/>
        </w:rPr>
      </w:pPr>
      <w:r w:rsidRPr="001406EC">
        <w:rPr>
          <w:rFonts w:cs="Times New Roman"/>
        </w:rPr>
        <w:t xml:space="preserve">The following projects are </w:t>
      </w:r>
      <w:r w:rsidRPr="001406EC">
        <w:rPr>
          <w:rFonts w:cs="Times New Roman"/>
          <w:bCs/>
        </w:rPr>
        <w:t>estimated</w:t>
      </w:r>
      <w:r w:rsidRPr="001406EC">
        <w:rPr>
          <w:rFonts w:cs="Times New Roman"/>
        </w:rPr>
        <w:t xml:space="preserve"> for each year of the contract period:</w:t>
      </w:r>
    </w:p>
    <w:p w14:paraId="2D251C5E" w14:textId="77777777" w:rsidR="005A3B24" w:rsidRPr="000D13BA" w:rsidRDefault="005A3B24" w:rsidP="005A3B24">
      <w:pPr>
        <w:pStyle w:val="ListNumber"/>
        <w:numPr>
          <w:ilvl w:val="0"/>
          <w:numId w:val="43"/>
        </w:numPr>
      </w:pPr>
      <w:r>
        <w:t>Three</w:t>
      </w:r>
      <w:r w:rsidRPr="000D13BA">
        <w:t xml:space="preserve"> </w:t>
      </w:r>
      <w:r>
        <w:t>four-</w:t>
      </w:r>
      <w:r w:rsidRPr="000D13BA">
        <w:t>page newsletters - A self-mail</w:t>
      </w:r>
      <w:r>
        <w:t>er 8 ½" x 11" two-color or four</w:t>
      </w:r>
      <w:r w:rsidRPr="000D13BA">
        <w:t>-color newsletter of four printed pages</w:t>
      </w:r>
      <w:r>
        <w:t xml:space="preserve"> on one bi-folded 11</w:t>
      </w:r>
      <w:r w:rsidRPr="000D13BA">
        <w:t>"</w:t>
      </w:r>
      <w:r>
        <w:t xml:space="preserve"> x 25 ½</w:t>
      </w:r>
      <w:r w:rsidRPr="000D13BA">
        <w:t xml:space="preserve">", folded down to 5 ½" x 8 ½", to be printed, labeled and delivered to an appropriate </w:t>
      </w:r>
      <w:r>
        <w:t xml:space="preserve">USPS </w:t>
      </w:r>
      <w:r w:rsidRPr="000D13BA">
        <w:t>postal facility for bulk mailing - Estim</w:t>
      </w:r>
      <w:r>
        <w:t>ated Quantity: 137,000</w:t>
      </w:r>
    </w:p>
    <w:p w14:paraId="03BE1300" w14:textId="3D5E5CA9" w:rsidR="005A3B24" w:rsidRPr="000D13BA" w:rsidRDefault="005A3B24" w:rsidP="005A3B24">
      <w:pPr>
        <w:pStyle w:val="ListNumber"/>
        <w:numPr>
          <w:ilvl w:val="0"/>
          <w:numId w:val="43"/>
        </w:numPr>
      </w:pPr>
      <w:r>
        <w:t>One six</w:t>
      </w:r>
      <w:r w:rsidRPr="000D13BA">
        <w:t>-page newsletter - A s</w:t>
      </w:r>
      <w:r>
        <w:t>elf-mail</w:t>
      </w:r>
      <w:r w:rsidR="000B6C62">
        <w:t>er</w:t>
      </w:r>
      <w:r>
        <w:t xml:space="preserve"> 8 ½" x 11" two-color or four</w:t>
      </w:r>
      <w:r w:rsidRPr="000D13BA">
        <w:t>-color newsletter of six printed pages</w:t>
      </w:r>
      <w:r>
        <w:t xml:space="preserve"> on one tri-folded 11</w:t>
      </w:r>
      <w:r w:rsidRPr="000D13BA">
        <w:t>"</w:t>
      </w:r>
      <w:r>
        <w:t xml:space="preserve"> x 25 ½</w:t>
      </w:r>
      <w:r w:rsidRPr="000D13BA">
        <w:t xml:space="preserve">", folded to 5 ½" x 8 ½", to be printed, labeled and delivered to an appropriate </w:t>
      </w:r>
      <w:r>
        <w:t xml:space="preserve">USPS </w:t>
      </w:r>
      <w:r w:rsidRPr="000D13BA">
        <w:t xml:space="preserve">postal facility for bulk </w:t>
      </w:r>
      <w:r>
        <w:t>mailing - Estimated Quantity: 137,000</w:t>
      </w:r>
    </w:p>
    <w:p w14:paraId="2DEB9A1A" w14:textId="4AFFEE3F" w:rsidR="005A3B24" w:rsidRPr="00164090" w:rsidRDefault="005A3B24" w:rsidP="005A3B24">
      <w:pPr>
        <w:pStyle w:val="ListNumber"/>
        <w:numPr>
          <w:ilvl w:val="0"/>
          <w:numId w:val="43"/>
        </w:numPr>
        <w:rPr>
          <w:szCs w:val="22"/>
        </w:rPr>
      </w:pPr>
      <w:r w:rsidRPr="000D13BA">
        <w:t>One Plan Document booklet - A self-mail</w:t>
      </w:r>
      <w:r>
        <w:t>er</w:t>
      </w:r>
      <w:r w:rsidRPr="000D13BA">
        <w:t xml:space="preserve"> 8 ½" x 11" </w:t>
      </w:r>
      <w:r>
        <w:t>one</w:t>
      </w:r>
      <w:r w:rsidRPr="000D13BA">
        <w:t xml:space="preserve">-color (with </w:t>
      </w:r>
      <w:r>
        <w:t>two</w:t>
      </w:r>
      <w:r w:rsidRPr="000D13BA">
        <w:t>-color co</w:t>
      </w:r>
      <w:r>
        <w:t xml:space="preserve">ver) booklet containing approximately </w:t>
      </w:r>
      <w:r w:rsidR="00047ACA">
        <w:t>100</w:t>
      </w:r>
      <w:r w:rsidRPr="000D13BA">
        <w:t xml:space="preserve"> printed pages</w:t>
      </w:r>
      <w:r>
        <w:t xml:space="preserve"> saddled-stitched or glue bound</w:t>
      </w:r>
      <w:r w:rsidRPr="000D13BA">
        <w:t xml:space="preserve">, to be </w:t>
      </w:r>
      <w:r w:rsidRPr="00164090">
        <w:rPr>
          <w:szCs w:val="22"/>
        </w:rPr>
        <w:t>printed, stored and mailed as requested - Estimated Quantity: 5,000</w:t>
      </w:r>
    </w:p>
    <w:p w14:paraId="10BCB0D5" w14:textId="2E568C5D" w:rsidR="00047ACA" w:rsidRPr="00164090" w:rsidRDefault="00164090" w:rsidP="00047ACA">
      <w:pPr>
        <w:pStyle w:val="NumList2"/>
        <w:numPr>
          <w:ilvl w:val="0"/>
          <w:numId w:val="43"/>
        </w:numPr>
        <w:tabs>
          <w:tab w:val="clear" w:pos="1620"/>
          <w:tab w:val="left" w:pos="1800"/>
        </w:tabs>
        <w:rPr>
          <w:sz w:val="22"/>
          <w:szCs w:val="22"/>
        </w:rPr>
      </w:pPr>
      <w:r>
        <w:rPr>
          <w:sz w:val="22"/>
          <w:szCs w:val="22"/>
        </w:rPr>
        <w:t>One Plan Document l</w:t>
      </w:r>
      <w:r w:rsidR="00047ACA" w:rsidRPr="00164090">
        <w:rPr>
          <w:sz w:val="22"/>
          <w:szCs w:val="22"/>
        </w:rPr>
        <w:t>etter - A single sided 8 ½" x 11" two-color or four-color letter to be folded, inserted into Business No. 10 envelopes, labeled and delivered to an appropriate USPS po</w:t>
      </w:r>
      <w:r>
        <w:rPr>
          <w:sz w:val="22"/>
          <w:szCs w:val="22"/>
        </w:rPr>
        <w:t>stal facility for bulk mailing -</w:t>
      </w:r>
      <w:r w:rsidR="00047ACA" w:rsidRPr="00164090">
        <w:rPr>
          <w:sz w:val="22"/>
          <w:szCs w:val="22"/>
        </w:rPr>
        <w:t xml:space="preserve"> Estimated Quantity: 137,000</w:t>
      </w:r>
    </w:p>
    <w:p w14:paraId="756FDF12" w14:textId="2D7FCB31" w:rsidR="00612359" w:rsidRPr="001406EC" w:rsidRDefault="00612359" w:rsidP="00AF0BE6">
      <w:pPr>
        <w:pStyle w:val="ListNumber"/>
        <w:rPr>
          <w:rFonts w:cs="Times New Roman"/>
        </w:rPr>
      </w:pPr>
      <w:r w:rsidRPr="001406EC">
        <w:rPr>
          <w:rFonts w:cs="Times New Roman"/>
        </w:rPr>
        <w:t xml:space="preserve">All </w:t>
      </w:r>
      <w:r w:rsidR="005A3B24" w:rsidRPr="000D13BA">
        <w:t xml:space="preserve">quantities referenced are estimates, and can be expected to increase or decrease slightly throughout the term of the contract. Material changes to project specifications may be subject to negotiated pricing adjustments. </w:t>
      </w:r>
      <w:r w:rsidR="005A3B24">
        <w:t>The</w:t>
      </w:r>
      <w:r w:rsidR="005A3B24" w:rsidRPr="000D13BA">
        <w:t xml:space="preserve"> DFA reserves the right to modify or cancel any of the aforementioned projects without penalty.</w:t>
      </w:r>
    </w:p>
    <w:p w14:paraId="3BB96B04" w14:textId="0F62F54C" w:rsidR="005A3B24" w:rsidRPr="005A3B24" w:rsidRDefault="00612359" w:rsidP="005E30E5">
      <w:pPr>
        <w:pStyle w:val="ListNumber"/>
        <w:rPr>
          <w:rFonts w:cs="Times New Roman"/>
        </w:rPr>
      </w:pPr>
      <w:r w:rsidRPr="005A3B24">
        <w:rPr>
          <w:rFonts w:cs="Times New Roman"/>
        </w:rPr>
        <w:t xml:space="preserve">For </w:t>
      </w:r>
      <w:r w:rsidR="005A3B24" w:rsidRPr="000D13BA">
        <w:t xml:space="preserve">the projects listed above, </w:t>
      </w:r>
      <w:r w:rsidR="005A3B24">
        <w:t xml:space="preserve">sufficient </w:t>
      </w:r>
      <w:r w:rsidR="005A3B24" w:rsidRPr="000D13BA">
        <w:t xml:space="preserve">advance notice </w:t>
      </w:r>
      <w:r w:rsidR="00047ACA">
        <w:t>will be provided to the V</w:t>
      </w:r>
      <w:r w:rsidR="005A3B24">
        <w:t xml:space="preserve">endor </w:t>
      </w:r>
      <w:r w:rsidR="005A3B24" w:rsidRPr="000D13BA">
        <w:t xml:space="preserve">in order to facilitate scheduling. </w:t>
      </w:r>
      <w:r w:rsidR="005A3B24">
        <w:t>All</w:t>
      </w:r>
      <w:r w:rsidR="005A3B24" w:rsidRPr="000D13BA">
        <w:t xml:space="preserve"> design, print</w:t>
      </w:r>
      <w:r w:rsidR="005A3B24">
        <w:t>ing</w:t>
      </w:r>
      <w:r w:rsidR="005A3B24" w:rsidRPr="000D13BA">
        <w:t>, label</w:t>
      </w:r>
      <w:r w:rsidR="005A3B24">
        <w:t>ing</w:t>
      </w:r>
      <w:r w:rsidR="005A3B24" w:rsidRPr="000D13BA">
        <w:t xml:space="preserve"> and mail</w:t>
      </w:r>
      <w:r w:rsidR="005A3B24">
        <w:t>ing</w:t>
      </w:r>
      <w:r w:rsidR="005A3B24" w:rsidRPr="000D13BA">
        <w:t xml:space="preserve"> </w:t>
      </w:r>
      <w:r w:rsidR="005A3B24">
        <w:t>of</w:t>
      </w:r>
      <w:r w:rsidR="005A3B24" w:rsidRPr="000D13BA">
        <w:t xml:space="preserve"> documents </w:t>
      </w:r>
      <w:r w:rsidR="005A3B24">
        <w:t xml:space="preserve">should be </w:t>
      </w:r>
      <w:r w:rsidR="005A3B24" w:rsidRPr="000D13BA">
        <w:t>according to DFA’s specifications and schedule.</w:t>
      </w:r>
    </w:p>
    <w:p w14:paraId="18DE82CD" w14:textId="77777777" w:rsidR="005A3B24" w:rsidRPr="005A3B24" w:rsidRDefault="00612359" w:rsidP="00E87C0F">
      <w:pPr>
        <w:pStyle w:val="ListNumber"/>
        <w:rPr>
          <w:rFonts w:cs="Times New Roman"/>
        </w:rPr>
      </w:pPr>
      <w:r w:rsidRPr="005A3B24">
        <w:rPr>
          <w:rFonts w:cs="Times New Roman"/>
        </w:rPr>
        <w:t xml:space="preserve">Prior </w:t>
      </w:r>
      <w:r w:rsidR="005A3B24" w:rsidRPr="000D13BA">
        <w:t>to each mailing project, DFA will provide a current, updated mailing list of approximately 137,000 records, using appropriate storage media.</w:t>
      </w:r>
    </w:p>
    <w:p w14:paraId="47F1F785" w14:textId="74460316" w:rsidR="00612359" w:rsidRPr="005A3B24" w:rsidRDefault="0047184A" w:rsidP="00E87C0F">
      <w:pPr>
        <w:pStyle w:val="ListNumber"/>
        <w:rPr>
          <w:rFonts w:cs="Times New Roman"/>
        </w:rPr>
      </w:pPr>
      <w:r>
        <w:rPr>
          <w:rFonts w:cs="Times New Roman"/>
        </w:rPr>
        <w:t>The</w:t>
      </w:r>
      <w:r w:rsidR="00047ACA">
        <w:rPr>
          <w:rFonts w:cs="Times New Roman"/>
        </w:rPr>
        <w:t xml:space="preserve"> V</w:t>
      </w:r>
      <w:r w:rsidR="00612359" w:rsidRPr="005A3B24">
        <w:rPr>
          <w:rFonts w:cs="Times New Roman"/>
        </w:rPr>
        <w:t xml:space="preserve">endor must have the capacity to edit the mailing list in order to correct or eliminate undeliverable addresses, identify and remove duplications, and shall be responsible for CASS certification of the addresses on each mailing list and all other applicable postal regulations, and </w:t>
      </w:r>
      <w:r w:rsidR="00612359" w:rsidRPr="005A3B24">
        <w:rPr>
          <w:rFonts w:cs="Times New Roman"/>
        </w:rPr>
        <w:lastRenderedPageBreak/>
        <w:t>perform appropriate formatting, merging, purging, and sorting to the mailing list to qualify mail pieces for maximum postal discounts and deliverability.</w:t>
      </w:r>
    </w:p>
    <w:p w14:paraId="28B193A4" w14:textId="7E148899" w:rsidR="00612359" w:rsidRPr="001406EC" w:rsidRDefault="00047ACA" w:rsidP="00AF0BE6">
      <w:pPr>
        <w:pStyle w:val="ListNumber"/>
        <w:rPr>
          <w:rFonts w:cs="Times New Roman"/>
        </w:rPr>
      </w:pPr>
      <w:r>
        <w:rPr>
          <w:rFonts w:cs="Times New Roman"/>
        </w:rPr>
        <w:t>The V</w:t>
      </w:r>
      <w:r w:rsidR="00612359" w:rsidRPr="001406EC">
        <w:rPr>
          <w:rFonts w:cs="Times New Roman"/>
        </w:rPr>
        <w:t>endor shall maintain, in a secure environment, printed material to be processed for mailings and must have sufficient equipment and available space to accept large shipments of</w:t>
      </w:r>
      <w:r w:rsidR="0047184A">
        <w:rPr>
          <w:rFonts w:cs="Times New Roman"/>
        </w:rPr>
        <w:t xml:space="preserve"> printed documents. The</w:t>
      </w:r>
      <w:r w:rsidR="00612359" w:rsidRPr="001406EC">
        <w:rPr>
          <w:rFonts w:cs="Times New Roman"/>
        </w:rPr>
        <w:t xml:space="preserve"> </w:t>
      </w:r>
      <w:r>
        <w:rPr>
          <w:rFonts w:cs="Times New Roman"/>
        </w:rPr>
        <w:t>Vendor</w:t>
      </w:r>
      <w:r w:rsidR="00612359" w:rsidRPr="001406EC">
        <w:rPr>
          <w:rFonts w:cs="Times New Roman"/>
        </w:rPr>
        <w:t xml:space="preserve"> shall be responsible for the safekeeping of such material until delivered to an appropriate postal facility or to DFA, as directed.</w:t>
      </w:r>
    </w:p>
    <w:p w14:paraId="3F79CAC0" w14:textId="445F2982" w:rsidR="00612359" w:rsidRPr="001406EC" w:rsidRDefault="00612359" w:rsidP="00AF0BE6">
      <w:pPr>
        <w:pStyle w:val="ListNumber"/>
        <w:rPr>
          <w:rFonts w:cs="Times New Roman"/>
        </w:rPr>
      </w:pPr>
      <w:r w:rsidRPr="001406EC">
        <w:rPr>
          <w:rFonts w:cs="Times New Roman"/>
        </w:rPr>
        <w:t xml:space="preserve">The </w:t>
      </w:r>
      <w:r w:rsidR="00047ACA">
        <w:rPr>
          <w:rFonts w:cs="Times New Roman"/>
        </w:rPr>
        <w:t>Vendor</w:t>
      </w:r>
      <w:r w:rsidRPr="001406EC">
        <w:rPr>
          <w:rFonts w:cs="Times New Roman"/>
        </w:rPr>
        <w:t xml:space="preserve"> is responsible for delivery of sorted, labeled items to an appropriate postal facility, within the deadlines agreed upon by the </w:t>
      </w:r>
      <w:r w:rsidR="00047ACA">
        <w:rPr>
          <w:rFonts w:cs="Times New Roman"/>
        </w:rPr>
        <w:t>Vendor</w:t>
      </w:r>
      <w:r w:rsidRPr="001406EC">
        <w:rPr>
          <w:rFonts w:cs="Times New Roman"/>
        </w:rPr>
        <w:t xml:space="preserve"> and DFA before each project begins.</w:t>
      </w:r>
    </w:p>
    <w:p w14:paraId="3E640F3A" w14:textId="3B453255" w:rsidR="00612359" w:rsidRPr="001406EC" w:rsidRDefault="00612359" w:rsidP="00AF0BE6">
      <w:pPr>
        <w:pStyle w:val="ListNumber"/>
        <w:rPr>
          <w:rFonts w:cs="Times New Roman"/>
        </w:rPr>
      </w:pPr>
      <w:r w:rsidRPr="001406EC">
        <w:rPr>
          <w:rFonts w:cs="Times New Roman"/>
        </w:rPr>
        <w:t>DFA anticipates possible additional mail-outs consisting of post cards, pre-stuffed envelopes, as well as items to be folded and/or inserted into envelopes (or tabbed to be processed as self-mailer). Specifications for any additional projects will be determined as needed by DFA.</w:t>
      </w:r>
    </w:p>
    <w:p w14:paraId="1FA8F7FE" w14:textId="17A3273C" w:rsidR="00612359" w:rsidRPr="001406EC" w:rsidRDefault="00612359" w:rsidP="00AF0BE6">
      <w:pPr>
        <w:pStyle w:val="ListNumber"/>
        <w:rPr>
          <w:rFonts w:cs="Times New Roman"/>
        </w:rPr>
      </w:pPr>
      <w:r w:rsidRPr="001406EC">
        <w:rPr>
          <w:rFonts w:cs="Times New Roman"/>
        </w:rPr>
        <w:t xml:space="preserve">For each project, copy and any preferred design concepts will be provided by the DFA to the </w:t>
      </w:r>
      <w:r w:rsidR="00047ACA">
        <w:rPr>
          <w:rFonts w:cs="Times New Roman"/>
        </w:rPr>
        <w:t>Vendor</w:t>
      </w:r>
      <w:r w:rsidRPr="001406EC">
        <w:rPr>
          <w:rFonts w:cs="Times New Roman"/>
        </w:rPr>
        <w:t xml:space="preserve"> in Microsoft Word </w:t>
      </w:r>
      <w:r w:rsidR="00047ACA">
        <w:rPr>
          <w:rFonts w:cs="Times New Roman"/>
        </w:rPr>
        <w:t xml:space="preserve">or similar </w:t>
      </w:r>
      <w:r w:rsidRPr="001406EC">
        <w:rPr>
          <w:rFonts w:cs="Times New Roman"/>
        </w:rPr>
        <w:t xml:space="preserve">format. The </w:t>
      </w:r>
      <w:r w:rsidR="00047ACA">
        <w:rPr>
          <w:rFonts w:cs="Times New Roman"/>
        </w:rPr>
        <w:t>Vendor</w:t>
      </w:r>
      <w:r w:rsidRPr="001406EC">
        <w:rPr>
          <w:rFonts w:cs="Times New Roman"/>
        </w:rPr>
        <w:t xml:space="preserve"> will be responsible for designing each project, incorporating all copy and any preferred desig</w:t>
      </w:r>
      <w:r w:rsidR="00047ACA">
        <w:rPr>
          <w:rFonts w:cs="Times New Roman"/>
        </w:rPr>
        <w:t>n concepts provided by the DFA.</w:t>
      </w:r>
    </w:p>
    <w:p w14:paraId="0E83DFA4" w14:textId="4F309B48" w:rsidR="00C724AC" w:rsidRPr="001406EC" w:rsidRDefault="0023433D" w:rsidP="0097789A">
      <w:pPr>
        <w:pStyle w:val="Heading1"/>
        <w:tabs>
          <w:tab w:val="clear" w:pos="540"/>
          <w:tab w:val="left" w:pos="547"/>
          <w:tab w:val="left" w:pos="1080"/>
        </w:tabs>
        <w:rPr>
          <w:rFonts w:ascii="Times New Roman" w:hAnsi="Times New Roman" w:cs="Times New Roman"/>
        </w:rPr>
      </w:pPr>
      <w:bookmarkStart w:id="4" w:name="_Toc353430721"/>
      <w:bookmarkStart w:id="5" w:name="_Ref353431051"/>
      <w:bookmarkEnd w:id="1"/>
      <w:bookmarkEnd w:id="2"/>
      <w:bookmarkEnd w:id="3"/>
      <w:r w:rsidRPr="001406EC">
        <w:rPr>
          <w:rFonts w:ascii="Times New Roman" w:hAnsi="Times New Roman" w:cs="Times New Roman"/>
        </w:rPr>
        <w:t>Contract Term</w:t>
      </w:r>
      <w:bookmarkEnd w:id="4"/>
      <w:bookmarkEnd w:id="5"/>
    </w:p>
    <w:p w14:paraId="74274AA7" w14:textId="16E8C7AE" w:rsidR="00E50FAC" w:rsidRPr="001406EC" w:rsidRDefault="00E50FAC" w:rsidP="006F2940">
      <w:pPr>
        <w:pStyle w:val="ListNumber"/>
        <w:numPr>
          <w:ilvl w:val="0"/>
          <w:numId w:val="18"/>
        </w:numPr>
        <w:ind w:left="1080" w:hanging="540"/>
        <w:rPr>
          <w:rFonts w:cs="Times New Roman"/>
        </w:rPr>
      </w:pPr>
      <w:r w:rsidRPr="001406EC">
        <w:rPr>
          <w:rFonts w:cs="Times New Roman"/>
        </w:rPr>
        <w:t>The effective date of this Contrac</w:t>
      </w:r>
      <w:r w:rsidR="00766BD4" w:rsidRPr="001406EC">
        <w:rPr>
          <w:rFonts w:cs="Times New Roman"/>
        </w:rPr>
        <w:t xml:space="preserve">t will be </w:t>
      </w:r>
      <w:r w:rsidR="00AF0BE6" w:rsidRPr="001406EC">
        <w:rPr>
          <w:rFonts w:cs="Times New Roman"/>
        </w:rPr>
        <w:t>September 1, 2015</w:t>
      </w:r>
      <w:r w:rsidR="00766BD4" w:rsidRPr="001406EC">
        <w:rPr>
          <w:rFonts w:cs="Times New Roman"/>
        </w:rPr>
        <w:t>.</w:t>
      </w:r>
      <w:r w:rsidR="001A4114" w:rsidRPr="001406EC">
        <w:rPr>
          <w:rFonts w:cs="Times New Roman"/>
        </w:rPr>
        <w:t xml:space="preserve"> </w:t>
      </w:r>
      <w:r w:rsidR="00766BD4" w:rsidRPr="001406EC">
        <w:rPr>
          <w:rFonts w:cs="Times New Roman"/>
        </w:rPr>
        <w:t>The</w:t>
      </w:r>
      <w:r w:rsidRPr="001406EC">
        <w:rPr>
          <w:rFonts w:cs="Times New Roman"/>
        </w:rPr>
        <w:t xml:space="preserve"> term</w:t>
      </w:r>
      <w:r w:rsidR="00766BD4" w:rsidRPr="001406EC">
        <w:rPr>
          <w:rFonts w:cs="Times New Roman"/>
        </w:rPr>
        <w:t xml:space="preserve"> of the Contract</w:t>
      </w:r>
      <w:r w:rsidRPr="001406EC">
        <w:rPr>
          <w:rFonts w:cs="Times New Roman"/>
        </w:rPr>
        <w:t xml:space="preserve"> will be </w:t>
      </w:r>
      <w:r w:rsidR="00ED225B" w:rsidRPr="001406EC">
        <w:rPr>
          <w:rFonts w:cs="Times New Roman"/>
        </w:rPr>
        <w:t>four (4) years with</w:t>
      </w:r>
      <w:r w:rsidR="00E65AFD" w:rsidRPr="001406EC">
        <w:rPr>
          <w:rFonts w:cs="Times New Roman"/>
        </w:rPr>
        <w:t xml:space="preserve"> </w:t>
      </w:r>
      <w:r w:rsidR="005A3B24">
        <w:rPr>
          <w:rFonts w:cs="Times New Roman"/>
        </w:rPr>
        <w:t>an</w:t>
      </w:r>
      <w:r w:rsidR="00ED225B" w:rsidRPr="001406EC">
        <w:rPr>
          <w:rFonts w:cs="Times New Roman"/>
        </w:rPr>
        <w:t xml:space="preserve"> </w:t>
      </w:r>
      <w:r w:rsidRPr="001406EC">
        <w:rPr>
          <w:rFonts w:cs="Times New Roman"/>
        </w:rPr>
        <w:t xml:space="preserve">option to renew </w:t>
      </w:r>
      <w:r w:rsidR="00ED225B" w:rsidRPr="001406EC">
        <w:rPr>
          <w:rFonts w:cs="Times New Roman"/>
        </w:rPr>
        <w:t xml:space="preserve">for one (1) additional year </w:t>
      </w:r>
      <w:r w:rsidRPr="001406EC">
        <w:rPr>
          <w:rFonts w:cs="Times New Roman"/>
        </w:rPr>
        <w:t xml:space="preserve">at the </w:t>
      </w:r>
      <w:r w:rsidR="00FD5652" w:rsidRPr="001406EC">
        <w:rPr>
          <w:rFonts w:cs="Times New Roman"/>
        </w:rPr>
        <w:t>DFA</w:t>
      </w:r>
      <w:r w:rsidRPr="001406EC">
        <w:rPr>
          <w:rFonts w:cs="Times New Roman"/>
        </w:rPr>
        <w:t>’s discretion.</w:t>
      </w:r>
      <w:r w:rsidR="001A4114" w:rsidRPr="001406EC">
        <w:rPr>
          <w:rFonts w:cs="Times New Roman"/>
        </w:rPr>
        <w:t xml:space="preserve"> </w:t>
      </w:r>
      <w:r w:rsidRPr="001406EC">
        <w:rPr>
          <w:rFonts w:cs="Times New Roman"/>
        </w:rPr>
        <w:t xml:space="preserve">By </w:t>
      </w:r>
      <w:r w:rsidR="00AF0BE6" w:rsidRPr="001406EC">
        <w:rPr>
          <w:rFonts w:cs="Times New Roman"/>
        </w:rPr>
        <w:t>March 1, 2019</w:t>
      </w:r>
      <w:r w:rsidRPr="001406EC">
        <w:rPr>
          <w:rFonts w:cs="Times New Roman"/>
        </w:rPr>
        <w:t xml:space="preserve">, the </w:t>
      </w:r>
      <w:r w:rsidR="00FD5652" w:rsidRPr="001406EC">
        <w:rPr>
          <w:rFonts w:cs="Times New Roman"/>
        </w:rPr>
        <w:t>DFA</w:t>
      </w:r>
      <w:r w:rsidRPr="001406EC">
        <w:rPr>
          <w:rFonts w:cs="Times New Roman"/>
        </w:rPr>
        <w:t xml:space="preserve"> will notify the </w:t>
      </w:r>
      <w:r w:rsidR="00047ACA">
        <w:rPr>
          <w:rFonts w:cs="Times New Roman"/>
        </w:rPr>
        <w:t>Vendor</w:t>
      </w:r>
      <w:r w:rsidRPr="001406EC">
        <w:rPr>
          <w:rFonts w:cs="Times New Roman"/>
        </w:rPr>
        <w:t xml:space="preserve">, in writing, of the </w:t>
      </w:r>
      <w:r w:rsidR="00FD5652" w:rsidRPr="001406EC">
        <w:rPr>
          <w:rFonts w:cs="Times New Roman"/>
        </w:rPr>
        <w:t>DFA</w:t>
      </w:r>
      <w:r w:rsidRPr="001406EC">
        <w:rPr>
          <w:rFonts w:cs="Times New Roman"/>
        </w:rPr>
        <w:t xml:space="preserve">’s intent </w:t>
      </w:r>
      <w:r w:rsidR="00766BD4" w:rsidRPr="001406EC">
        <w:rPr>
          <w:rFonts w:cs="Times New Roman"/>
        </w:rPr>
        <w:t>regarding</w:t>
      </w:r>
      <w:r w:rsidRPr="001406EC">
        <w:rPr>
          <w:rFonts w:cs="Times New Roman"/>
        </w:rPr>
        <w:t xml:space="preserve"> renewal of the Contract for one (1) additional year.</w:t>
      </w:r>
    </w:p>
    <w:p w14:paraId="2267CBBA" w14:textId="77777777" w:rsidR="00E50FAC" w:rsidRPr="001406EC" w:rsidRDefault="00E50FAC" w:rsidP="00E86BB1">
      <w:pPr>
        <w:pStyle w:val="ListNumber"/>
        <w:rPr>
          <w:rFonts w:cs="Times New Roman"/>
        </w:rPr>
      </w:pPr>
      <w:r w:rsidRPr="001406EC">
        <w:rPr>
          <w:rFonts w:cs="Times New Roman"/>
        </w:rPr>
        <w:t xml:space="preserve">This Contract may be terminated by either party, with or without cause, upon at least </w:t>
      </w:r>
      <w:r w:rsidR="005D269C" w:rsidRPr="001406EC">
        <w:rPr>
          <w:rFonts w:cs="Times New Roman"/>
        </w:rPr>
        <w:t>thir</w:t>
      </w:r>
      <w:r w:rsidRPr="001406EC">
        <w:rPr>
          <w:rFonts w:cs="Times New Roman"/>
        </w:rPr>
        <w:t>ty (</w:t>
      </w:r>
      <w:r w:rsidR="005D269C" w:rsidRPr="001406EC">
        <w:rPr>
          <w:rFonts w:cs="Times New Roman"/>
        </w:rPr>
        <w:t>3</w:t>
      </w:r>
      <w:r w:rsidRPr="001406EC">
        <w:rPr>
          <w:rFonts w:cs="Times New Roman"/>
        </w:rPr>
        <w:t>0) days prior written notice of intent to terminate provided to the other party.</w:t>
      </w:r>
    </w:p>
    <w:p w14:paraId="02FF5725" w14:textId="18D12AF4" w:rsidR="00E50FAC" w:rsidRPr="001406EC" w:rsidRDefault="00E50FAC" w:rsidP="00E86BB1">
      <w:pPr>
        <w:pStyle w:val="ListNumber"/>
        <w:rPr>
          <w:rFonts w:cs="Times New Roman"/>
        </w:rPr>
      </w:pPr>
      <w:r w:rsidRPr="001406EC">
        <w:rPr>
          <w:rFonts w:cs="Times New Roman"/>
        </w:rPr>
        <w:t xml:space="preserve">All records and information provided by the </w:t>
      </w:r>
      <w:r w:rsidR="00FD5652" w:rsidRPr="001406EC">
        <w:rPr>
          <w:rFonts w:cs="Times New Roman"/>
        </w:rPr>
        <w:t>DFA</w:t>
      </w:r>
      <w:r w:rsidRPr="001406EC">
        <w:rPr>
          <w:rFonts w:cs="Times New Roman"/>
        </w:rPr>
        <w:t xml:space="preserve"> or through its vendors to the </w:t>
      </w:r>
      <w:r w:rsidR="00474EEA" w:rsidRPr="001406EC">
        <w:rPr>
          <w:rFonts w:cs="Times New Roman"/>
        </w:rPr>
        <w:t>Vendor</w:t>
      </w:r>
      <w:r w:rsidRPr="001406EC">
        <w:rPr>
          <w:rFonts w:cs="Times New Roman"/>
        </w:rPr>
        <w:t xml:space="preserve"> are the sole property of the </w:t>
      </w:r>
      <w:r w:rsidR="00FD5652" w:rsidRPr="001406EC">
        <w:rPr>
          <w:rFonts w:cs="Times New Roman"/>
        </w:rPr>
        <w:t>DFA</w:t>
      </w:r>
      <w:r w:rsidRPr="001406EC">
        <w:rPr>
          <w:rFonts w:cs="Times New Roman"/>
        </w:rPr>
        <w:t xml:space="preserve"> and shall be returned to the </w:t>
      </w:r>
      <w:r w:rsidR="00FD5652" w:rsidRPr="001406EC">
        <w:rPr>
          <w:rFonts w:cs="Times New Roman"/>
        </w:rPr>
        <w:t>DFA</w:t>
      </w:r>
      <w:r w:rsidRPr="001406EC">
        <w:rPr>
          <w:rFonts w:cs="Times New Roman"/>
        </w:rPr>
        <w:t xml:space="preserve"> within thirty (30) days of the termination date of this Contract if so required by the </w:t>
      </w:r>
      <w:r w:rsidR="00FD5652" w:rsidRPr="001406EC">
        <w:rPr>
          <w:rFonts w:cs="Times New Roman"/>
        </w:rPr>
        <w:t>DFA</w:t>
      </w:r>
      <w:r w:rsidRPr="001406EC">
        <w:rPr>
          <w:rFonts w:cs="Times New Roman"/>
        </w:rPr>
        <w:t>.</w:t>
      </w:r>
      <w:r w:rsidR="001A4114" w:rsidRPr="001406EC">
        <w:rPr>
          <w:rFonts w:cs="Times New Roman"/>
        </w:rPr>
        <w:t xml:space="preserve"> </w:t>
      </w:r>
      <w:r w:rsidRPr="001406EC">
        <w:rPr>
          <w:rFonts w:cs="Times New Roman"/>
        </w:rPr>
        <w:t xml:space="preserve">The </w:t>
      </w:r>
      <w:r w:rsidR="00474EEA" w:rsidRPr="001406EC">
        <w:rPr>
          <w:rFonts w:cs="Times New Roman"/>
        </w:rPr>
        <w:t>Vendor</w:t>
      </w:r>
      <w:r w:rsidRPr="001406EC">
        <w:rPr>
          <w:rFonts w:cs="Times New Roman"/>
        </w:rPr>
        <w:t xml:space="preserve"> shall be entitled to retain and utilize data that have been captured, computed, or stored in the </w:t>
      </w:r>
      <w:r w:rsidR="00474EEA" w:rsidRPr="001406EC">
        <w:rPr>
          <w:rFonts w:cs="Times New Roman"/>
        </w:rPr>
        <w:t>Vendor</w:t>
      </w:r>
      <w:r w:rsidRPr="001406EC">
        <w:rPr>
          <w:rFonts w:cs="Times New Roman"/>
        </w:rPr>
        <w:t xml:space="preserve">’s databases to the extent that such data cannot be identified or linked to the </w:t>
      </w:r>
      <w:r w:rsidR="00FD5652" w:rsidRPr="001406EC">
        <w:rPr>
          <w:rFonts w:cs="Times New Roman"/>
        </w:rPr>
        <w:t>DFA</w:t>
      </w:r>
      <w:r w:rsidRPr="001406EC">
        <w:rPr>
          <w:rFonts w:cs="Times New Roman"/>
        </w:rPr>
        <w:t xml:space="preserve"> with the restricti</w:t>
      </w:r>
      <w:r w:rsidR="005D63AB" w:rsidRPr="001406EC">
        <w:rPr>
          <w:rFonts w:cs="Times New Roman"/>
        </w:rPr>
        <w:t xml:space="preserve">ons described in Item 1, </w:t>
      </w:r>
      <w:r w:rsidR="00984455" w:rsidRPr="001406EC">
        <w:rPr>
          <w:rFonts w:cs="Times New Roman"/>
        </w:rPr>
        <w:t>“</w:t>
      </w:r>
      <w:r w:rsidR="00DC0AE5" w:rsidRPr="001406EC">
        <w:rPr>
          <w:rFonts w:cs="Times New Roman"/>
        </w:rPr>
        <w:fldChar w:fldCharType="begin"/>
      </w:r>
      <w:r w:rsidR="00DC0AE5" w:rsidRPr="001406EC">
        <w:rPr>
          <w:rFonts w:cs="Times New Roman"/>
        </w:rPr>
        <w:instrText xml:space="preserve"> REF _Ref363546397 \h </w:instrText>
      </w:r>
      <w:r w:rsidR="008C08F4" w:rsidRPr="001406EC">
        <w:rPr>
          <w:rFonts w:cs="Times New Roman"/>
        </w:rPr>
        <w:instrText xml:space="preserve"> \* MERGEFORMAT </w:instrText>
      </w:r>
      <w:r w:rsidR="00DC0AE5" w:rsidRPr="001406EC">
        <w:rPr>
          <w:rFonts w:cs="Times New Roman"/>
        </w:rPr>
      </w:r>
      <w:r w:rsidR="00DC0AE5" w:rsidRPr="001406EC">
        <w:rPr>
          <w:rFonts w:cs="Times New Roman"/>
        </w:rPr>
        <w:fldChar w:fldCharType="separate"/>
      </w:r>
      <w:r w:rsidR="00F65D65" w:rsidRPr="001406EC">
        <w:rPr>
          <w:rFonts w:cs="Times New Roman"/>
        </w:rPr>
        <w:t>Confidential Information</w:t>
      </w:r>
      <w:r w:rsidR="00DC0AE5" w:rsidRPr="001406EC">
        <w:rPr>
          <w:rFonts w:cs="Times New Roman"/>
        </w:rPr>
        <w:fldChar w:fldCharType="end"/>
      </w:r>
      <w:r w:rsidR="009173CF" w:rsidRPr="001406EC">
        <w:rPr>
          <w:rFonts w:cs="Times New Roman"/>
        </w:rPr>
        <w:t>”</w:t>
      </w:r>
      <w:r w:rsidRPr="001406EC">
        <w:rPr>
          <w:rFonts w:cs="Times New Roman"/>
        </w:rPr>
        <w:t xml:space="preserve"> of this Contract to apply.</w:t>
      </w:r>
    </w:p>
    <w:p w14:paraId="6D86F4DC" w14:textId="41288B17" w:rsidR="00C724AC" w:rsidRPr="001406EC" w:rsidRDefault="00C724AC" w:rsidP="0097789A">
      <w:pPr>
        <w:pStyle w:val="Heading1"/>
        <w:tabs>
          <w:tab w:val="clear" w:pos="540"/>
          <w:tab w:val="left" w:pos="547"/>
          <w:tab w:val="left" w:pos="1080"/>
        </w:tabs>
        <w:rPr>
          <w:rFonts w:ascii="Times New Roman" w:hAnsi="Times New Roman" w:cs="Times New Roman"/>
        </w:rPr>
      </w:pPr>
      <w:bookmarkStart w:id="6" w:name="_Toc353430722"/>
      <w:r w:rsidRPr="001406EC">
        <w:rPr>
          <w:rFonts w:ascii="Times New Roman" w:hAnsi="Times New Roman" w:cs="Times New Roman"/>
        </w:rPr>
        <w:t>Consideration</w:t>
      </w:r>
      <w:bookmarkEnd w:id="6"/>
    </w:p>
    <w:p w14:paraId="6D6C9AA0" w14:textId="6E350629" w:rsidR="007D63FA" w:rsidRPr="001406EC" w:rsidRDefault="007D63FA" w:rsidP="0097789A">
      <w:pPr>
        <w:pStyle w:val="NoSpacing"/>
        <w:tabs>
          <w:tab w:val="left" w:pos="547"/>
          <w:tab w:val="left" w:pos="1080"/>
        </w:tabs>
        <w:rPr>
          <w:rFonts w:ascii="Times New Roman" w:hAnsi="Times New Roman" w:cs="Times New Roman"/>
        </w:rPr>
      </w:pPr>
      <w:r w:rsidRPr="001406EC">
        <w:rPr>
          <w:rFonts w:ascii="Times New Roman" w:hAnsi="Times New Roman" w:cs="Times New Roman"/>
        </w:rPr>
        <w:t xml:space="preserve">The </w:t>
      </w:r>
      <w:r w:rsidR="00FD5652" w:rsidRPr="001406EC">
        <w:rPr>
          <w:rFonts w:ascii="Times New Roman" w:hAnsi="Times New Roman" w:cs="Times New Roman"/>
        </w:rPr>
        <w:t>DFA</w:t>
      </w:r>
      <w:r w:rsidRPr="001406EC">
        <w:rPr>
          <w:rFonts w:ascii="Times New Roman" w:hAnsi="Times New Roman" w:cs="Times New Roman"/>
        </w:rPr>
        <w:t xml:space="preserve"> agrees to compensate the </w:t>
      </w:r>
      <w:r w:rsidR="00474EEA" w:rsidRPr="001406EC">
        <w:rPr>
          <w:rFonts w:ascii="Times New Roman" w:hAnsi="Times New Roman" w:cs="Times New Roman"/>
        </w:rPr>
        <w:t>Vendor</w:t>
      </w:r>
      <w:r w:rsidRPr="001406EC">
        <w:rPr>
          <w:rFonts w:ascii="Times New Roman" w:hAnsi="Times New Roman" w:cs="Times New Roman"/>
        </w:rPr>
        <w:t xml:space="preserve"> for services approved by the </w:t>
      </w:r>
      <w:r w:rsidR="00FD5652" w:rsidRPr="001406EC">
        <w:rPr>
          <w:rFonts w:ascii="Times New Roman" w:hAnsi="Times New Roman" w:cs="Times New Roman"/>
        </w:rPr>
        <w:t>DFA</w:t>
      </w:r>
      <w:r w:rsidRPr="001406EC">
        <w:rPr>
          <w:rFonts w:ascii="Times New Roman" w:hAnsi="Times New Roman" w:cs="Times New Roman"/>
        </w:rPr>
        <w:t xml:space="preserve"> and performed by the </w:t>
      </w:r>
      <w:r w:rsidR="00474EEA" w:rsidRPr="001406EC">
        <w:rPr>
          <w:rFonts w:ascii="Times New Roman" w:hAnsi="Times New Roman" w:cs="Times New Roman"/>
        </w:rPr>
        <w:t>Vendor</w:t>
      </w:r>
      <w:r w:rsidRPr="001406EC">
        <w:rPr>
          <w:rFonts w:ascii="Times New Roman" w:hAnsi="Times New Roman" w:cs="Times New Roman"/>
        </w:rPr>
        <w:t xml:space="preserve"> under the terms of this Contract as follows:</w:t>
      </w:r>
    </w:p>
    <w:p w14:paraId="7A74CBF4" w14:textId="1DE60603" w:rsidR="007D63FA" w:rsidRPr="001406EC" w:rsidRDefault="007D63FA" w:rsidP="006F2940">
      <w:pPr>
        <w:pStyle w:val="ListNumber"/>
        <w:numPr>
          <w:ilvl w:val="0"/>
          <w:numId w:val="19"/>
        </w:numPr>
        <w:ind w:left="1080" w:hanging="540"/>
        <w:rPr>
          <w:rFonts w:cs="Times New Roman"/>
        </w:rPr>
      </w:pPr>
      <w:r w:rsidRPr="001406EC">
        <w:rPr>
          <w:rFonts w:cs="Times New Roman"/>
        </w:rPr>
        <w:t xml:space="preserve">The </w:t>
      </w:r>
      <w:r w:rsidR="00056B6B" w:rsidRPr="001406EC">
        <w:rPr>
          <w:rFonts w:cs="Times New Roman"/>
        </w:rPr>
        <w:t>administrative fees</w:t>
      </w:r>
      <w:r w:rsidRPr="001406EC">
        <w:rPr>
          <w:rFonts w:cs="Times New Roman"/>
        </w:rPr>
        <w:t xml:space="preserve"> listed in Exhibit </w:t>
      </w:r>
      <w:r w:rsidR="00BE440F" w:rsidRPr="001406EC">
        <w:rPr>
          <w:rFonts w:cs="Times New Roman"/>
        </w:rPr>
        <w:t>A</w:t>
      </w:r>
      <w:r w:rsidR="0045039A" w:rsidRPr="001406EC">
        <w:rPr>
          <w:rFonts w:cs="Times New Roman"/>
        </w:rPr>
        <w:t xml:space="preserve"> -</w:t>
      </w:r>
      <w:r w:rsidRPr="001406EC">
        <w:rPr>
          <w:rFonts w:cs="Times New Roman"/>
        </w:rPr>
        <w:t xml:space="preserve"> </w:t>
      </w:r>
      <w:r w:rsidR="00474EEA" w:rsidRPr="001406EC">
        <w:rPr>
          <w:rFonts w:cs="Times New Roman"/>
        </w:rPr>
        <w:t>Fee Schedule</w:t>
      </w:r>
      <w:r w:rsidRPr="001406EC">
        <w:rPr>
          <w:rFonts w:cs="Times New Roman"/>
        </w:rPr>
        <w:t xml:space="preserve">, of this Contract shall constitute the entire compensation due to the </w:t>
      </w:r>
      <w:r w:rsidR="00474EEA" w:rsidRPr="001406EC">
        <w:rPr>
          <w:rFonts w:cs="Times New Roman"/>
        </w:rPr>
        <w:t>Vendor</w:t>
      </w:r>
      <w:r w:rsidRPr="001406EC">
        <w:rPr>
          <w:rFonts w:cs="Times New Roman"/>
        </w:rPr>
        <w:t xml:space="preserve"> for services and all of the </w:t>
      </w:r>
      <w:r w:rsidR="00474EEA" w:rsidRPr="001406EC">
        <w:rPr>
          <w:rFonts w:cs="Times New Roman"/>
        </w:rPr>
        <w:t>Vendor</w:t>
      </w:r>
      <w:r w:rsidRPr="001406EC">
        <w:rPr>
          <w:rFonts w:cs="Times New Roman"/>
        </w:rPr>
        <w:t>’s obligations hereunder regardless of the difficulty, materials, or equipment required.</w:t>
      </w:r>
      <w:r w:rsidR="001A4114" w:rsidRPr="001406EC">
        <w:rPr>
          <w:rFonts w:cs="Times New Roman"/>
        </w:rPr>
        <w:t xml:space="preserve"> </w:t>
      </w:r>
      <w:r w:rsidRPr="001406EC">
        <w:rPr>
          <w:rFonts w:cs="Times New Roman"/>
        </w:rPr>
        <w:t xml:space="preserve">The unit rates include, but are not limited to, all applicable taxes, fees, general office expense, </w:t>
      </w:r>
      <w:r w:rsidR="00D1311E" w:rsidRPr="001406EC">
        <w:rPr>
          <w:rFonts w:cs="Times New Roman"/>
        </w:rPr>
        <w:t xml:space="preserve">travel, </w:t>
      </w:r>
      <w:r w:rsidRPr="001406EC">
        <w:rPr>
          <w:rFonts w:cs="Times New Roman"/>
        </w:rPr>
        <w:t xml:space="preserve">overhead, profit, and all other direct and indirect costs, incurred or to be incurred, by the </w:t>
      </w:r>
      <w:r w:rsidR="00474EEA" w:rsidRPr="001406EC">
        <w:rPr>
          <w:rFonts w:cs="Times New Roman"/>
        </w:rPr>
        <w:t>Vendor</w:t>
      </w:r>
      <w:r w:rsidRPr="001406EC">
        <w:rPr>
          <w:rFonts w:cs="Times New Roman"/>
        </w:rPr>
        <w:t>.</w:t>
      </w:r>
      <w:r w:rsidR="001A4114" w:rsidRPr="001406EC">
        <w:rPr>
          <w:rFonts w:cs="Times New Roman"/>
        </w:rPr>
        <w:t xml:space="preserve"> </w:t>
      </w:r>
      <w:r w:rsidRPr="001406EC">
        <w:rPr>
          <w:rFonts w:cs="Times New Roman"/>
        </w:rPr>
        <w:t xml:space="preserve">No additional compensation will be provided by the </w:t>
      </w:r>
      <w:r w:rsidR="00FD5652" w:rsidRPr="001406EC">
        <w:rPr>
          <w:rFonts w:cs="Times New Roman"/>
        </w:rPr>
        <w:t>DFA</w:t>
      </w:r>
      <w:r w:rsidRPr="001406EC">
        <w:rPr>
          <w:rFonts w:cs="Times New Roman"/>
        </w:rPr>
        <w:t xml:space="preserve"> for any expense, cost, or fee not specifically authorized by this Contract, or by written authorization from the </w:t>
      </w:r>
      <w:r w:rsidR="00FD5652" w:rsidRPr="001406EC">
        <w:rPr>
          <w:rFonts w:cs="Times New Roman"/>
        </w:rPr>
        <w:t>DFA</w:t>
      </w:r>
      <w:r w:rsidRPr="001406EC">
        <w:rPr>
          <w:rFonts w:cs="Times New Roman"/>
        </w:rPr>
        <w:t>.</w:t>
      </w:r>
    </w:p>
    <w:p w14:paraId="6DC15C21" w14:textId="2877F49C" w:rsidR="007D63FA" w:rsidRPr="001406EC" w:rsidRDefault="007D63FA" w:rsidP="00E86BB1">
      <w:pPr>
        <w:pStyle w:val="ListNumber"/>
        <w:rPr>
          <w:rFonts w:cs="Times New Roman"/>
        </w:rPr>
      </w:pPr>
      <w:r w:rsidRPr="001406EC">
        <w:rPr>
          <w:rFonts w:cs="Times New Roman"/>
        </w:rPr>
        <w:t xml:space="preserve">The unit rates listed in Exhibit </w:t>
      </w:r>
      <w:r w:rsidR="00BE440F" w:rsidRPr="001406EC">
        <w:rPr>
          <w:rFonts w:cs="Times New Roman"/>
        </w:rPr>
        <w:t>A</w:t>
      </w:r>
      <w:r w:rsidR="0045039A" w:rsidRPr="001406EC">
        <w:rPr>
          <w:rFonts w:cs="Times New Roman"/>
        </w:rPr>
        <w:t xml:space="preserve"> -</w:t>
      </w:r>
      <w:r w:rsidRPr="001406EC">
        <w:rPr>
          <w:rFonts w:cs="Times New Roman"/>
        </w:rPr>
        <w:t xml:space="preserve"> </w:t>
      </w:r>
      <w:r w:rsidR="002D0D81" w:rsidRPr="001406EC">
        <w:rPr>
          <w:rFonts w:cs="Times New Roman"/>
        </w:rPr>
        <w:t>Fee Schedule</w:t>
      </w:r>
      <w:r w:rsidRPr="001406EC">
        <w:rPr>
          <w:rFonts w:cs="Times New Roman"/>
        </w:rPr>
        <w:t>, of this Contract are firm for the duration of this Contract and are not subject to escalation for any reason, unless this Contract is duly amended.</w:t>
      </w:r>
    </w:p>
    <w:p w14:paraId="2DF84E02" w14:textId="66B8E0CA" w:rsidR="007D63FA" w:rsidRPr="001406EC" w:rsidRDefault="007D63FA" w:rsidP="00E86BB1">
      <w:pPr>
        <w:pStyle w:val="ListNumber"/>
        <w:rPr>
          <w:rFonts w:cs="Times New Roman"/>
        </w:rPr>
      </w:pPr>
      <w:r w:rsidRPr="001406EC">
        <w:rPr>
          <w:rFonts w:cs="Times New Roman"/>
        </w:rPr>
        <w:t xml:space="preserve">The </w:t>
      </w:r>
      <w:r w:rsidR="00FD5652" w:rsidRPr="001406EC">
        <w:rPr>
          <w:rFonts w:cs="Times New Roman"/>
        </w:rPr>
        <w:t>DFA</w:t>
      </w:r>
      <w:r w:rsidRPr="001406EC">
        <w:rPr>
          <w:rFonts w:cs="Times New Roman"/>
        </w:rPr>
        <w:t xml:space="preserve"> shall not provide any prepayments or initial deposits in advance of services being rendered. Only those services agreed to by Contract shall be considered for reimbursement</w:t>
      </w:r>
      <w:r w:rsidR="000D2960" w:rsidRPr="001406EC">
        <w:rPr>
          <w:rFonts w:cs="Times New Roman"/>
        </w:rPr>
        <w:t xml:space="preserve"> or </w:t>
      </w:r>
      <w:r w:rsidRPr="001406EC">
        <w:rPr>
          <w:rFonts w:cs="Times New Roman"/>
        </w:rPr>
        <w:t xml:space="preserve">compensation by </w:t>
      </w:r>
      <w:r w:rsidRPr="001406EC">
        <w:rPr>
          <w:rFonts w:cs="Times New Roman"/>
        </w:rPr>
        <w:lastRenderedPageBreak/>
        <w:t xml:space="preserve">the </w:t>
      </w:r>
      <w:r w:rsidR="00FD5652" w:rsidRPr="001406EC">
        <w:rPr>
          <w:rFonts w:cs="Times New Roman"/>
        </w:rPr>
        <w:t>DFA</w:t>
      </w:r>
      <w:r w:rsidRPr="001406EC">
        <w:rPr>
          <w:rFonts w:cs="Times New Roman"/>
        </w:rPr>
        <w:t>.</w:t>
      </w:r>
      <w:r w:rsidR="001A4114" w:rsidRPr="001406EC">
        <w:rPr>
          <w:rFonts w:cs="Times New Roman"/>
        </w:rPr>
        <w:t xml:space="preserve"> </w:t>
      </w:r>
      <w:r w:rsidRPr="001406EC">
        <w:rPr>
          <w:rFonts w:cs="Times New Roman"/>
        </w:rPr>
        <w:t xml:space="preserve">Payment for any and all services provided by the </w:t>
      </w:r>
      <w:r w:rsidR="00474EEA" w:rsidRPr="001406EC">
        <w:rPr>
          <w:rFonts w:cs="Times New Roman"/>
        </w:rPr>
        <w:t>Vendor</w:t>
      </w:r>
      <w:r w:rsidRPr="001406EC">
        <w:rPr>
          <w:rFonts w:cs="Times New Roman"/>
        </w:rPr>
        <w:t xml:space="preserve"> to the </w:t>
      </w:r>
      <w:r w:rsidR="00FD5652" w:rsidRPr="001406EC">
        <w:rPr>
          <w:rFonts w:cs="Times New Roman"/>
        </w:rPr>
        <w:t>DFA</w:t>
      </w:r>
      <w:r w:rsidRPr="001406EC">
        <w:rPr>
          <w:rFonts w:cs="Times New Roman"/>
        </w:rPr>
        <w:t xml:space="preserve"> shall be made only after said services have been duly performed and properly invoiced.</w:t>
      </w:r>
    </w:p>
    <w:p w14:paraId="65B16174" w14:textId="2B697F26" w:rsidR="00233DCB" w:rsidRPr="001406EC" w:rsidRDefault="00233DCB" w:rsidP="00D075F3">
      <w:pPr>
        <w:pStyle w:val="StyleListNumberTimesNewRomanItalic"/>
        <w:rPr>
          <w:rFonts w:cs="Times New Roman"/>
        </w:rPr>
      </w:pPr>
      <w:r w:rsidRPr="001406EC">
        <w:rPr>
          <w:rFonts w:cs="Times New Roman"/>
        </w:rPr>
        <w:t xml:space="preserve">In consideration for the services provided by the </w:t>
      </w:r>
      <w:r w:rsidR="00927BA0" w:rsidRPr="001406EC">
        <w:rPr>
          <w:rFonts w:cs="Times New Roman"/>
        </w:rPr>
        <w:t>Vendor</w:t>
      </w:r>
      <w:r w:rsidRPr="001406EC">
        <w:rPr>
          <w:rFonts w:cs="Times New Roman"/>
        </w:rPr>
        <w:t xml:space="preserve"> under this Contract, the </w:t>
      </w:r>
      <w:r w:rsidR="00FD5652" w:rsidRPr="001406EC">
        <w:rPr>
          <w:rFonts w:cs="Times New Roman"/>
        </w:rPr>
        <w:t>DFA</w:t>
      </w:r>
      <w:r w:rsidRPr="001406EC">
        <w:rPr>
          <w:rFonts w:cs="Times New Roman"/>
        </w:rPr>
        <w:t xml:space="preserve"> shall compensate the </w:t>
      </w:r>
      <w:r w:rsidR="00927BA0" w:rsidRPr="001406EC">
        <w:rPr>
          <w:rFonts w:cs="Times New Roman"/>
        </w:rPr>
        <w:t>Vendor</w:t>
      </w:r>
      <w:r w:rsidRPr="001406EC">
        <w:rPr>
          <w:rFonts w:cs="Times New Roman"/>
        </w:rPr>
        <w:t xml:space="preserve"> through fees illustrated in Exhibit A – Fee Schedule</w:t>
      </w:r>
      <w:r w:rsidRPr="001406EC">
        <w:rPr>
          <w:rFonts w:cs="Times New Roman"/>
          <w:b/>
        </w:rPr>
        <w:t xml:space="preserve"> </w:t>
      </w:r>
      <w:r w:rsidRPr="001406EC">
        <w:rPr>
          <w:rFonts w:cs="Times New Roman"/>
        </w:rPr>
        <w:t>of this Contract</w:t>
      </w:r>
      <w:r w:rsidR="003F7966" w:rsidRPr="001406EC">
        <w:rPr>
          <w:rFonts w:cs="Times New Roman"/>
        </w:rPr>
        <w:t xml:space="preserve">. </w:t>
      </w:r>
      <w:r w:rsidRPr="001406EC">
        <w:rPr>
          <w:rFonts w:cs="Times New Roman"/>
        </w:rPr>
        <w:t xml:space="preserve">In accordance with State law and applicable Contract conditions, the </w:t>
      </w:r>
      <w:r w:rsidR="00FD5652" w:rsidRPr="001406EC">
        <w:rPr>
          <w:rFonts w:cs="Times New Roman"/>
        </w:rPr>
        <w:t>DFA</w:t>
      </w:r>
      <w:r w:rsidRPr="001406EC">
        <w:rPr>
          <w:rFonts w:cs="Times New Roman"/>
        </w:rPr>
        <w:t xml:space="preserve"> will compensate the </w:t>
      </w:r>
      <w:r w:rsidR="00927BA0" w:rsidRPr="001406EC">
        <w:rPr>
          <w:rFonts w:cs="Times New Roman"/>
        </w:rPr>
        <w:t>Vendor</w:t>
      </w:r>
      <w:r w:rsidRPr="001406EC">
        <w:rPr>
          <w:rFonts w:cs="Times New Roman"/>
        </w:rPr>
        <w:t xml:space="preserve"> such fees after the appropriate services have been rendered</w:t>
      </w:r>
      <w:r w:rsidR="003F7966" w:rsidRPr="001406EC">
        <w:rPr>
          <w:rFonts w:cs="Times New Roman"/>
        </w:rPr>
        <w:t xml:space="preserve">. </w:t>
      </w:r>
      <w:r w:rsidRPr="001406EC">
        <w:rPr>
          <w:rFonts w:cs="Times New Roman"/>
        </w:rPr>
        <w:t xml:space="preserve">The </w:t>
      </w:r>
      <w:r w:rsidR="00927BA0" w:rsidRPr="001406EC">
        <w:rPr>
          <w:rFonts w:cs="Times New Roman"/>
        </w:rPr>
        <w:t>Vendor</w:t>
      </w:r>
      <w:r w:rsidRPr="001406EC">
        <w:rPr>
          <w:rFonts w:cs="Times New Roman"/>
        </w:rPr>
        <w:t xml:space="preserve"> must submit all invoices, in a form acceptable to the </w:t>
      </w:r>
      <w:r w:rsidR="00FD5652" w:rsidRPr="001406EC">
        <w:rPr>
          <w:rFonts w:cs="Times New Roman"/>
        </w:rPr>
        <w:t>DFA</w:t>
      </w:r>
      <w:r w:rsidRPr="001406EC">
        <w:rPr>
          <w:rFonts w:cs="Times New Roman"/>
        </w:rPr>
        <w:t xml:space="preserve"> with all the necessary supporting documentation, prior to any payment to the </w:t>
      </w:r>
      <w:r w:rsidR="00927BA0" w:rsidRPr="001406EC">
        <w:rPr>
          <w:rFonts w:cs="Times New Roman"/>
        </w:rPr>
        <w:t>Vendor</w:t>
      </w:r>
      <w:r w:rsidRPr="001406EC">
        <w:rPr>
          <w:rFonts w:cs="Times New Roman"/>
        </w:rPr>
        <w:t xml:space="preserve"> of any fees</w:t>
      </w:r>
      <w:r w:rsidR="003F7966" w:rsidRPr="001406EC">
        <w:rPr>
          <w:rFonts w:cs="Times New Roman"/>
        </w:rPr>
        <w:t xml:space="preserve">. </w:t>
      </w:r>
      <w:r w:rsidR="00EE26CF" w:rsidRPr="001406EC">
        <w:rPr>
          <w:rFonts w:cs="Times New Roman"/>
        </w:rPr>
        <w:t>F</w:t>
      </w:r>
      <w:r w:rsidRPr="001406EC">
        <w:rPr>
          <w:rFonts w:cs="Times New Roman"/>
        </w:rPr>
        <w:t xml:space="preserve">ees must be invoiced in sufficient detail and format as determined by the </w:t>
      </w:r>
      <w:r w:rsidR="00FD5652" w:rsidRPr="001406EC">
        <w:rPr>
          <w:rFonts w:cs="Times New Roman"/>
        </w:rPr>
        <w:t>DFA</w:t>
      </w:r>
      <w:r w:rsidR="003F7966" w:rsidRPr="001406EC">
        <w:rPr>
          <w:rFonts w:cs="Times New Roman"/>
        </w:rPr>
        <w:t xml:space="preserve">. </w:t>
      </w:r>
      <w:r w:rsidRPr="001406EC">
        <w:rPr>
          <w:rFonts w:cs="Times New Roman"/>
        </w:rPr>
        <w:t>Such invoices shall include, at a minimum, a description of the service(s) provided, the quantity or number of units billed, the compensation rate, the time period in which services were provided, total compensation requested for each individual service being billed, and total fees requested for the period being invoiced</w:t>
      </w:r>
      <w:r w:rsidR="003F7966" w:rsidRPr="001406EC">
        <w:rPr>
          <w:rFonts w:cs="Times New Roman"/>
        </w:rPr>
        <w:t xml:space="preserve">. </w:t>
      </w:r>
      <w:r w:rsidRPr="001406EC">
        <w:rPr>
          <w:rFonts w:cs="Times New Roman"/>
        </w:rPr>
        <w:t xml:space="preserve">Upon the effective date of termination of this Contract, the </w:t>
      </w:r>
      <w:r w:rsidR="00927BA0" w:rsidRPr="001406EC">
        <w:rPr>
          <w:rFonts w:cs="Times New Roman"/>
        </w:rPr>
        <w:t>Vendor</w:t>
      </w:r>
      <w:r w:rsidRPr="001406EC">
        <w:rPr>
          <w:rFonts w:cs="Times New Roman"/>
        </w:rPr>
        <w:t>’s obligation to provide any further services under this Contract shall cease</w:t>
      </w:r>
      <w:r w:rsidR="003F7966" w:rsidRPr="001406EC">
        <w:rPr>
          <w:rFonts w:cs="Times New Roman"/>
        </w:rPr>
        <w:t xml:space="preserve">. </w:t>
      </w:r>
      <w:r w:rsidRPr="001406EC">
        <w:rPr>
          <w:rFonts w:cs="Times New Roman"/>
        </w:rPr>
        <w:t xml:space="preserve">The </w:t>
      </w:r>
      <w:r w:rsidR="00927BA0" w:rsidRPr="001406EC">
        <w:rPr>
          <w:rFonts w:cs="Times New Roman"/>
        </w:rPr>
        <w:t>Vendor</w:t>
      </w:r>
      <w:r w:rsidRPr="001406EC">
        <w:rPr>
          <w:rFonts w:cs="Times New Roman"/>
        </w:rPr>
        <w:t xml:space="preserve"> shall, however, remain liable for any obligations arising hereunder prior to the effective date of such termination.</w:t>
      </w:r>
    </w:p>
    <w:p w14:paraId="517B0C9E" w14:textId="7395E59F" w:rsidR="007D63FA" w:rsidRPr="001406EC" w:rsidRDefault="007D63FA" w:rsidP="00E86BB1">
      <w:pPr>
        <w:pStyle w:val="ListNumber"/>
        <w:rPr>
          <w:rFonts w:cs="Times New Roman"/>
        </w:rPr>
      </w:pPr>
      <w:r w:rsidRPr="001406EC">
        <w:rPr>
          <w:rFonts w:cs="Times New Roman"/>
        </w:rPr>
        <w:t xml:space="preserve">The payment of an invoice by the </w:t>
      </w:r>
      <w:r w:rsidR="00FD5652" w:rsidRPr="001406EC">
        <w:rPr>
          <w:rFonts w:cs="Times New Roman"/>
        </w:rPr>
        <w:t>DFA</w:t>
      </w:r>
      <w:r w:rsidRPr="001406EC">
        <w:rPr>
          <w:rFonts w:cs="Times New Roman"/>
        </w:rPr>
        <w:t xml:space="preserve"> shall not prejudice the </w:t>
      </w:r>
      <w:r w:rsidR="00FD5652" w:rsidRPr="001406EC">
        <w:rPr>
          <w:rFonts w:cs="Times New Roman"/>
        </w:rPr>
        <w:t>DFA</w:t>
      </w:r>
      <w:r w:rsidRPr="001406EC">
        <w:rPr>
          <w:rFonts w:cs="Times New Roman"/>
        </w:rPr>
        <w:t>’s right to object or question any invoice or matter in relation thereto.</w:t>
      </w:r>
      <w:r w:rsidR="001A4114" w:rsidRPr="001406EC">
        <w:rPr>
          <w:rFonts w:cs="Times New Roman"/>
        </w:rPr>
        <w:t xml:space="preserve"> </w:t>
      </w:r>
      <w:r w:rsidRPr="001406EC">
        <w:rPr>
          <w:rFonts w:cs="Times New Roman"/>
        </w:rPr>
        <w:t xml:space="preserve">Such payment by the </w:t>
      </w:r>
      <w:r w:rsidR="00FD5652" w:rsidRPr="001406EC">
        <w:rPr>
          <w:rFonts w:cs="Times New Roman"/>
        </w:rPr>
        <w:t>DFA</w:t>
      </w:r>
      <w:r w:rsidRPr="001406EC">
        <w:rPr>
          <w:rFonts w:cs="Times New Roman"/>
        </w:rPr>
        <w:t xml:space="preserve"> shall neither be construed as acceptance of any part of the work or service provided nor as an approval of any costs invoiced therein.</w:t>
      </w:r>
      <w:r w:rsidR="001A4114" w:rsidRPr="001406EC">
        <w:rPr>
          <w:rFonts w:cs="Times New Roman"/>
        </w:rPr>
        <w:t xml:space="preserve"> </w:t>
      </w:r>
      <w:r w:rsidR="0047184A">
        <w:rPr>
          <w:rFonts w:cs="Times New Roman"/>
        </w:rPr>
        <w:t xml:space="preserve">The </w:t>
      </w:r>
      <w:r w:rsidR="00474EEA" w:rsidRPr="001406EC">
        <w:rPr>
          <w:rFonts w:cs="Times New Roman"/>
        </w:rPr>
        <w:t>Vendor</w:t>
      </w:r>
      <w:r w:rsidRPr="001406EC">
        <w:rPr>
          <w:rFonts w:cs="Times New Roman"/>
        </w:rPr>
        <w:t xml:space="preserve">’s invoice or payment shall be subject to reduction for amounts included in any invoice or payment theretofore made which are determined by the </w:t>
      </w:r>
      <w:r w:rsidR="00FD5652" w:rsidRPr="001406EC">
        <w:rPr>
          <w:rFonts w:cs="Times New Roman"/>
        </w:rPr>
        <w:t>DFA</w:t>
      </w:r>
      <w:r w:rsidRPr="001406EC">
        <w:rPr>
          <w:rFonts w:cs="Times New Roman"/>
        </w:rPr>
        <w:t xml:space="preserve"> not to constitute allowable costs.</w:t>
      </w:r>
      <w:r w:rsidR="001A4114" w:rsidRPr="001406EC">
        <w:rPr>
          <w:rFonts w:cs="Times New Roman"/>
        </w:rPr>
        <w:t xml:space="preserve"> </w:t>
      </w:r>
      <w:r w:rsidRPr="001406EC">
        <w:rPr>
          <w:rFonts w:cs="Times New Roman"/>
        </w:rPr>
        <w:t>Any payment shall be reduced for overpayment, or increased for underpayment on subsequent invoices.</w:t>
      </w:r>
      <w:r w:rsidR="001A4114" w:rsidRPr="001406EC">
        <w:rPr>
          <w:rFonts w:cs="Times New Roman"/>
        </w:rPr>
        <w:t xml:space="preserve"> </w:t>
      </w:r>
      <w:r w:rsidR="00AD1F1C" w:rsidRPr="001406EC">
        <w:rPr>
          <w:rFonts w:cs="Times New Roman"/>
        </w:rPr>
        <w:t xml:space="preserve">For any amounts which are or shall become due and payable to the </w:t>
      </w:r>
      <w:r w:rsidR="00FD5652" w:rsidRPr="001406EC">
        <w:rPr>
          <w:rFonts w:cs="Times New Roman"/>
        </w:rPr>
        <w:t>DFA</w:t>
      </w:r>
      <w:r w:rsidR="00AD1F1C" w:rsidRPr="001406EC">
        <w:rPr>
          <w:rFonts w:cs="Times New Roman"/>
        </w:rPr>
        <w:t xml:space="preserve"> by the </w:t>
      </w:r>
      <w:r w:rsidR="00474EEA" w:rsidRPr="001406EC">
        <w:rPr>
          <w:rFonts w:cs="Times New Roman"/>
        </w:rPr>
        <w:t>Vendor</w:t>
      </w:r>
      <w:r w:rsidR="00AD1F1C" w:rsidRPr="001406EC">
        <w:rPr>
          <w:rFonts w:cs="Times New Roman"/>
        </w:rPr>
        <w:t xml:space="preserve">, the </w:t>
      </w:r>
      <w:r w:rsidR="00FD5652" w:rsidRPr="001406EC">
        <w:rPr>
          <w:rFonts w:cs="Times New Roman"/>
        </w:rPr>
        <w:t>DFA</w:t>
      </w:r>
      <w:r w:rsidR="00AD1F1C" w:rsidRPr="001406EC">
        <w:rPr>
          <w:rFonts w:cs="Times New Roman"/>
        </w:rPr>
        <w:t xml:space="preserve"> reserves the right to (1) deduct from amounts which are or shall become due and payable to the </w:t>
      </w:r>
      <w:r w:rsidR="00474EEA" w:rsidRPr="001406EC">
        <w:rPr>
          <w:rFonts w:cs="Times New Roman"/>
        </w:rPr>
        <w:t>Vendor</w:t>
      </w:r>
      <w:r w:rsidR="00AD1F1C" w:rsidRPr="001406EC">
        <w:rPr>
          <w:rFonts w:cs="Times New Roman"/>
        </w:rPr>
        <w:t xml:space="preserve"> under Contract between the parties; or (2) request and receive payment directly from the </w:t>
      </w:r>
      <w:r w:rsidR="00474EEA" w:rsidRPr="001406EC">
        <w:rPr>
          <w:rFonts w:cs="Times New Roman"/>
        </w:rPr>
        <w:t>Vendor</w:t>
      </w:r>
      <w:r w:rsidR="00AD1F1C" w:rsidRPr="001406EC">
        <w:rPr>
          <w:rFonts w:cs="Times New Roman"/>
        </w:rPr>
        <w:t xml:space="preserve"> within fifteen (15) days </w:t>
      </w:r>
      <w:r w:rsidR="0063078C" w:rsidRPr="001406EC">
        <w:rPr>
          <w:rFonts w:cs="Times New Roman"/>
        </w:rPr>
        <w:t xml:space="preserve">of </w:t>
      </w:r>
      <w:r w:rsidR="00AD1F1C" w:rsidRPr="001406EC">
        <w:rPr>
          <w:rFonts w:cs="Times New Roman"/>
        </w:rPr>
        <w:t xml:space="preserve">such request, at the </w:t>
      </w:r>
      <w:r w:rsidR="00FD5652" w:rsidRPr="001406EC">
        <w:rPr>
          <w:rFonts w:cs="Times New Roman"/>
        </w:rPr>
        <w:t>DFA</w:t>
      </w:r>
      <w:r w:rsidR="00AD1F1C" w:rsidRPr="001406EC">
        <w:rPr>
          <w:rFonts w:cs="Times New Roman"/>
        </w:rPr>
        <w:t>’s sole discretion.</w:t>
      </w:r>
    </w:p>
    <w:p w14:paraId="789FE33C" w14:textId="332752E8" w:rsidR="001001E8" w:rsidRPr="001406EC" w:rsidRDefault="001001E8" w:rsidP="00E86BB1">
      <w:pPr>
        <w:pStyle w:val="ListNumber"/>
        <w:rPr>
          <w:rFonts w:cs="Times New Roman"/>
        </w:rPr>
      </w:pPr>
      <w:r w:rsidRPr="001406EC">
        <w:rPr>
          <w:rFonts w:cs="Times New Roman"/>
        </w:rPr>
        <w:t xml:space="preserve">The </w:t>
      </w:r>
      <w:r w:rsidR="00FD5652" w:rsidRPr="001406EC">
        <w:rPr>
          <w:rFonts w:cs="Times New Roman"/>
        </w:rPr>
        <w:t>DFA</w:t>
      </w:r>
      <w:r w:rsidRPr="001406EC">
        <w:rPr>
          <w:rFonts w:cs="Times New Roman"/>
        </w:rPr>
        <w:t xml:space="preserve"> reserves the right to deduct from amounts which are or shall become due and payable to the </w:t>
      </w:r>
      <w:r w:rsidR="00474EEA" w:rsidRPr="001406EC">
        <w:rPr>
          <w:rFonts w:cs="Times New Roman"/>
        </w:rPr>
        <w:t>Vendor</w:t>
      </w:r>
      <w:r w:rsidRPr="001406EC">
        <w:rPr>
          <w:rFonts w:cs="Times New Roman"/>
        </w:rPr>
        <w:t xml:space="preserve"> under this Contract between the parties any amounts which are or shall become due and payable to the </w:t>
      </w:r>
      <w:r w:rsidR="00FD5652" w:rsidRPr="001406EC">
        <w:rPr>
          <w:rFonts w:cs="Times New Roman"/>
        </w:rPr>
        <w:t>DFA</w:t>
      </w:r>
      <w:r w:rsidRPr="001406EC">
        <w:rPr>
          <w:rFonts w:cs="Times New Roman"/>
        </w:rPr>
        <w:t xml:space="preserve"> by the </w:t>
      </w:r>
      <w:r w:rsidR="00474EEA" w:rsidRPr="001406EC">
        <w:rPr>
          <w:rFonts w:cs="Times New Roman"/>
        </w:rPr>
        <w:t>Vendor</w:t>
      </w:r>
      <w:r w:rsidRPr="001406EC">
        <w:rPr>
          <w:rFonts w:cs="Times New Roman"/>
        </w:rPr>
        <w:t>.</w:t>
      </w:r>
      <w:r w:rsidR="001A4114" w:rsidRPr="001406EC">
        <w:rPr>
          <w:rFonts w:cs="Times New Roman"/>
        </w:rPr>
        <w:t xml:space="preserve"> </w:t>
      </w:r>
      <w:r w:rsidRPr="001406EC">
        <w:rPr>
          <w:rFonts w:cs="Times New Roman"/>
        </w:rPr>
        <w:t xml:space="preserve">Notwithstanding anything to the contrary herein, any reduction of payments to </w:t>
      </w:r>
      <w:r w:rsidR="0047184A">
        <w:rPr>
          <w:rFonts w:cs="Times New Roman"/>
        </w:rPr>
        <w:t xml:space="preserve">the </w:t>
      </w:r>
      <w:r w:rsidR="00474EEA" w:rsidRPr="001406EC">
        <w:rPr>
          <w:rFonts w:cs="Times New Roman"/>
        </w:rPr>
        <w:t>Vendor</w:t>
      </w:r>
      <w:r w:rsidRPr="001406EC">
        <w:rPr>
          <w:rFonts w:cs="Times New Roman"/>
        </w:rPr>
        <w:t xml:space="preserve"> shall be made only with the prior agreement of both parties.</w:t>
      </w:r>
      <w:r w:rsidR="001A4114" w:rsidRPr="001406EC">
        <w:rPr>
          <w:rFonts w:cs="Times New Roman"/>
        </w:rPr>
        <w:t xml:space="preserve"> </w:t>
      </w:r>
      <w:r w:rsidRPr="001406EC">
        <w:rPr>
          <w:rFonts w:cs="Times New Roman"/>
        </w:rPr>
        <w:t xml:space="preserve">In addition, in the event of termination of this Contract for any reason, </w:t>
      </w:r>
      <w:r w:rsidR="0047184A">
        <w:rPr>
          <w:rFonts w:cs="Times New Roman"/>
        </w:rPr>
        <w:t xml:space="preserve">the </w:t>
      </w:r>
      <w:r w:rsidR="00474EEA" w:rsidRPr="001406EC">
        <w:rPr>
          <w:rFonts w:cs="Times New Roman"/>
        </w:rPr>
        <w:t>Vendor</w:t>
      </w:r>
      <w:r w:rsidRPr="001406EC">
        <w:rPr>
          <w:rFonts w:cs="Times New Roman"/>
        </w:rPr>
        <w:t xml:space="preserve"> shall be paid for services rendered and allowable expenses incurred up to the effective date of termination.</w:t>
      </w:r>
    </w:p>
    <w:p w14:paraId="28DD6CD5" w14:textId="2BBBD97B" w:rsidR="0059364C" w:rsidRPr="005A3B24" w:rsidRDefault="0059364C" w:rsidP="0097789A">
      <w:pPr>
        <w:pStyle w:val="Heading1"/>
        <w:tabs>
          <w:tab w:val="clear" w:pos="540"/>
          <w:tab w:val="left" w:pos="547"/>
          <w:tab w:val="left" w:pos="1080"/>
        </w:tabs>
        <w:rPr>
          <w:rFonts w:ascii="Times New Roman" w:hAnsi="Times New Roman" w:cs="Times New Roman"/>
          <w:color w:val="244061" w:themeColor="accent1" w:themeShade="80"/>
        </w:rPr>
      </w:pPr>
      <w:r w:rsidRPr="005A3B24">
        <w:rPr>
          <w:rFonts w:ascii="Times New Roman" w:hAnsi="Times New Roman" w:cs="Times New Roman"/>
          <w:color w:val="244061" w:themeColor="accent1" w:themeShade="80"/>
        </w:rPr>
        <w:t>E-Payment</w:t>
      </w:r>
    </w:p>
    <w:p w14:paraId="42211388" w14:textId="6423A72A" w:rsidR="0059364C" w:rsidRPr="005A3B24" w:rsidRDefault="00005F8D" w:rsidP="00EE26CF">
      <w:pPr>
        <w:pStyle w:val="NoSpacing"/>
        <w:tabs>
          <w:tab w:val="left" w:pos="547"/>
          <w:tab w:val="left" w:pos="1080"/>
        </w:tabs>
        <w:rPr>
          <w:rFonts w:ascii="Times New Roman" w:hAnsi="Times New Roman" w:cs="Times New Roman"/>
          <w:b/>
          <w:color w:val="244061" w:themeColor="accent1" w:themeShade="80"/>
        </w:rPr>
      </w:pPr>
      <w:r w:rsidRPr="005A3B24">
        <w:rPr>
          <w:rFonts w:ascii="Times New Roman" w:hAnsi="Times New Roman" w:cs="Times New Roman"/>
          <w:b/>
          <w:color w:val="244061" w:themeColor="accent1" w:themeShade="80"/>
        </w:rPr>
        <w:t xml:space="preserve">The Vendor agrees to accept all payments in United States currency via the State of Mississippi’s electronic payment and remittance vehicle. The DFA agrees to make payment in accordance with Mississippi law on “Timely Payments for Purchases by Public Bodies”, which generally provides for payment of undisputed amounts by the agency within forty-five (45) days of receipt of the invoice. Miss. Code Ann. § 31-7-301, et seq. (1972, as amended). These payments shall be deposited into the bank account of the </w:t>
      </w:r>
      <w:r w:rsidR="00BB1916" w:rsidRPr="005A3B24">
        <w:rPr>
          <w:rFonts w:ascii="Times New Roman" w:hAnsi="Times New Roman" w:cs="Times New Roman"/>
          <w:b/>
          <w:color w:val="244061" w:themeColor="accent1" w:themeShade="80"/>
        </w:rPr>
        <w:t>Vendor</w:t>
      </w:r>
      <w:r w:rsidRPr="005A3B24">
        <w:rPr>
          <w:rFonts w:ascii="Times New Roman" w:hAnsi="Times New Roman" w:cs="Times New Roman"/>
          <w:b/>
          <w:color w:val="244061" w:themeColor="accent1" w:themeShade="80"/>
        </w:rPr>
        <w:t xml:space="preserve">’s choice. The DFA may, at its sole discretion, require the </w:t>
      </w:r>
      <w:r w:rsidR="00BB1916" w:rsidRPr="005A3B24">
        <w:rPr>
          <w:rFonts w:ascii="Times New Roman" w:hAnsi="Times New Roman" w:cs="Times New Roman"/>
          <w:b/>
          <w:color w:val="244061" w:themeColor="accent1" w:themeShade="80"/>
        </w:rPr>
        <w:t>Vendor</w:t>
      </w:r>
      <w:r w:rsidRPr="005A3B24">
        <w:rPr>
          <w:rFonts w:ascii="Times New Roman" w:hAnsi="Times New Roman" w:cs="Times New Roman"/>
          <w:b/>
          <w:color w:val="244061" w:themeColor="accent1" w:themeShade="80"/>
        </w:rPr>
        <w:t xml:space="preserve"> to submit invoices and supporting documentation electronically at any time during the term of this Contract. The </w:t>
      </w:r>
      <w:r w:rsidR="00BB1916" w:rsidRPr="005A3B24">
        <w:rPr>
          <w:rFonts w:ascii="Times New Roman" w:hAnsi="Times New Roman" w:cs="Times New Roman"/>
          <w:b/>
          <w:color w:val="244061" w:themeColor="accent1" w:themeShade="80"/>
        </w:rPr>
        <w:t>Vendor</w:t>
      </w:r>
      <w:r w:rsidRPr="005A3B24">
        <w:rPr>
          <w:rFonts w:ascii="Times New Roman" w:hAnsi="Times New Roman" w:cs="Times New Roman"/>
          <w:b/>
          <w:color w:val="244061" w:themeColor="accent1" w:themeShade="80"/>
        </w:rPr>
        <w:t xml:space="preserve"> understands and agrees that the DFA is exempt from the payment of taxes.</w:t>
      </w:r>
    </w:p>
    <w:p w14:paraId="6B50C0E1" w14:textId="77777777" w:rsidR="0043608E" w:rsidRPr="005A3B24" w:rsidRDefault="00C724AC" w:rsidP="0097789A">
      <w:pPr>
        <w:pStyle w:val="Heading1"/>
        <w:tabs>
          <w:tab w:val="clear" w:pos="540"/>
          <w:tab w:val="left" w:pos="547"/>
          <w:tab w:val="left" w:pos="1080"/>
        </w:tabs>
        <w:rPr>
          <w:rFonts w:ascii="Times New Roman" w:hAnsi="Times New Roman" w:cs="Times New Roman"/>
          <w:color w:val="244061" w:themeColor="accent1" w:themeShade="80"/>
        </w:rPr>
      </w:pPr>
      <w:bookmarkStart w:id="7" w:name="_Toc353430724"/>
      <w:r w:rsidRPr="005A3B24">
        <w:rPr>
          <w:rFonts w:ascii="Times New Roman" w:hAnsi="Times New Roman" w:cs="Times New Roman"/>
          <w:color w:val="244061" w:themeColor="accent1" w:themeShade="80"/>
        </w:rPr>
        <w:t>Availability of Funds</w:t>
      </w:r>
      <w:bookmarkEnd w:id="7"/>
    </w:p>
    <w:p w14:paraId="140477F2" w14:textId="4AA8E482" w:rsidR="00C724AC" w:rsidRPr="005A3B24" w:rsidRDefault="00C724AC" w:rsidP="0097789A">
      <w:pPr>
        <w:pStyle w:val="NoSpacing"/>
        <w:tabs>
          <w:tab w:val="left" w:pos="547"/>
          <w:tab w:val="left" w:pos="1080"/>
        </w:tabs>
        <w:rPr>
          <w:rFonts w:ascii="Times New Roman" w:hAnsi="Times New Roman" w:cs="Times New Roman"/>
          <w:b/>
          <w:color w:val="244061" w:themeColor="accent1" w:themeShade="80"/>
        </w:rPr>
      </w:pPr>
      <w:r w:rsidRPr="005A3B24">
        <w:rPr>
          <w:rFonts w:ascii="Times New Roman" w:hAnsi="Times New Roman" w:cs="Times New Roman"/>
          <w:b/>
          <w:color w:val="244061" w:themeColor="accent1" w:themeShade="80"/>
        </w:rPr>
        <w:t xml:space="preserve">It is expressly understood and agreed that the obligation of the </w:t>
      </w:r>
      <w:r w:rsidR="00FD5652" w:rsidRPr="005A3B24">
        <w:rPr>
          <w:rFonts w:ascii="Times New Roman" w:hAnsi="Times New Roman" w:cs="Times New Roman"/>
          <w:b/>
          <w:color w:val="244061" w:themeColor="accent1" w:themeShade="80"/>
        </w:rPr>
        <w:t>DFA</w:t>
      </w:r>
      <w:r w:rsidRPr="005A3B24">
        <w:rPr>
          <w:rFonts w:ascii="Times New Roman" w:hAnsi="Times New Roman" w:cs="Times New Roman"/>
          <w:b/>
          <w:color w:val="244061" w:themeColor="accent1" w:themeShade="80"/>
        </w:rPr>
        <w:t xml:space="preserve"> to proceed under this </w:t>
      </w:r>
      <w:r w:rsidR="00183308" w:rsidRPr="005A3B24">
        <w:rPr>
          <w:rFonts w:ascii="Times New Roman" w:hAnsi="Times New Roman" w:cs="Times New Roman"/>
          <w:b/>
          <w:color w:val="244061" w:themeColor="accent1" w:themeShade="80"/>
        </w:rPr>
        <w:t>Contract</w:t>
      </w:r>
      <w:r w:rsidRPr="005A3B24">
        <w:rPr>
          <w:rFonts w:ascii="Times New Roman" w:hAnsi="Times New Roman" w:cs="Times New Roman"/>
          <w:b/>
          <w:color w:val="244061" w:themeColor="accent1" w:themeShade="80"/>
        </w:rPr>
        <w:t xml:space="preserve"> is conditioned upon the appropriation of funds by the Mississippi State Legislature and the receipt of state and/or federal funds.</w:t>
      </w:r>
      <w:r w:rsidR="001A4114" w:rsidRPr="005A3B24">
        <w:rPr>
          <w:rFonts w:ascii="Times New Roman" w:hAnsi="Times New Roman" w:cs="Times New Roman"/>
          <w:b/>
          <w:color w:val="244061" w:themeColor="accent1" w:themeShade="80"/>
        </w:rPr>
        <w:t xml:space="preserve"> </w:t>
      </w:r>
      <w:r w:rsidRPr="005A3B24">
        <w:rPr>
          <w:rFonts w:ascii="Times New Roman" w:hAnsi="Times New Roman" w:cs="Times New Roman"/>
          <w:b/>
          <w:color w:val="244061" w:themeColor="accent1" w:themeShade="80"/>
        </w:rPr>
        <w:t xml:space="preserve">If the funds anticipated for the continuing fulfillment of the </w:t>
      </w:r>
      <w:r w:rsidR="00B76F1A" w:rsidRPr="005A3B24">
        <w:rPr>
          <w:rFonts w:ascii="Times New Roman" w:hAnsi="Times New Roman" w:cs="Times New Roman"/>
          <w:b/>
          <w:color w:val="244061" w:themeColor="accent1" w:themeShade="80"/>
        </w:rPr>
        <w:t>Contract</w:t>
      </w:r>
      <w:r w:rsidRPr="005A3B24">
        <w:rPr>
          <w:rFonts w:ascii="Times New Roman" w:hAnsi="Times New Roman" w:cs="Times New Roman"/>
          <w:b/>
          <w:color w:val="244061" w:themeColor="accent1" w:themeShade="80"/>
        </w:rPr>
        <w:t xml:space="preserve"> are, at </w:t>
      </w:r>
      <w:r w:rsidR="00996762" w:rsidRPr="005A3B24">
        <w:rPr>
          <w:rFonts w:ascii="Times New Roman" w:hAnsi="Times New Roman" w:cs="Times New Roman"/>
          <w:b/>
          <w:color w:val="244061" w:themeColor="accent1" w:themeShade="80"/>
        </w:rPr>
        <w:t>any time</w:t>
      </w:r>
      <w:r w:rsidRPr="005A3B24">
        <w:rPr>
          <w:rFonts w:ascii="Times New Roman" w:hAnsi="Times New Roman" w:cs="Times New Roman"/>
          <w:b/>
          <w:color w:val="244061" w:themeColor="accent1" w:themeShade="80"/>
        </w:rPr>
        <w:t xml:space="preserve">, not forthcoming or insufficient, either through the failure of the federal government to provide funds or of the State of Mississippi to appropriate funds or the discontinuance or material </w:t>
      </w:r>
      <w:r w:rsidRPr="005A3B24">
        <w:rPr>
          <w:rFonts w:ascii="Times New Roman" w:hAnsi="Times New Roman" w:cs="Times New Roman"/>
          <w:b/>
          <w:color w:val="244061" w:themeColor="accent1" w:themeShade="80"/>
        </w:rPr>
        <w:lastRenderedPageBreak/>
        <w:t xml:space="preserve">alteration of the program under which funds were provided or if funds are not otherwise available to the DFA, the </w:t>
      </w:r>
      <w:r w:rsidR="00FD5652" w:rsidRPr="005A3B24">
        <w:rPr>
          <w:rFonts w:ascii="Times New Roman" w:hAnsi="Times New Roman" w:cs="Times New Roman"/>
          <w:b/>
          <w:color w:val="244061" w:themeColor="accent1" w:themeShade="80"/>
        </w:rPr>
        <w:t>DFA</w:t>
      </w:r>
      <w:r w:rsidRPr="005A3B24">
        <w:rPr>
          <w:rFonts w:ascii="Times New Roman" w:hAnsi="Times New Roman" w:cs="Times New Roman"/>
          <w:b/>
          <w:color w:val="244061" w:themeColor="accent1" w:themeShade="80"/>
        </w:rPr>
        <w:t xml:space="preserve"> shall have the right upon ten (10) working days written notice to the </w:t>
      </w:r>
      <w:r w:rsidR="00474EEA" w:rsidRPr="005A3B24">
        <w:rPr>
          <w:rFonts w:ascii="Times New Roman" w:hAnsi="Times New Roman" w:cs="Times New Roman"/>
          <w:b/>
          <w:color w:val="244061" w:themeColor="accent1" w:themeShade="80"/>
        </w:rPr>
        <w:t>Vendor</w:t>
      </w:r>
      <w:r w:rsidRPr="005A3B24">
        <w:rPr>
          <w:rFonts w:ascii="Times New Roman" w:hAnsi="Times New Roman" w:cs="Times New Roman"/>
          <w:b/>
          <w:color w:val="244061" w:themeColor="accent1" w:themeShade="80"/>
        </w:rPr>
        <w:t xml:space="preserve">, to terminate this </w:t>
      </w:r>
      <w:r w:rsidR="00183308" w:rsidRPr="005A3B24">
        <w:rPr>
          <w:rFonts w:ascii="Times New Roman" w:hAnsi="Times New Roman" w:cs="Times New Roman"/>
          <w:b/>
          <w:color w:val="244061" w:themeColor="accent1" w:themeShade="80"/>
        </w:rPr>
        <w:t>Contract</w:t>
      </w:r>
      <w:r w:rsidRPr="005A3B24">
        <w:rPr>
          <w:rFonts w:ascii="Times New Roman" w:hAnsi="Times New Roman" w:cs="Times New Roman"/>
          <w:b/>
          <w:color w:val="244061" w:themeColor="accent1" w:themeShade="80"/>
        </w:rPr>
        <w:t xml:space="preserve"> without damage, penalty, cost or expenses to the </w:t>
      </w:r>
      <w:r w:rsidR="00FD5652" w:rsidRPr="005A3B24">
        <w:rPr>
          <w:rFonts w:ascii="Times New Roman" w:hAnsi="Times New Roman" w:cs="Times New Roman"/>
          <w:b/>
          <w:color w:val="244061" w:themeColor="accent1" w:themeShade="80"/>
        </w:rPr>
        <w:t>DFA</w:t>
      </w:r>
      <w:r w:rsidRPr="005A3B24">
        <w:rPr>
          <w:rFonts w:ascii="Times New Roman" w:hAnsi="Times New Roman" w:cs="Times New Roman"/>
          <w:b/>
          <w:color w:val="244061" w:themeColor="accent1" w:themeShade="80"/>
        </w:rPr>
        <w:t xml:space="preserve"> of any kind whatsoever.</w:t>
      </w:r>
      <w:r w:rsidR="001A4114" w:rsidRPr="005A3B24">
        <w:rPr>
          <w:rFonts w:ascii="Times New Roman" w:hAnsi="Times New Roman" w:cs="Times New Roman"/>
          <w:b/>
          <w:color w:val="244061" w:themeColor="accent1" w:themeShade="80"/>
        </w:rPr>
        <w:t xml:space="preserve"> </w:t>
      </w:r>
      <w:r w:rsidRPr="005A3B24">
        <w:rPr>
          <w:rFonts w:ascii="Times New Roman" w:hAnsi="Times New Roman" w:cs="Times New Roman"/>
          <w:b/>
          <w:color w:val="244061" w:themeColor="accent1" w:themeShade="80"/>
        </w:rPr>
        <w:t>The effective date of termination shall be as specified in the notice of termination.</w:t>
      </w:r>
    </w:p>
    <w:p w14:paraId="0A7A2A4D" w14:textId="0ABD1331" w:rsidR="0043608E" w:rsidRPr="005A3B24" w:rsidRDefault="00C724AC" w:rsidP="0097789A">
      <w:pPr>
        <w:pStyle w:val="Heading1"/>
        <w:tabs>
          <w:tab w:val="clear" w:pos="540"/>
          <w:tab w:val="left" w:pos="547"/>
          <w:tab w:val="left" w:pos="1080"/>
        </w:tabs>
        <w:rPr>
          <w:rFonts w:ascii="Times New Roman" w:hAnsi="Times New Roman" w:cs="Times New Roman"/>
          <w:color w:val="244061" w:themeColor="accent1" w:themeShade="80"/>
        </w:rPr>
      </w:pPr>
      <w:bookmarkStart w:id="8" w:name="_Toc353430725"/>
      <w:r w:rsidRPr="005A3B24">
        <w:rPr>
          <w:rFonts w:ascii="Times New Roman" w:hAnsi="Times New Roman" w:cs="Times New Roman"/>
          <w:color w:val="244061" w:themeColor="accent1" w:themeShade="80"/>
        </w:rPr>
        <w:t>Record Retention and Access to Records</w:t>
      </w:r>
      <w:bookmarkEnd w:id="8"/>
    </w:p>
    <w:p w14:paraId="0BB585F8" w14:textId="2882D319" w:rsidR="00C724AC" w:rsidRPr="005A3B24" w:rsidRDefault="00C724AC" w:rsidP="0097789A">
      <w:pPr>
        <w:pStyle w:val="NoSpacing"/>
        <w:tabs>
          <w:tab w:val="left" w:pos="547"/>
          <w:tab w:val="left" w:pos="1080"/>
        </w:tabs>
        <w:rPr>
          <w:rFonts w:ascii="Times New Roman" w:hAnsi="Times New Roman" w:cs="Times New Roman"/>
          <w:b/>
          <w:color w:val="244061" w:themeColor="accent1" w:themeShade="80"/>
        </w:rPr>
      </w:pPr>
      <w:r w:rsidRPr="005A3B24">
        <w:rPr>
          <w:rFonts w:ascii="Times New Roman" w:hAnsi="Times New Roman" w:cs="Times New Roman"/>
          <w:b/>
          <w:color w:val="244061" w:themeColor="accent1" w:themeShade="80"/>
        </w:rPr>
        <w:t xml:space="preserve">The </w:t>
      </w:r>
      <w:r w:rsidR="00474EEA" w:rsidRPr="005A3B24">
        <w:rPr>
          <w:rFonts w:ascii="Times New Roman" w:hAnsi="Times New Roman" w:cs="Times New Roman"/>
          <w:b/>
          <w:color w:val="244061" w:themeColor="accent1" w:themeShade="80"/>
        </w:rPr>
        <w:t>Vendor</w:t>
      </w:r>
      <w:r w:rsidRPr="005A3B24">
        <w:rPr>
          <w:rFonts w:ascii="Times New Roman" w:hAnsi="Times New Roman" w:cs="Times New Roman"/>
          <w:b/>
          <w:color w:val="244061" w:themeColor="accent1" w:themeShade="80"/>
        </w:rPr>
        <w:t xml:space="preserve"> agrees that the </w:t>
      </w:r>
      <w:r w:rsidR="00FD5652" w:rsidRPr="005A3B24">
        <w:rPr>
          <w:rFonts w:ascii="Times New Roman" w:hAnsi="Times New Roman" w:cs="Times New Roman"/>
          <w:b/>
          <w:color w:val="244061" w:themeColor="accent1" w:themeShade="80"/>
        </w:rPr>
        <w:t>DFA</w:t>
      </w:r>
      <w:r w:rsidRPr="005A3B24">
        <w:rPr>
          <w:rFonts w:ascii="Times New Roman" w:hAnsi="Times New Roman" w:cs="Times New Roman"/>
          <w:b/>
          <w:color w:val="244061" w:themeColor="accent1" w:themeShade="80"/>
        </w:rPr>
        <w:t xml:space="preserve"> or any of its duly authorized representatives at any time during the term of this </w:t>
      </w:r>
      <w:r w:rsidR="00183308" w:rsidRPr="005A3B24">
        <w:rPr>
          <w:rFonts w:ascii="Times New Roman" w:hAnsi="Times New Roman" w:cs="Times New Roman"/>
          <w:b/>
          <w:color w:val="244061" w:themeColor="accent1" w:themeShade="80"/>
        </w:rPr>
        <w:t>Contract</w:t>
      </w:r>
      <w:r w:rsidRPr="005A3B24">
        <w:rPr>
          <w:rFonts w:ascii="Times New Roman" w:hAnsi="Times New Roman" w:cs="Times New Roman"/>
          <w:b/>
          <w:color w:val="244061" w:themeColor="accent1" w:themeShade="80"/>
        </w:rPr>
        <w:t xml:space="preserve"> shall have unimpeded, prompt access to and the right to audit and examine any pertinent books, documents, papers, and records of the </w:t>
      </w:r>
      <w:r w:rsidR="00474EEA" w:rsidRPr="005A3B24">
        <w:rPr>
          <w:rFonts w:ascii="Times New Roman" w:hAnsi="Times New Roman" w:cs="Times New Roman"/>
          <w:b/>
          <w:color w:val="244061" w:themeColor="accent1" w:themeShade="80"/>
        </w:rPr>
        <w:t>Vendor</w:t>
      </w:r>
      <w:r w:rsidRPr="005A3B24">
        <w:rPr>
          <w:rFonts w:ascii="Times New Roman" w:hAnsi="Times New Roman" w:cs="Times New Roman"/>
          <w:b/>
          <w:color w:val="244061" w:themeColor="accent1" w:themeShade="80"/>
        </w:rPr>
        <w:t xml:space="preserve"> related to the </w:t>
      </w:r>
      <w:r w:rsidR="00474EEA" w:rsidRPr="005A3B24">
        <w:rPr>
          <w:rFonts w:ascii="Times New Roman" w:hAnsi="Times New Roman" w:cs="Times New Roman"/>
          <w:b/>
          <w:color w:val="244061" w:themeColor="accent1" w:themeShade="80"/>
        </w:rPr>
        <w:t>Vendor</w:t>
      </w:r>
      <w:r w:rsidRPr="005A3B24">
        <w:rPr>
          <w:rFonts w:ascii="Times New Roman" w:hAnsi="Times New Roman" w:cs="Times New Roman"/>
          <w:b/>
          <w:color w:val="244061" w:themeColor="accent1" w:themeShade="80"/>
        </w:rPr>
        <w:t xml:space="preserve">’s charges and </w:t>
      </w:r>
      <w:r w:rsidRPr="00047ACA">
        <w:rPr>
          <w:rFonts w:ascii="Times New Roman" w:hAnsi="Times New Roman" w:cs="Times New Roman"/>
          <w:b/>
          <w:color w:val="244061" w:themeColor="accent1" w:themeShade="80"/>
        </w:rPr>
        <w:t xml:space="preserve">performance under this </w:t>
      </w:r>
      <w:r w:rsidR="00183308" w:rsidRPr="00047ACA">
        <w:rPr>
          <w:rFonts w:ascii="Times New Roman" w:hAnsi="Times New Roman" w:cs="Times New Roman"/>
          <w:b/>
          <w:color w:val="244061" w:themeColor="accent1" w:themeShade="80"/>
        </w:rPr>
        <w:t>Contract</w:t>
      </w:r>
      <w:r w:rsidRPr="00047ACA">
        <w:rPr>
          <w:rFonts w:ascii="Times New Roman" w:hAnsi="Times New Roman" w:cs="Times New Roman"/>
          <w:b/>
          <w:color w:val="244061" w:themeColor="accent1" w:themeShade="80"/>
        </w:rPr>
        <w:t>.</w:t>
      </w:r>
      <w:r w:rsidR="001A4114" w:rsidRPr="00047ACA">
        <w:rPr>
          <w:rFonts w:ascii="Times New Roman" w:hAnsi="Times New Roman" w:cs="Times New Roman"/>
          <w:b/>
          <w:color w:val="244061" w:themeColor="accent1" w:themeShade="80"/>
        </w:rPr>
        <w:t xml:space="preserve"> </w:t>
      </w:r>
      <w:r w:rsidRPr="00047ACA">
        <w:rPr>
          <w:rFonts w:ascii="Times New Roman" w:hAnsi="Times New Roman" w:cs="Times New Roman"/>
          <w:b/>
          <w:color w:val="244061" w:themeColor="accent1" w:themeShade="80"/>
        </w:rPr>
        <w:t xml:space="preserve">All records related to this </w:t>
      </w:r>
      <w:r w:rsidR="00183308" w:rsidRPr="00047ACA">
        <w:rPr>
          <w:rFonts w:ascii="Times New Roman" w:hAnsi="Times New Roman" w:cs="Times New Roman"/>
          <w:b/>
          <w:color w:val="244061" w:themeColor="accent1" w:themeShade="80"/>
        </w:rPr>
        <w:t>Contract</w:t>
      </w:r>
      <w:r w:rsidRPr="00047ACA">
        <w:rPr>
          <w:rFonts w:ascii="Times New Roman" w:hAnsi="Times New Roman" w:cs="Times New Roman"/>
          <w:b/>
          <w:color w:val="244061" w:themeColor="accent1" w:themeShade="80"/>
        </w:rPr>
        <w:t xml:space="preserve"> shall be kept by the </w:t>
      </w:r>
      <w:r w:rsidR="00474EEA" w:rsidRPr="00047ACA">
        <w:rPr>
          <w:rFonts w:ascii="Times New Roman" w:hAnsi="Times New Roman" w:cs="Times New Roman"/>
          <w:b/>
          <w:color w:val="244061" w:themeColor="accent1" w:themeShade="80"/>
        </w:rPr>
        <w:t>Vendor</w:t>
      </w:r>
      <w:r w:rsidRPr="00047ACA">
        <w:rPr>
          <w:rFonts w:ascii="Times New Roman" w:hAnsi="Times New Roman" w:cs="Times New Roman"/>
          <w:b/>
          <w:color w:val="244061" w:themeColor="accent1" w:themeShade="80"/>
        </w:rPr>
        <w:t xml:space="preserve"> for a period of </w:t>
      </w:r>
      <w:r w:rsidR="00BB1916" w:rsidRPr="00047ACA">
        <w:rPr>
          <w:rFonts w:ascii="Times New Roman" w:hAnsi="Times New Roman" w:cs="Times New Roman"/>
          <w:b/>
          <w:color w:val="244061" w:themeColor="accent1" w:themeShade="80"/>
        </w:rPr>
        <w:t>three (3</w:t>
      </w:r>
      <w:r w:rsidRPr="00047ACA">
        <w:rPr>
          <w:rFonts w:ascii="Times New Roman" w:hAnsi="Times New Roman" w:cs="Times New Roman"/>
          <w:b/>
          <w:color w:val="244061" w:themeColor="accent1" w:themeShade="80"/>
        </w:rPr>
        <w:t xml:space="preserve">) years after final payment under this </w:t>
      </w:r>
      <w:r w:rsidR="00183308" w:rsidRPr="00047ACA">
        <w:rPr>
          <w:rFonts w:ascii="Times New Roman" w:hAnsi="Times New Roman" w:cs="Times New Roman"/>
          <w:b/>
          <w:color w:val="244061" w:themeColor="accent1" w:themeShade="80"/>
        </w:rPr>
        <w:t>Contract</w:t>
      </w:r>
      <w:r w:rsidRPr="00047ACA">
        <w:rPr>
          <w:rFonts w:ascii="Times New Roman" w:hAnsi="Times New Roman" w:cs="Times New Roman"/>
          <w:b/>
          <w:color w:val="244061" w:themeColor="accent1" w:themeShade="80"/>
        </w:rPr>
        <w:t xml:space="preserve"> and all pending matters are closed unless the </w:t>
      </w:r>
      <w:r w:rsidR="00FD5652" w:rsidRPr="00047ACA">
        <w:rPr>
          <w:rFonts w:ascii="Times New Roman" w:hAnsi="Times New Roman" w:cs="Times New Roman"/>
          <w:b/>
          <w:color w:val="244061" w:themeColor="accent1" w:themeShade="80"/>
        </w:rPr>
        <w:t>DFA</w:t>
      </w:r>
      <w:r w:rsidRPr="00047ACA">
        <w:rPr>
          <w:rFonts w:ascii="Times New Roman" w:hAnsi="Times New Roman" w:cs="Times New Roman"/>
          <w:b/>
          <w:color w:val="244061" w:themeColor="accent1" w:themeShade="80"/>
        </w:rPr>
        <w:t xml:space="preserve"> authorizes their earlier disposition.</w:t>
      </w:r>
      <w:r w:rsidR="001A4114" w:rsidRPr="00047ACA">
        <w:rPr>
          <w:rFonts w:ascii="Times New Roman" w:hAnsi="Times New Roman" w:cs="Times New Roman"/>
          <w:b/>
          <w:color w:val="244061" w:themeColor="accent1" w:themeShade="80"/>
        </w:rPr>
        <w:t xml:space="preserve"> </w:t>
      </w:r>
      <w:r w:rsidRPr="00047ACA">
        <w:rPr>
          <w:rFonts w:ascii="Times New Roman" w:hAnsi="Times New Roman" w:cs="Times New Roman"/>
          <w:b/>
          <w:color w:val="244061" w:themeColor="accent1" w:themeShade="80"/>
        </w:rPr>
        <w:t xml:space="preserve">However, if any litigation, claim, negotiation, audit or other action arising out of or related in any way to this </w:t>
      </w:r>
      <w:r w:rsidR="001D7829" w:rsidRPr="00047ACA">
        <w:rPr>
          <w:rFonts w:ascii="Times New Roman" w:hAnsi="Times New Roman" w:cs="Times New Roman"/>
          <w:b/>
          <w:color w:val="244061" w:themeColor="accent1" w:themeShade="80"/>
        </w:rPr>
        <w:t>Contract</w:t>
      </w:r>
      <w:r w:rsidRPr="00047ACA">
        <w:rPr>
          <w:rFonts w:ascii="Times New Roman" w:hAnsi="Times New Roman" w:cs="Times New Roman"/>
          <w:b/>
          <w:color w:val="244061" w:themeColor="accent1" w:themeShade="80"/>
        </w:rPr>
        <w:t xml:space="preserve"> has been started before the expiration of the </w:t>
      </w:r>
      <w:r w:rsidR="00BB1916" w:rsidRPr="00047ACA">
        <w:rPr>
          <w:rFonts w:ascii="Times New Roman" w:hAnsi="Times New Roman" w:cs="Times New Roman"/>
          <w:b/>
          <w:color w:val="244061" w:themeColor="accent1" w:themeShade="80"/>
        </w:rPr>
        <w:t>three (3</w:t>
      </w:r>
      <w:r w:rsidRPr="00047ACA">
        <w:rPr>
          <w:rFonts w:ascii="Times New Roman" w:hAnsi="Times New Roman" w:cs="Times New Roman"/>
          <w:b/>
          <w:color w:val="244061" w:themeColor="accent1" w:themeShade="80"/>
        </w:rPr>
        <w:t>) year</w:t>
      </w:r>
      <w:r w:rsidRPr="005A3B24">
        <w:rPr>
          <w:rFonts w:ascii="Times New Roman" w:hAnsi="Times New Roman" w:cs="Times New Roman"/>
          <w:b/>
          <w:color w:val="244061" w:themeColor="accent1" w:themeShade="80"/>
        </w:rPr>
        <w:t xml:space="preserve"> period, the records shall be retained for one (1) year after all issues arising out of the action are finally resolved. The </w:t>
      </w:r>
      <w:r w:rsidR="00474EEA" w:rsidRPr="005A3B24">
        <w:rPr>
          <w:rFonts w:ascii="Times New Roman" w:hAnsi="Times New Roman" w:cs="Times New Roman"/>
          <w:b/>
          <w:color w:val="244061" w:themeColor="accent1" w:themeShade="80"/>
        </w:rPr>
        <w:t>Vendor</w:t>
      </w:r>
      <w:r w:rsidRPr="005A3B24">
        <w:rPr>
          <w:rFonts w:ascii="Times New Roman" w:hAnsi="Times New Roman" w:cs="Times New Roman"/>
          <w:b/>
          <w:color w:val="244061" w:themeColor="accent1" w:themeShade="80"/>
        </w:rPr>
        <w:t xml:space="preserve"> agrees to refund to the DFA any overpayment disclosed by any such audit arising out of or related in any way to this </w:t>
      </w:r>
      <w:r w:rsidR="001D7829" w:rsidRPr="005A3B24">
        <w:rPr>
          <w:rFonts w:ascii="Times New Roman" w:hAnsi="Times New Roman" w:cs="Times New Roman"/>
          <w:b/>
          <w:color w:val="244061" w:themeColor="accent1" w:themeShade="80"/>
        </w:rPr>
        <w:t>Contract</w:t>
      </w:r>
      <w:r w:rsidRPr="005A3B24">
        <w:rPr>
          <w:rFonts w:ascii="Times New Roman" w:hAnsi="Times New Roman" w:cs="Times New Roman"/>
          <w:b/>
          <w:color w:val="244061" w:themeColor="accent1" w:themeShade="80"/>
        </w:rPr>
        <w:t>.</w:t>
      </w:r>
    </w:p>
    <w:p w14:paraId="4DE14533" w14:textId="1BC73986" w:rsidR="00AA66B2" w:rsidRPr="005A3B24" w:rsidRDefault="00C724AC" w:rsidP="0097789A">
      <w:pPr>
        <w:pStyle w:val="Heading1"/>
        <w:tabs>
          <w:tab w:val="clear" w:pos="540"/>
          <w:tab w:val="left" w:pos="547"/>
          <w:tab w:val="left" w:pos="1080"/>
        </w:tabs>
        <w:rPr>
          <w:rFonts w:ascii="Times New Roman" w:hAnsi="Times New Roman" w:cs="Times New Roman"/>
          <w:color w:val="244061" w:themeColor="accent1" w:themeShade="80"/>
        </w:rPr>
      </w:pPr>
      <w:bookmarkStart w:id="9" w:name="_Toc353430726"/>
      <w:r w:rsidRPr="005A3B24">
        <w:rPr>
          <w:rFonts w:ascii="Times New Roman" w:hAnsi="Times New Roman" w:cs="Times New Roman"/>
          <w:color w:val="244061" w:themeColor="accent1" w:themeShade="80"/>
        </w:rPr>
        <w:t>Applicable Law</w:t>
      </w:r>
      <w:bookmarkEnd w:id="9"/>
    </w:p>
    <w:p w14:paraId="562881A7" w14:textId="3A38744C" w:rsidR="00C724AC" w:rsidRPr="005A3B24" w:rsidRDefault="00C724AC" w:rsidP="0097789A">
      <w:pPr>
        <w:pStyle w:val="NoSpacing"/>
        <w:tabs>
          <w:tab w:val="left" w:pos="547"/>
          <w:tab w:val="left" w:pos="1080"/>
        </w:tabs>
        <w:rPr>
          <w:rFonts w:ascii="Times New Roman" w:hAnsi="Times New Roman" w:cs="Times New Roman"/>
          <w:b/>
          <w:color w:val="244061" w:themeColor="accent1" w:themeShade="80"/>
        </w:rPr>
      </w:pPr>
      <w:r w:rsidRPr="005A3B24">
        <w:rPr>
          <w:rFonts w:ascii="Times New Roman" w:hAnsi="Times New Roman" w:cs="Times New Roman"/>
          <w:b/>
          <w:color w:val="244061" w:themeColor="accent1" w:themeShade="80"/>
        </w:rPr>
        <w:t xml:space="preserve">The </w:t>
      </w:r>
      <w:r w:rsidR="001D7829" w:rsidRPr="005A3B24">
        <w:rPr>
          <w:rFonts w:ascii="Times New Roman" w:hAnsi="Times New Roman" w:cs="Times New Roman"/>
          <w:b/>
          <w:color w:val="244061" w:themeColor="accent1" w:themeShade="80"/>
        </w:rPr>
        <w:t>Contract</w:t>
      </w:r>
      <w:r w:rsidRPr="005A3B24">
        <w:rPr>
          <w:rFonts w:ascii="Times New Roman" w:hAnsi="Times New Roman" w:cs="Times New Roman"/>
          <w:b/>
          <w:color w:val="244061" w:themeColor="accent1" w:themeShade="80"/>
        </w:rPr>
        <w:t xml:space="preserve"> shall be governed by and construed in accordance with the laws of the State of Mississippi, excluding its conflicts of laws provisions, and any litigation with respect thereto shall be brought in the courts of </w:t>
      </w:r>
      <w:r w:rsidR="0045085B" w:rsidRPr="005A3B24">
        <w:rPr>
          <w:rFonts w:ascii="Times New Roman" w:hAnsi="Times New Roman" w:cs="Times New Roman"/>
          <w:b/>
          <w:color w:val="244061" w:themeColor="accent1" w:themeShade="80"/>
        </w:rPr>
        <w:t>the</w:t>
      </w:r>
      <w:r w:rsidRPr="005A3B24">
        <w:rPr>
          <w:rFonts w:ascii="Times New Roman" w:hAnsi="Times New Roman" w:cs="Times New Roman"/>
          <w:b/>
          <w:color w:val="244061" w:themeColor="accent1" w:themeShade="80"/>
        </w:rPr>
        <w:t xml:space="preserve"> </w:t>
      </w:r>
      <w:r w:rsidR="0045085B" w:rsidRPr="005A3B24">
        <w:rPr>
          <w:rFonts w:ascii="Times New Roman" w:hAnsi="Times New Roman" w:cs="Times New Roman"/>
          <w:b/>
          <w:color w:val="244061" w:themeColor="accent1" w:themeShade="80"/>
        </w:rPr>
        <w:t>S</w:t>
      </w:r>
      <w:r w:rsidRPr="005A3B24">
        <w:rPr>
          <w:rFonts w:ascii="Times New Roman" w:hAnsi="Times New Roman" w:cs="Times New Roman"/>
          <w:b/>
          <w:color w:val="244061" w:themeColor="accent1" w:themeShade="80"/>
        </w:rPr>
        <w:t>tate.</w:t>
      </w:r>
      <w:r w:rsidR="001A4114" w:rsidRPr="005A3B24">
        <w:rPr>
          <w:rFonts w:ascii="Times New Roman" w:hAnsi="Times New Roman" w:cs="Times New Roman"/>
          <w:b/>
          <w:color w:val="244061" w:themeColor="accent1" w:themeShade="80"/>
        </w:rPr>
        <w:t xml:space="preserve"> </w:t>
      </w:r>
      <w:r w:rsidRPr="005A3B24">
        <w:rPr>
          <w:rFonts w:ascii="Times New Roman" w:hAnsi="Times New Roman" w:cs="Times New Roman"/>
          <w:b/>
          <w:color w:val="244061" w:themeColor="accent1" w:themeShade="80"/>
        </w:rPr>
        <w:t xml:space="preserve">The </w:t>
      </w:r>
      <w:r w:rsidR="00474EEA" w:rsidRPr="005A3B24">
        <w:rPr>
          <w:rFonts w:ascii="Times New Roman" w:hAnsi="Times New Roman" w:cs="Times New Roman"/>
          <w:b/>
          <w:color w:val="244061" w:themeColor="accent1" w:themeShade="80"/>
        </w:rPr>
        <w:t>Vendor</w:t>
      </w:r>
      <w:r w:rsidRPr="005A3B24">
        <w:rPr>
          <w:rFonts w:ascii="Times New Roman" w:hAnsi="Times New Roman" w:cs="Times New Roman"/>
          <w:b/>
          <w:color w:val="244061" w:themeColor="accent1" w:themeShade="80"/>
        </w:rPr>
        <w:t xml:space="preserve"> shall comply with applicable federal, state, and local laws and regulations.</w:t>
      </w:r>
    </w:p>
    <w:p w14:paraId="6B02D27C" w14:textId="27156DCB" w:rsidR="00AA66B2" w:rsidRPr="001406EC" w:rsidRDefault="00D539CC" w:rsidP="0097789A">
      <w:pPr>
        <w:pStyle w:val="Heading1"/>
        <w:tabs>
          <w:tab w:val="clear" w:pos="540"/>
          <w:tab w:val="left" w:pos="547"/>
          <w:tab w:val="left" w:pos="1080"/>
        </w:tabs>
        <w:rPr>
          <w:rFonts w:ascii="Times New Roman" w:hAnsi="Times New Roman" w:cs="Times New Roman"/>
        </w:rPr>
      </w:pPr>
      <w:bookmarkStart w:id="10" w:name="_Toc353430727"/>
      <w:r w:rsidRPr="001406EC">
        <w:rPr>
          <w:rFonts w:ascii="Times New Roman" w:hAnsi="Times New Roman" w:cs="Times New Roman"/>
        </w:rPr>
        <w:t>Anti-</w:t>
      </w:r>
      <w:r w:rsidR="00C724AC" w:rsidRPr="001406EC">
        <w:rPr>
          <w:rFonts w:ascii="Times New Roman" w:hAnsi="Times New Roman" w:cs="Times New Roman"/>
        </w:rPr>
        <w:t>Assignment</w:t>
      </w:r>
      <w:bookmarkEnd w:id="10"/>
      <w:r w:rsidRPr="001406EC">
        <w:rPr>
          <w:rFonts w:ascii="Times New Roman" w:hAnsi="Times New Roman" w:cs="Times New Roman"/>
        </w:rPr>
        <w:t>/Subcontracting</w:t>
      </w:r>
    </w:p>
    <w:p w14:paraId="2847B894" w14:textId="0339E6B7" w:rsidR="00D539CC" w:rsidRPr="001406EC" w:rsidRDefault="0047184A" w:rsidP="00D539CC">
      <w:pPr>
        <w:pStyle w:val="NoSpacing"/>
        <w:rPr>
          <w:rFonts w:ascii="Times New Roman" w:hAnsi="Times New Roman" w:cs="Times New Roman"/>
        </w:rPr>
      </w:pPr>
      <w:r>
        <w:rPr>
          <w:rFonts w:ascii="Times New Roman" w:hAnsi="Times New Roman" w:cs="Times New Roman"/>
        </w:rPr>
        <w:t xml:space="preserve">The </w:t>
      </w:r>
      <w:r w:rsidR="00D539CC" w:rsidRPr="001406EC">
        <w:rPr>
          <w:rFonts w:ascii="Times New Roman" w:hAnsi="Times New Roman" w:cs="Times New Roman"/>
        </w:rPr>
        <w:t xml:space="preserve">Vendor acknowledges that it was selected by the </w:t>
      </w:r>
      <w:r w:rsidR="00FD5652" w:rsidRPr="001406EC">
        <w:rPr>
          <w:rFonts w:ascii="Times New Roman" w:hAnsi="Times New Roman" w:cs="Times New Roman"/>
        </w:rPr>
        <w:t>DFA</w:t>
      </w:r>
      <w:r w:rsidR="00D539CC" w:rsidRPr="001406EC">
        <w:rPr>
          <w:rFonts w:ascii="Times New Roman" w:hAnsi="Times New Roman" w:cs="Times New Roman"/>
        </w:rPr>
        <w:t xml:space="preserve"> to perform the services required hereunder based, in part, upon </w:t>
      </w:r>
      <w:r>
        <w:rPr>
          <w:rFonts w:ascii="Times New Roman" w:hAnsi="Times New Roman" w:cs="Times New Roman"/>
        </w:rPr>
        <w:t xml:space="preserve">the </w:t>
      </w:r>
      <w:r w:rsidR="00D539CC" w:rsidRPr="001406EC">
        <w:rPr>
          <w:rFonts w:ascii="Times New Roman" w:hAnsi="Times New Roman" w:cs="Times New Roman"/>
        </w:rPr>
        <w:t xml:space="preserve">Vendor’s special skills and expertise. </w:t>
      </w:r>
      <w:r w:rsidR="00047ACA">
        <w:rPr>
          <w:rFonts w:ascii="Times New Roman" w:hAnsi="Times New Roman" w:cs="Times New Roman"/>
        </w:rPr>
        <w:t xml:space="preserve">The </w:t>
      </w:r>
      <w:r w:rsidR="00D539CC" w:rsidRPr="001406EC">
        <w:rPr>
          <w:rFonts w:ascii="Times New Roman" w:hAnsi="Times New Roman" w:cs="Times New Roman"/>
        </w:rPr>
        <w:t xml:space="preserve">Vendor shall not assign, subcontract, or otherwise transfer this Contract, in whole or in part, without the prior written consent of the </w:t>
      </w:r>
      <w:r w:rsidR="00FD5652" w:rsidRPr="001406EC">
        <w:rPr>
          <w:rFonts w:ascii="Times New Roman" w:hAnsi="Times New Roman" w:cs="Times New Roman"/>
        </w:rPr>
        <w:t>DFA</w:t>
      </w:r>
      <w:r w:rsidR="00D539CC" w:rsidRPr="001406EC">
        <w:rPr>
          <w:rFonts w:ascii="Times New Roman" w:hAnsi="Times New Roman" w:cs="Times New Roman"/>
        </w:rPr>
        <w:t xml:space="preserve">, which the </w:t>
      </w:r>
      <w:r w:rsidR="00FD5652" w:rsidRPr="001406EC">
        <w:rPr>
          <w:rFonts w:ascii="Times New Roman" w:hAnsi="Times New Roman" w:cs="Times New Roman"/>
        </w:rPr>
        <w:t>DFA</w:t>
      </w:r>
      <w:r w:rsidR="00D539CC" w:rsidRPr="001406EC">
        <w:rPr>
          <w:rFonts w:ascii="Times New Roman" w:hAnsi="Times New Roman" w:cs="Times New Roman"/>
        </w:rPr>
        <w:t xml:space="preserve"> may, in its sole discretion, approve or deny without reason. Any attempted assignment or transfer of its obligations without such consent shall be null and void. No such approval by the </w:t>
      </w:r>
      <w:r w:rsidR="00FD5652" w:rsidRPr="001406EC">
        <w:rPr>
          <w:rFonts w:ascii="Times New Roman" w:hAnsi="Times New Roman" w:cs="Times New Roman"/>
        </w:rPr>
        <w:t>DFA</w:t>
      </w:r>
      <w:r w:rsidR="00D539CC" w:rsidRPr="001406EC">
        <w:rPr>
          <w:rFonts w:ascii="Times New Roman" w:hAnsi="Times New Roman" w:cs="Times New Roman"/>
        </w:rPr>
        <w:t xml:space="preserve"> of any subcontract shall be deemed in any way to provide for the incurrence of any obligation of the </w:t>
      </w:r>
      <w:r w:rsidR="00FD5652" w:rsidRPr="001406EC">
        <w:rPr>
          <w:rFonts w:ascii="Times New Roman" w:hAnsi="Times New Roman" w:cs="Times New Roman"/>
        </w:rPr>
        <w:t>DFA</w:t>
      </w:r>
      <w:r w:rsidR="00D539CC" w:rsidRPr="001406EC">
        <w:rPr>
          <w:rFonts w:ascii="Times New Roman" w:hAnsi="Times New Roman" w:cs="Times New Roman"/>
        </w:rPr>
        <w:t xml:space="preserve"> in addition to the total fixed price agreed upon in this Contract. Subcontracts shall be subject to the terms and conditions of this Contract and to any conditions of approval that the </w:t>
      </w:r>
      <w:r w:rsidR="00FD5652" w:rsidRPr="001406EC">
        <w:rPr>
          <w:rFonts w:ascii="Times New Roman" w:hAnsi="Times New Roman" w:cs="Times New Roman"/>
        </w:rPr>
        <w:t>DFA</w:t>
      </w:r>
      <w:r w:rsidR="00D539CC" w:rsidRPr="001406EC">
        <w:rPr>
          <w:rFonts w:ascii="Times New Roman" w:hAnsi="Times New Roman" w:cs="Times New Roman"/>
        </w:rPr>
        <w:t xml:space="preserve"> may deem necessary. Subject to the foregoing, this Contract shall be binding upon the respective successors and assigns of the parties.</w:t>
      </w:r>
    </w:p>
    <w:p w14:paraId="6BE6237A" w14:textId="62479381" w:rsidR="00AA66B2" w:rsidRPr="005A3B24" w:rsidRDefault="00132488" w:rsidP="00073B3F">
      <w:pPr>
        <w:pStyle w:val="Heading1"/>
        <w:tabs>
          <w:tab w:val="clear" w:pos="540"/>
          <w:tab w:val="left" w:pos="547"/>
          <w:tab w:val="left" w:pos="1080"/>
        </w:tabs>
        <w:rPr>
          <w:rFonts w:ascii="Times New Roman" w:hAnsi="Times New Roman" w:cs="Times New Roman"/>
          <w:color w:val="244061" w:themeColor="accent1" w:themeShade="80"/>
        </w:rPr>
      </w:pPr>
      <w:bookmarkStart w:id="11" w:name="_Toc353430728"/>
      <w:r w:rsidRPr="005A3B24">
        <w:rPr>
          <w:rFonts w:ascii="Times New Roman" w:hAnsi="Times New Roman" w:cs="Times New Roman"/>
          <w:color w:val="244061" w:themeColor="accent1" w:themeShade="80"/>
        </w:rPr>
        <w:t>Compliance with Laws</w:t>
      </w:r>
      <w:bookmarkEnd w:id="11"/>
    </w:p>
    <w:p w14:paraId="76EBF7A7" w14:textId="188F847D" w:rsidR="00132488" w:rsidRPr="005A3B24" w:rsidRDefault="00132488" w:rsidP="0097789A">
      <w:pPr>
        <w:pStyle w:val="NoSpacing"/>
        <w:tabs>
          <w:tab w:val="left" w:pos="547"/>
          <w:tab w:val="left" w:pos="1080"/>
        </w:tabs>
        <w:rPr>
          <w:rFonts w:ascii="Times New Roman" w:hAnsi="Times New Roman" w:cs="Times New Roman"/>
          <w:b/>
          <w:color w:val="244061" w:themeColor="accent1" w:themeShade="80"/>
        </w:rPr>
      </w:pPr>
      <w:r w:rsidRPr="005A3B24">
        <w:rPr>
          <w:rFonts w:ascii="Times New Roman" w:hAnsi="Times New Roman" w:cs="Times New Roman"/>
          <w:b/>
          <w:color w:val="244061" w:themeColor="accent1" w:themeShade="80"/>
        </w:rPr>
        <w:t xml:space="preserve">The </w:t>
      </w:r>
      <w:r w:rsidR="00474EEA" w:rsidRPr="005A3B24">
        <w:rPr>
          <w:rFonts w:ascii="Times New Roman" w:hAnsi="Times New Roman" w:cs="Times New Roman"/>
          <w:b/>
          <w:color w:val="244061" w:themeColor="accent1" w:themeShade="80"/>
        </w:rPr>
        <w:t>Vendor</w:t>
      </w:r>
      <w:r w:rsidRPr="005A3B24">
        <w:rPr>
          <w:rFonts w:ascii="Times New Roman" w:hAnsi="Times New Roman" w:cs="Times New Roman"/>
          <w:b/>
          <w:color w:val="244061" w:themeColor="accent1" w:themeShade="80"/>
        </w:rPr>
        <w:t xml:space="preserve"> understands that the </w:t>
      </w:r>
      <w:r w:rsidR="00FD5652" w:rsidRPr="005A3B24">
        <w:rPr>
          <w:rFonts w:ascii="Times New Roman" w:hAnsi="Times New Roman" w:cs="Times New Roman"/>
          <w:b/>
          <w:color w:val="244061" w:themeColor="accent1" w:themeShade="80"/>
        </w:rPr>
        <w:t>DFA</w:t>
      </w:r>
      <w:r w:rsidRPr="005A3B24">
        <w:rPr>
          <w:rFonts w:ascii="Times New Roman" w:hAnsi="Times New Roman" w:cs="Times New Roman"/>
          <w:b/>
          <w:color w:val="244061" w:themeColor="accent1" w:themeShade="80"/>
        </w:rPr>
        <w:t xml:space="preserve"> is an equal opportunity employer and therefore maintains a policy which prohibits unlawful discrimination based on race, color, creed, sex, age, national origin, physical handicap, disability, </w:t>
      </w:r>
      <w:r w:rsidR="00286D22" w:rsidRPr="005A3B24">
        <w:rPr>
          <w:rFonts w:ascii="Times New Roman" w:hAnsi="Times New Roman" w:cs="Times New Roman"/>
          <w:b/>
          <w:color w:val="244061" w:themeColor="accent1" w:themeShade="80"/>
        </w:rPr>
        <w:t xml:space="preserve">genetic information, </w:t>
      </w:r>
      <w:r w:rsidRPr="005A3B24">
        <w:rPr>
          <w:rFonts w:ascii="Times New Roman" w:hAnsi="Times New Roman" w:cs="Times New Roman"/>
          <w:b/>
          <w:color w:val="244061" w:themeColor="accent1" w:themeShade="80"/>
        </w:rPr>
        <w:t>or any other consideration made unlawful by federal, state, or local laws.</w:t>
      </w:r>
      <w:r w:rsidR="001A4114" w:rsidRPr="005A3B24">
        <w:rPr>
          <w:rFonts w:ascii="Times New Roman" w:hAnsi="Times New Roman" w:cs="Times New Roman"/>
          <w:b/>
          <w:color w:val="244061" w:themeColor="accent1" w:themeShade="80"/>
        </w:rPr>
        <w:t xml:space="preserve"> </w:t>
      </w:r>
      <w:r w:rsidRPr="005A3B24">
        <w:rPr>
          <w:rFonts w:ascii="Times New Roman" w:hAnsi="Times New Roman" w:cs="Times New Roman"/>
          <w:b/>
          <w:color w:val="244061" w:themeColor="accent1" w:themeShade="80"/>
        </w:rPr>
        <w:t xml:space="preserve">All such discrimination is unlawful and the </w:t>
      </w:r>
      <w:r w:rsidR="00474EEA" w:rsidRPr="005A3B24">
        <w:rPr>
          <w:rFonts w:ascii="Times New Roman" w:hAnsi="Times New Roman" w:cs="Times New Roman"/>
          <w:b/>
          <w:color w:val="244061" w:themeColor="accent1" w:themeShade="80"/>
        </w:rPr>
        <w:t>Vendor</w:t>
      </w:r>
      <w:r w:rsidRPr="005A3B24">
        <w:rPr>
          <w:rFonts w:ascii="Times New Roman" w:hAnsi="Times New Roman" w:cs="Times New Roman"/>
          <w:b/>
          <w:color w:val="244061" w:themeColor="accent1" w:themeShade="80"/>
        </w:rPr>
        <w:t xml:space="preserve"> agrees during the term of the </w:t>
      </w:r>
      <w:r w:rsidR="00B76F1A" w:rsidRPr="005A3B24">
        <w:rPr>
          <w:rFonts w:ascii="Times New Roman" w:hAnsi="Times New Roman" w:cs="Times New Roman"/>
          <w:b/>
          <w:color w:val="244061" w:themeColor="accent1" w:themeShade="80"/>
        </w:rPr>
        <w:t>Contract</w:t>
      </w:r>
      <w:r w:rsidRPr="005A3B24">
        <w:rPr>
          <w:rFonts w:ascii="Times New Roman" w:hAnsi="Times New Roman" w:cs="Times New Roman"/>
          <w:b/>
          <w:color w:val="244061" w:themeColor="accent1" w:themeShade="80"/>
        </w:rPr>
        <w:t xml:space="preserve"> that the </w:t>
      </w:r>
      <w:r w:rsidR="00474EEA" w:rsidRPr="005A3B24">
        <w:rPr>
          <w:rFonts w:ascii="Times New Roman" w:hAnsi="Times New Roman" w:cs="Times New Roman"/>
          <w:b/>
          <w:color w:val="244061" w:themeColor="accent1" w:themeShade="80"/>
        </w:rPr>
        <w:t>Vendor</w:t>
      </w:r>
      <w:r w:rsidRPr="005A3B24">
        <w:rPr>
          <w:rFonts w:ascii="Times New Roman" w:hAnsi="Times New Roman" w:cs="Times New Roman"/>
          <w:b/>
          <w:color w:val="244061" w:themeColor="accent1" w:themeShade="80"/>
        </w:rPr>
        <w:t xml:space="preserve"> will strictly adhere to this policy in its employment practices and provision of services.</w:t>
      </w:r>
      <w:r w:rsidR="001A4114" w:rsidRPr="005A3B24">
        <w:rPr>
          <w:rFonts w:ascii="Times New Roman" w:hAnsi="Times New Roman" w:cs="Times New Roman"/>
          <w:b/>
          <w:color w:val="244061" w:themeColor="accent1" w:themeShade="80"/>
        </w:rPr>
        <w:t xml:space="preserve"> </w:t>
      </w:r>
      <w:r w:rsidRPr="005A3B24">
        <w:rPr>
          <w:rFonts w:ascii="Times New Roman" w:hAnsi="Times New Roman" w:cs="Times New Roman"/>
          <w:b/>
          <w:color w:val="244061" w:themeColor="accent1" w:themeShade="80"/>
        </w:rPr>
        <w:t xml:space="preserve">The </w:t>
      </w:r>
      <w:r w:rsidR="00474EEA" w:rsidRPr="005A3B24">
        <w:rPr>
          <w:rFonts w:ascii="Times New Roman" w:hAnsi="Times New Roman" w:cs="Times New Roman"/>
          <w:b/>
          <w:color w:val="244061" w:themeColor="accent1" w:themeShade="80"/>
        </w:rPr>
        <w:t>Vendor</w:t>
      </w:r>
      <w:r w:rsidRPr="005A3B24">
        <w:rPr>
          <w:rFonts w:ascii="Times New Roman" w:hAnsi="Times New Roman" w:cs="Times New Roman"/>
          <w:b/>
          <w:color w:val="244061" w:themeColor="accent1" w:themeShade="80"/>
        </w:rPr>
        <w:t xml:space="preserve"> shall comply with, and all activities under this </w:t>
      </w:r>
      <w:r w:rsidR="00183308" w:rsidRPr="005A3B24">
        <w:rPr>
          <w:rFonts w:ascii="Times New Roman" w:hAnsi="Times New Roman" w:cs="Times New Roman"/>
          <w:b/>
          <w:color w:val="244061" w:themeColor="accent1" w:themeShade="80"/>
        </w:rPr>
        <w:t>Contract</w:t>
      </w:r>
      <w:r w:rsidRPr="005A3B24">
        <w:rPr>
          <w:rFonts w:ascii="Times New Roman" w:hAnsi="Times New Roman" w:cs="Times New Roman"/>
          <w:b/>
          <w:color w:val="244061" w:themeColor="accent1" w:themeShade="80"/>
        </w:rPr>
        <w:t xml:space="preserve"> shall be subject to, all applicable federal, State of Mississippi, and local laws and regulations, as now existing and as may be amended or modified.</w:t>
      </w:r>
    </w:p>
    <w:p w14:paraId="5588B714" w14:textId="77777777" w:rsidR="007950F2" w:rsidRPr="001406EC" w:rsidRDefault="007950F2" w:rsidP="00666008">
      <w:pPr>
        <w:pStyle w:val="Heading1"/>
        <w:rPr>
          <w:rFonts w:ascii="Times New Roman" w:hAnsi="Times New Roman" w:cs="Times New Roman"/>
        </w:rPr>
      </w:pPr>
      <w:bookmarkStart w:id="12" w:name="_Ref361844791"/>
      <w:bookmarkStart w:id="13" w:name="_Ref363546397"/>
      <w:bookmarkStart w:id="14" w:name="_Toc353430729"/>
      <w:r w:rsidRPr="001406EC">
        <w:rPr>
          <w:rFonts w:ascii="Times New Roman" w:hAnsi="Times New Roman" w:cs="Times New Roman"/>
        </w:rPr>
        <w:t>Confidential Information</w:t>
      </w:r>
      <w:bookmarkEnd w:id="12"/>
      <w:bookmarkEnd w:id="13"/>
    </w:p>
    <w:p w14:paraId="2FC639BA" w14:textId="2D7C426B" w:rsidR="009271BC" w:rsidRPr="001406EC" w:rsidRDefault="007950F2" w:rsidP="00073B3F">
      <w:pPr>
        <w:pStyle w:val="NoSpacing"/>
        <w:rPr>
          <w:rFonts w:ascii="Times New Roman" w:hAnsi="Times New Roman" w:cs="Times New Roman"/>
        </w:rPr>
      </w:pPr>
      <w:r w:rsidRPr="001406EC">
        <w:rPr>
          <w:rFonts w:ascii="Times New Roman" w:hAnsi="Times New Roman" w:cs="Times New Roman"/>
        </w:rPr>
        <w:t xml:space="preserve">“Confidential Information” </w:t>
      </w:r>
      <w:r w:rsidR="009271BC" w:rsidRPr="001406EC">
        <w:rPr>
          <w:rFonts w:ascii="Times New Roman" w:hAnsi="Times New Roman" w:cs="Times New Roman"/>
        </w:rPr>
        <w:t>includes</w:t>
      </w:r>
      <w:r w:rsidRPr="001406EC">
        <w:rPr>
          <w:rFonts w:ascii="Times New Roman" w:hAnsi="Times New Roman" w:cs="Times New Roman"/>
        </w:rPr>
        <w:t xml:space="preserve">: (a) those materials, documents, data, and other information which the </w:t>
      </w:r>
      <w:r w:rsidR="00474EEA" w:rsidRPr="001406EC">
        <w:rPr>
          <w:rFonts w:ascii="Times New Roman" w:hAnsi="Times New Roman" w:cs="Times New Roman"/>
        </w:rPr>
        <w:t>Vendor</w:t>
      </w:r>
      <w:r w:rsidRPr="001406EC">
        <w:rPr>
          <w:rFonts w:ascii="Times New Roman" w:hAnsi="Times New Roman" w:cs="Times New Roman"/>
        </w:rPr>
        <w:t xml:space="preserve"> has designated in writing as </w:t>
      </w:r>
      <w:r w:rsidR="00F015B1" w:rsidRPr="001406EC">
        <w:rPr>
          <w:rFonts w:ascii="Times New Roman" w:hAnsi="Times New Roman" w:cs="Times New Roman"/>
        </w:rPr>
        <w:t xml:space="preserve">proprietary and </w:t>
      </w:r>
      <w:r w:rsidRPr="001406EC">
        <w:rPr>
          <w:rFonts w:ascii="Times New Roman" w:hAnsi="Times New Roman" w:cs="Times New Roman"/>
        </w:rPr>
        <w:t xml:space="preserve">confidential; </w:t>
      </w:r>
      <w:r w:rsidR="00F015B1" w:rsidRPr="001406EC">
        <w:rPr>
          <w:rFonts w:ascii="Times New Roman" w:hAnsi="Times New Roman" w:cs="Times New Roman"/>
        </w:rPr>
        <w:t xml:space="preserve">and </w:t>
      </w:r>
      <w:r w:rsidRPr="001406EC">
        <w:rPr>
          <w:rFonts w:ascii="Times New Roman" w:hAnsi="Times New Roman" w:cs="Times New Roman"/>
        </w:rPr>
        <w:t xml:space="preserve">(b) all data and information which the </w:t>
      </w:r>
      <w:r w:rsidR="00474EEA" w:rsidRPr="001406EC">
        <w:rPr>
          <w:rFonts w:ascii="Times New Roman" w:hAnsi="Times New Roman" w:cs="Times New Roman"/>
        </w:rPr>
        <w:lastRenderedPageBreak/>
        <w:t>Vendor</w:t>
      </w:r>
      <w:r w:rsidRPr="001406EC">
        <w:rPr>
          <w:rFonts w:ascii="Times New Roman" w:hAnsi="Times New Roman" w:cs="Times New Roman"/>
        </w:rPr>
        <w:t xml:space="preserve"> acquires as a result of its contact with and efforts on behalf of the </w:t>
      </w:r>
      <w:r w:rsidR="00FD5652" w:rsidRPr="001406EC">
        <w:rPr>
          <w:rFonts w:ascii="Times New Roman" w:hAnsi="Times New Roman" w:cs="Times New Roman"/>
        </w:rPr>
        <w:t>DFA</w:t>
      </w:r>
      <w:r w:rsidRPr="001406EC">
        <w:rPr>
          <w:rFonts w:ascii="Times New Roman" w:hAnsi="Times New Roman" w:cs="Times New Roman"/>
        </w:rPr>
        <w:t xml:space="preserve"> and any other information designated in writing as confidential by the </w:t>
      </w:r>
      <w:r w:rsidR="00FD5652" w:rsidRPr="001406EC">
        <w:rPr>
          <w:rFonts w:ascii="Times New Roman" w:hAnsi="Times New Roman" w:cs="Times New Roman"/>
        </w:rPr>
        <w:t>DFA</w:t>
      </w:r>
      <w:r w:rsidR="009271BC" w:rsidRPr="001406EC">
        <w:rPr>
          <w:rFonts w:ascii="Times New Roman" w:hAnsi="Times New Roman" w:cs="Times New Roman"/>
        </w:rPr>
        <w:t>.</w:t>
      </w:r>
    </w:p>
    <w:p w14:paraId="78E46C61" w14:textId="0C0074AC" w:rsidR="007950F2" w:rsidRPr="001406EC" w:rsidRDefault="007950F2" w:rsidP="007950F2">
      <w:pPr>
        <w:pStyle w:val="NoSpacing"/>
        <w:rPr>
          <w:rFonts w:ascii="Times New Roman" w:hAnsi="Times New Roman" w:cs="Times New Roman"/>
        </w:rPr>
      </w:pPr>
      <w:r w:rsidRPr="001406EC">
        <w:rPr>
          <w:rFonts w:ascii="Times New Roman" w:hAnsi="Times New Roman" w:cs="Times New Roman"/>
        </w:rPr>
        <w:t xml:space="preserve">Each party to this </w:t>
      </w:r>
      <w:r w:rsidR="00F015B1" w:rsidRPr="001406EC">
        <w:rPr>
          <w:rFonts w:ascii="Times New Roman" w:hAnsi="Times New Roman" w:cs="Times New Roman"/>
        </w:rPr>
        <w:t>Contract</w:t>
      </w:r>
      <w:r w:rsidRPr="001406EC">
        <w:rPr>
          <w:rFonts w:ascii="Times New Roman" w:hAnsi="Times New Roman" w:cs="Times New Roman"/>
        </w:rPr>
        <w:t xml:space="preserve"> agrees to the following:</w:t>
      </w:r>
    </w:p>
    <w:p w14:paraId="6E1EB794" w14:textId="5608FD6A" w:rsidR="007950F2" w:rsidRPr="001406EC" w:rsidRDefault="00106B51" w:rsidP="0081631C">
      <w:pPr>
        <w:pStyle w:val="ListNumber"/>
        <w:numPr>
          <w:ilvl w:val="0"/>
          <w:numId w:val="20"/>
        </w:numPr>
        <w:ind w:left="1080" w:hanging="540"/>
        <w:rPr>
          <w:rFonts w:cs="Times New Roman"/>
        </w:rPr>
      </w:pPr>
      <w:r w:rsidRPr="001406EC">
        <w:rPr>
          <w:rFonts w:cs="Times New Roman"/>
        </w:rPr>
        <w:t>t</w:t>
      </w:r>
      <w:r w:rsidR="007950F2" w:rsidRPr="001406EC">
        <w:rPr>
          <w:rFonts w:cs="Times New Roman"/>
        </w:rPr>
        <w:t>o protect all confidential information provided by one party to the other;</w:t>
      </w:r>
    </w:p>
    <w:p w14:paraId="2B7589CD" w14:textId="2ED39045" w:rsidR="007950F2" w:rsidRPr="001406EC" w:rsidRDefault="00106B51" w:rsidP="00E86BB1">
      <w:pPr>
        <w:pStyle w:val="ListNumber"/>
        <w:rPr>
          <w:rFonts w:cs="Times New Roman"/>
        </w:rPr>
      </w:pPr>
      <w:r w:rsidRPr="001406EC">
        <w:rPr>
          <w:rFonts w:cs="Times New Roman"/>
        </w:rPr>
        <w:t>t</w:t>
      </w:r>
      <w:r w:rsidR="007950F2" w:rsidRPr="001406EC">
        <w:rPr>
          <w:rFonts w:cs="Times New Roman"/>
        </w:rPr>
        <w:t>o treat all such confidential information as confidential to the extent that confidential treatment is allowed under State and/or federal law; and,</w:t>
      </w:r>
    </w:p>
    <w:p w14:paraId="573439A4" w14:textId="4445AE36" w:rsidR="007950F2" w:rsidRPr="001406EC" w:rsidRDefault="00106B51" w:rsidP="00E86BB1">
      <w:pPr>
        <w:pStyle w:val="ListNumber"/>
        <w:rPr>
          <w:rFonts w:cs="Times New Roman"/>
        </w:rPr>
      </w:pPr>
      <w:r w:rsidRPr="001406EC">
        <w:rPr>
          <w:rFonts w:cs="Times New Roman"/>
        </w:rPr>
        <w:t>e</w:t>
      </w:r>
      <w:r w:rsidR="007950F2" w:rsidRPr="001406EC">
        <w:rPr>
          <w:rFonts w:cs="Times New Roman"/>
        </w:rPr>
        <w:t>xcept as otherwise required by law, not to publish or disclose such information to any third party without the other party’s written permission; and,</w:t>
      </w:r>
    </w:p>
    <w:p w14:paraId="09941CF3" w14:textId="6A0AB7ED" w:rsidR="007950F2" w:rsidRPr="001406EC" w:rsidRDefault="00106B51" w:rsidP="00E86BB1">
      <w:pPr>
        <w:pStyle w:val="ListNumber"/>
        <w:rPr>
          <w:rFonts w:cs="Times New Roman"/>
        </w:rPr>
      </w:pPr>
      <w:r w:rsidRPr="001406EC">
        <w:rPr>
          <w:rFonts w:cs="Times New Roman"/>
        </w:rPr>
        <w:t>t</w:t>
      </w:r>
      <w:r w:rsidR="007950F2" w:rsidRPr="001406EC">
        <w:rPr>
          <w:rFonts w:cs="Times New Roman"/>
        </w:rPr>
        <w:t>o do so by using those methods and procedures normally used to protect the party’s own confidential information.</w:t>
      </w:r>
    </w:p>
    <w:p w14:paraId="12275DFD" w14:textId="05C8D87C" w:rsidR="007950F2" w:rsidRPr="001406EC" w:rsidRDefault="007950F2" w:rsidP="007950F2">
      <w:pPr>
        <w:pStyle w:val="NoSpacing"/>
        <w:rPr>
          <w:rFonts w:ascii="Times New Roman" w:hAnsi="Times New Roman" w:cs="Times New Roman"/>
        </w:rPr>
      </w:pPr>
      <w:r w:rsidRPr="001406EC">
        <w:rPr>
          <w:rFonts w:ascii="Times New Roman" w:hAnsi="Times New Roman" w:cs="Times New Roman"/>
        </w:rPr>
        <w:t xml:space="preserve">Any liability resulting from the wrongful disclosure of confidential information on the part of the </w:t>
      </w:r>
      <w:r w:rsidR="00474EEA" w:rsidRPr="001406EC">
        <w:rPr>
          <w:rFonts w:ascii="Times New Roman" w:hAnsi="Times New Roman" w:cs="Times New Roman"/>
        </w:rPr>
        <w:t>Vendor</w:t>
      </w:r>
      <w:r w:rsidRPr="001406EC">
        <w:rPr>
          <w:rFonts w:ascii="Times New Roman" w:hAnsi="Times New Roman" w:cs="Times New Roman"/>
        </w:rPr>
        <w:t xml:space="preserve"> or its subcontractor shall rest with </w:t>
      </w:r>
      <w:r w:rsidR="00047ACA">
        <w:rPr>
          <w:rFonts w:ascii="Times New Roman" w:hAnsi="Times New Roman" w:cs="Times New Roman"/>
        </w:rPr>
        <w:t xml:space="preserve">the </w:t>
      </w:r>
      <w:r w:rsidR="00474EEA" w:rsidRPr="001406EC">
        <w:rPr>
          <w:rFonts w:ascii="Times New Roman" w:hAnsi="Times New Roman" w:cs="Times New Roman"/>
        </w:rPr>
        <w:t>Vendor</w:t>
      </w:r>
      <w:r w:rsidRPr="001406EC">
        <w:rPr>
          <w:rFonts w:ascii="Times New Roman" w:hAnsi="Times New Roman" w:cs="Times New Roman"/>
        </w:rPr>
        <w:t>.</w:t>
      </w:r>
    </w:p>
    <w:p w14:paraId="0B4D5FDF" w14:textId="4D8C8B64" w:rsidR="00AA66B2" w:rsidRPr="005A3B24" w:rsidRDefault="00132488" w:rsidP="0097789A">
      <w:pPr>
        <w:pStyle w:val="Heading1"/>
        <w:tabs>
          <w:tab w:val="clear" w:pos="540"/>
          <w:tab w:val="left" w:pos="547"/>
          <w:tab w:val="left" w:pos="1080"/>
        </w:tabs>
        <w:rPr>
          <w:rFonts w:ascii="Times New Roman" w:hAnsi="Times New Roman" w:cs="Times New Roman"/>
          <w:color w:val="244061" w:themeColor="accent1" w:themeShade="80"/>
        </w:rPr>
      </w:pPr>
      <w:r w:rsidRPr="005A3B24">
        <w:rPr>
          <w:rFonts w:ascii="Times New Roman" w:hAnsi="Times New Roman" w:cs="Times New Roman"/>
          <w:color w:val="244061" w:themeColor="accent1" w:themeShade="80"/>
        </w:rPr>
        <w:t>Transparency</w:t>
      </w:r>
      <w:bookmarkEnd w:id="14"/>
    </w:p>
    <w:p w14:paraId="3263A0E4" w14:textId="3081B963" w:rsidR="00132488" w:rsidRPr="005A3B24" w:rsidRDefault="005665FC" w:rsidP="0097789A">
      <w:pPr>
        <w:pStyle w:val="NoSpacing"/>
        <w:tabs>
          <w:tab w:val="left" w:pos="547"/>
          <w:tab w:val="left" w:pos="1080"/>
        </w:tabs>
        <w:rPr>
          <w:rFonts w:ascii="Times New Roman" w:hAnsi="Times New Roman" w:cs="Times New Roman"/>
          <w:b/>
          <w:color w:val="244061" w:themeColor="accent1" w:themeShade="80"/>
        </w:rPr>
      </w:pPr>
      <w:r w:rsidRPr="005A3B24">
        <w:rPr>
          <w:rFonts w:ascii="Times New Roman" w:hAnsi="Times New Roman" w:cs="Times New Roman"/>
          <w:b/>
          <w:color w:val="244061" w:themeColor="accent1" w:themeShade="80"/>
        </w:rPr>
        <w:t>This Contract, including any accompanying exhibits, attachments, and appendices, is subject to the “Mississippi Public Records Act of 1983,” codified as Section 25-61-1 et seq., Mississippi Code Annotated and exceptions found in Section 79-23-1 of the Mississippi Code Annotated (1972, as amended).</w:t>
      </w:r>
      <w:r w:rsidR="001A4114" w:rsidRPr="005A3B24">
        <w:rPr>
          <w:rFonts w:ascii="Times New Roman" w:hAnsi="Times New Roman" w:cs="Times New Roman"/>
          <w:b/>
          <w:color w:val="244061" w:themeColor="accent1" w:themeShade="80"/>
        </w:rPr>
        <w:t xml:space="preserve"> </w:t>
      </w:r>
      <w:r w:rsidRPr="005A3B24">
        <w:rPr>
          <w:rFonts w:ascii="Times New Roman" w:hAnsi="Times New Roman" w:cs="Times New Roman"/>
          <w:b/>
          <w:color w:val="244061" w:themeColor="accent1" w:themeShade="80"/>
        </w:rPr>
        <w:t xml:space="preserve">In addition, this Contract is subject to provisions of the Mississippi Accountability and Transparency Act of 2008 (MATA), codified as Section </w:t>
      </w:r>
      <w:r w:rsidR="00C26001" w:rsidRPr="005A3B24">
        <w:rPr>
          <w:rFonts w:ascii="Times New Roman" w:hAnsi="Times New Roman" w:cs="Times New Roman"/>
          <w:b/>
          <w:color w:val="244061" w:themeColor="accent1" w:themeShade="80"/>
        </w:rPr>
        <w:t xml:space="preserve">27-104-151 </w:t>
      </w:r>
      <w:r w:rsidRPr="005A3B24">
        <w:rPr>
          <w:rFonts w:ascii="Times New Roman" w:hAnsi="Times New Roman" w:cs="Times New Roman"/>
          <w:b/>
          <w:color w:val="244061" w:themeColor="accent1" w:themeShade="80"/>
        </w:rPr>
        <w:t>of the Mississippi Code Annotated (1972, as amended).</w:t>
      </w:r>
      <w:r w:rsidR="001A4114" w:rsidRPr="005A3B24">
        <w:rPr>
          <w:rFonts w:ascii="Times New Roman" w:hAnsi="Times New Roman" w:cs="Times New Roman"/>
          <w:b/>
          <w:color w:val="244061" w:themeColor="accent1" w:themeShade="80"/>
        </w:rPr>
        <w:t xml:space="preserve"> </w:t>
      </w:r>
      <w:r w:rsidRPr="005A3B24">
        <w:rPr>
          <w:rFonts w:ascii="Times New Roman" w:hAnsi="Times New Roman" w:cs="Times New Roman"/>
          <w:b/>
          <w:color w:val="244061" w:themeColor="accent1" w:themeShade="80"/>
        </w:rPr>
        <w:t>Unless exempted from disclosure due to a court-issued protective order, this Contract is required to be posted to the Department of Finance and Administration’s independent agency contract website for public access.</w:t>
      </w:r>
      <w:r w:rsidR="001A4114" w:rsidRPr="005A3B24">
        <w:rPr>
          <w:rFonts w:ascii="Times New Roman" w:hAnsi="Times New Roman" w:cs="Times New Roman"/>
          <w:b/>
          <w:color w:val="244061" w:themeColor="accent1" w:themeShade="80"/>
        </w:rPr>
        <w:t xml:space="preserve"> </w:t>
      </w:r>
      <w:r w:rsidRPr="005A3B24">
        <w:rPr>
          <w:rFonts w:ascii="Times New Roman" w:hAnsi="Times New Roman" w:cs="Times New Roman"/>
          <w:b/>
          <w:color w:val="244061" w:themeColor="accent1" w:themeShade="80"/>
        </w:rPr>
        <w:t xml:space="preserve">Prior to posting the </w:t>
      </w:r>
      <w:r w:rsidR="001D7829" w:rsidRPr="005A3B24">
        <w:rPr>
          <w:rFonts w:ascii="Times New Roman" w:hAnsi="Times New Roman" w:cs="Times New Roman"/>
          <w:b/>
          <w:color w:val="244061" w:themeColor="accent1" w:themeShade="80"/>
        </w:rPr>
        <w:t>Contract</w:t>
      </w:r>
      <w:r w:rsidRPr="005A3B24">
        <w:rPr>
          <w:rFonts w:ascii="Times New Roman" w:hAnsi="Times New Roman" w:cs="Times New Roman"/>
          <w:b/>
          <w:color w:val="244061" w:themeColor="accent1" w:themeShade="80"/>
        </w:rPr>
        <w:t xml:space="preserve"> to the website, any information identified by the </w:t>
      </w:r>
      <w:r w:rsidR="00474EEA" w:rsidRPr="005A3B24">
        <w:rPr>
          <w:rFonts w:ascii="Times New Roman" w:hAnsi="Times New Roman" w:cs="Times New Roman"/>
          <w:b/>
          <w:color w:val="244061" w:themeColor="accent1" w:themeShade="80"/>
        </w:rPr>
        <w:t>Vendor</w:t>
      </w:r>
      <w:r w:rsidRPr="005A3B24">
        <w:rPr>
          <w:rFonts w:ascii="Times New Roman" w:hAnsi="Times New Roman" w:cs="Times New Roman"/>
          <w:b/>
          <w:color w:val="244061" w:themeColor="accent1" w:themeShade="80"/>
        </w:rPr>
        <w:t xml:space="preserve"> as trade secrets, or other proprietary information including confidential vendor information, or any other information which is required confidential by state or federal law or outside the applicable freedom of information statutes will be redacted.</w:t>
      </w:r>
      <w:r w:rsidR="001A4114" w:rsidRPr="005A3B24">
        <w:rPr>
          <w:rFonts w:ascii="Times New Roman" w:hAnsi="Times New Roman" w:cs="Times New Roman"/>
          <w:b/>
          <w:color w:val="244061" w:themeColor="accent1" w:themeShade="80"/>
        </w:rPr>
        <w:t xml:space="preserve"> </w:t>
      </w:r>
      <w:r w:rsidRPr="005A3B24">
        <w:rPr>
          <w:rFonts w:ascii="Times New Roman" w:hAnsi="Times New Roman" w:cs="Times New Roman"/>
          <w:b/>
          <w:color w:val="244061" w:themeColor="accent1" w:themeShade="80"/>
        </w:rPr>
        <w:t>A</w:t>
      </w:r>
      <w:r w:rsidR="00132488" w:rsidRPr="005A3B24">
        <w:rPr>
          <w:rFonts w:ascii="Times New Roman" w:hAnsi="Times New Roman" w:cs="Times New Roman"/>
          <w:b/>
          <w:color w:val="244061" w:themeColor="accent1" w:themeShade="80"/>
        </w:rPr>
        <w:t xml:space="preserve"> fully executed copy of this </w:t>
      </w:r>
      <w:r w:rsidR="00B76F1A" w:rsidRPr="005A3B24">
        <w:rPr>
          <w:rFonts w:ascii="Times New Roman" w:hAnsi="Times New Roman" w:cs="Times New Roman"/>
          <w:b/>
          <w:color w:val="244061" w:themeColor="accent1" w:themeShade="80"/>
        </w:rPr>
        <w:t>Contract</w:t>
      </w:r>
      <w:r w:rsidR="00132488" w:rsidRPr="005A3B24">
        <w:rPr>
          <w:rFonts w:ascii="Times New Roman" w:hAnsi="Times New Roman" w:cs="Times New Roman"/>
          <w:b/>
          <w:color w:val="244061" w:themeColor="accent1" w:themeShade="80"/>
        </w:rPr>
        <w:t xml:space="preserve"> shall be posted to the State of Mississippi’s accountability website at: </w:t>
      </w:r>
      <w:hyperlink r:id="rId9" w:history="1">
        <w:r w:rsidR="00132488" w:rsidRPr="005A3B24">
          <w:rPr>
            <w:rStyle w:val="Hyperlink"/>
            <w:rFonts w:ascii="Times New Roman" w:hAnsi="Times New Roman" w:cs="Times New Roman"/>
            <w:b/>
            <w:color w:val="244061" w:themeColor="accent1" w:themeShade="80"/>
          </w:rPr>
          <w:t>http://www.transparency.mississippi.gov</w:t>
        </w:r>
      </w:hyperlink>
      <w:r w:rsidR="00132488" w:rsidRPr="005A3B24">
        <w:rPr>
          <w:rFonts w:ascii="Times New Roman" w:hAnsi="Times New Roman" w:cs="Times New Roman"/>
          <w:b/>
          <w:color w:val="244061" w:themeColor="accent1" w:themeShade="80"/>
        </w:rPr>
        <w:t>.</w:t>
      </w:r>
    </w:p>
    <w:p w14:paraId="33200B1E" w14:textId="5335C517" w:rsidR="00AA66B2" w:rsidRPr="005A6BC9" w:rsidRDefault="00CA5C29" w:rsidP="0097789A">
      <w:pPr>
        <w:pStyle w:val="Heading1"/>
        <w:tabs>
          <w:tab w:val="clear" w:pos="540"/>
          <w:tab w:val="left" w:pos="547"/>
          <w:tab w:val="left" w:pos="1080"/>
        </w:tabs>
        <w:rPr>
          <w:rFonts w:ascii="Times New Roman" w:hAnsi="Times New Roman" w:cs="Times New Roman"/>
          <w:color w:val="244061" w:themeColor="accent1" w:themeShade="80"/>
        </w:rPr>
      </w:pPr>
      <w:r w:rsidRPr="005A6BC9">
        <w:rPr>
          <w:rFonts w:ascii="Times New Roman" w:hAnsi="Times New Roman" w:cs="Times New Roman"/>
          <w:color w:val="244061" w:themeColor="accent1" w:themeShade="80"/>
        </w:rPr>
        <w:t>E-Verification</w:t>
      </w:r>
    </w:p>
    <w:p w14:paraId="55F55B4F" w14:textId="77777777" w:rsidR="005A6BC9" w:rsidRPr="005A6BC9" w:rsidRDefault="00201BE7" w:rsidP="0097789A">
      <w:pPr>
        <w:pStyle w:val="NoSpacing"/>
        <w:tabs>
          <w:tab w:val="left" w:pos="547"/>
          <w:tab w:val="left" w:pos="1080"/>
        </w:tabs>
        <w:rPr>
          <w:rFonts w:ascii="Times New Roman" w:hAnsi="Times New Roman" w:cs="Times New Roman"/>
          <w:b/>
          <w:color w:val="244061" w:themeColor="accent1" w:themeShade="80"/>
        </w:rPr>
      </w:pPr>
      <w:r w:rsidRPr="005A6BC9">
        <w:rPr>
          <w:rFonts w:ascii="Times New Roman" w:hAnsi="Times New Roman" w:cs="Times New Roman"/>
          <w:b/>
          <w:color w:val="244061" w:themeColor="accent1" w:themeShade="80"/>
        </w:rPr>
        <w:t>If applicable, t</w:t>
      </w:r>
      <w:r w:rsidR="00132488" w:rsidRPr="005A6BC9">
        <w:rPr>
          <w:rFonts w:ascii="Times New Roman" w:hAnsi="Times New Roman" w:cs="Times New Roman"/>
          <w:b/>
          <w:color w:val="244061" w:themeColor="accent1" w:themeShade="80"/>
        </w:rPr>
        <w:t xml:space="preserve">he </w:t>
      </w:r>
      <w:r w:rsidR="00474EEA" w:rsidRPr="005A6BC9">
        <w:rPr>
          <w:rFonts w:ascii="Times New Roman" w:hAnsi="Times New Roman" w:cs="Times New Roman"/>
          <w:b/>
          <w:color w:val="244061" w:themeColor="accent1" w:themeShade="80"/>
        </w:rPr>
        <w:t>Vendor</w:t>
      </w:r>
      <w:r w:rsidR="00132488" w:rsidRPr="005A6BC9">
        <w:rPr>
          <w:rFonts w:ascii="Times New Roman" w:hAnsi="Times New Roman" w:cs="Times New Roman"/>
          <w:b/>
          <w:color w:val="244061" w:themeColor="accent1" w:themeShade="80"/>
        </w:rPr>
        <w:t xml:space="preserve"> represents and warrants that it will ensure its compliance with the Mississippi Employment Protection Act of 2008, Section 71-11-1, et seq. of the Mississippi Code Annotated (Supp 2008), and will register and participate in the status verification system for all newly hired employees.</w:t>
      </w:r>
      <w:r w:rsidR="001A4114" w:rsidRPr="005A6BC9">
        <w:rPr>
          <w:rFonts w:ascii="Times New Roman" w:hAnsi="Times New Roman" w:cs="Times New Roman"/>
          <w:b/>
          <w:color w:val="244061" w:themeColor="accent1" w:themeShade="80"/>
        </w:rPr>
        <w:t xml:space="preserve"> </w:t>
      </w:r>
      <w:r w:rsidR="00132488" w:rsidRPr="005A6BC9">
        <w:rPr>
          <w:rFonts w:ascii="Times New Roman" w:hAnsi="Times New Roman" w:cs="Times New Roman"/>
          <w:b/>
          <w:color w:val="244061" w:themeColor="accent1" w:themeShade="80"/>
        </w:rPr>
        <w:t>The term “employee” as used herein means any person that is hired to perform work within the State of Mississippi.</w:t>
      </w:r>
      <w:r w:rsidR="001A4114" w:rsidRPr="005A6BC9">
        <w:rPr>
          <w:rFonts w:ascii="Times New Roman" w:hAnsi="Times New Roman" w:cs="Times New Roman"/>
          <w:b/>
          <w:color w:val="244061" w:themeColor="accent1" w:themeShade="80"/>
        </w:rPr>
        <w:t xml:space="preserve"> </w:t>
      </w:r>
      <w:r w:rsidR="00132488" w:rsidRPr="005A6BC9">
        <w:rPr>
          <w:rFonts w:ascii="Times New Roman" w:hAnsi="Times New Roman" w:cs="Times New Roman"/>
          <w:b/>
          <w:color w:val="244061" w:themeColor="accent1" w:themeShade="80"/>
        </w:rPr>
        <w:t>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w:t>
      </w:r>
      <w:r w:rsidR="001A4114" w:rsidRPr="005A6BC9">
        <w:rPr>
          <w:rFonts w:ascii="Times New Roman" w:hAnsi="Times New Roman" w:cs="Times New Roman"/>
          <w:b/>
          <w:color w:val="244061" w:themeColor="accent1" w:themeShade="80"/>
        </w:rPr>
        <w:t xml:space="preserve"> </w:t>
      </w:r>
      <w:r w:rsidR="00132488" w:rsidRPr="005A6BC9">
        <w:rPr>
          <w:rFonts w:ascii="Times New Roman" w:hAnsi="Times New Roman" w:cs="Times New Roman"/>
          <w:b/>
          <w:color w:val="244061" w:themeColor="accent1" w:themeShade="80"/>
        </w:rPr>
        <w:t xml:space="preserve">The </w:t>
      </w:r>
      <w:r w:rsidR="00474EEA" w:rsidRPr="005A6BC9">
        <w:rPr>
          <w:rFonts w:ascii="Times New Roman" w:hAnsi="Times New Roman" w:cs="Times New Roman"/>
          <w:b/>
          <w:color w:val="244061" w:themeColor="accent1" w:themeShade="80"/>
        </w:rPr>
        <w:t>Vendor</w:t>
      </w:r>
      <w:r w:rsidR="00132488" w:rsidRPr="005A6BC9">
        <w:rPr>
          <w:rFonts w:ascii="Times New Roman" w:hAnsi="Times New Roman" w:cs="Times New Roman"/>
          <w:b/>
          <w:color w:val="244061" w:themeColor="accent1" w:themeShade="80"/>
        </w:rPr>
        <w:t xml:space="preserve"> agrees to maintain records of such compliance and, upon request of the State and approval of the Social Security Administration or Department of Homeland Security, where required, to provide a copy of each such verification to the State.</w:t>
      </w:r>
      <w:r w:rsidR="001A4114" w:rsidRPr="005A6BC9">
        <w:rPr>
          <w:rFonts w:ascii="Times New Roman" w:hAnsi="Times New Roman" w:cs="Times New Roman"/>
          <w:b/>
          <w:color w:val="244061" w:themeColor="accent1" w:themeShade="80"/>
        </w:rPr>
        <w:t xml:space="preserve"> </w:t>
      </w:r>
      <w:r w:rsidR="00132488" w:rsidRPr="005A6BC9">
        <w:rPr>
          <w:rFonts w:ascii="Times New Roman" w:hAnsi="Times New Roman" w:cs="Times New Roman"/>
          <w:b/>
          <w:color w:val="244061" w:themeColor="accent1" w:themeShade="80"/>
        </w:rPr>
        <w:t xml:space="preserve">The </w:t>
      </w:r>
      <w:r w:rsidR="00474EEA" w:rsidRPr="005A6BC9">
        <w:rPr>
          <w:rFonts w:ascii="Times New Roman" w:hAnsi="Times New Roman" w:cs="Times New Roman"/>
          <w:b/>
          <w:color w:val="244061" w:themeColor="accent1" w:themeShade="80"/>
        </w:rPr>
        <w:t>Vendor</w:t>
      </w:r>
      <w:r w:rsidR="00132488" w:rsidRPr="005A6BC9">
        <w:rPr>
          <w:rFonts w:ascii="Times New Roman" w:hAnsi="Times New Roman" w:cs="Times New Roman"/>
          <w:b/>
          <w:color w:val="244061" w:themeColor="accent1" w:themeShade="80"/>
        </w:rPr>
        <w:t xml:space="preserve"> further represents and warrants that any person assigned to perform services hereunder meets the employment eligibility requirements of all immigration laws of the State of Mississippi.</w:t>
      </w:r>
      <w:r w:rsidR="001A4114" w:rsidRPr="005A6BC9">
        <w:rPr>
          <w:rFonts w:ascii="Times New Roman" w:hAnsi="Times New Roman" w:cs="Times New Roman"/>
          <w:b/>
          <w:color w:val="244061" w:themeColor="accent1" w:themeShade="80"/>
        </w:rPr>
        <w:t xml:space="preserve"> </w:t>
      </w:r>
      <w:r w:rsidR="00132488" w:rsidRPr="005A6BC9">
        <w:rPr>
          <w:rFonts w:ascii="Times New Roman" w:hAnsi="Times New Roman" w:cs="Times New Roman"/>
          <w:b/>
          <w:color w:val="244061" w:themeColor="accent1" w:themeShade="80"/>
        </w:rPr>
        <w:t xml:space="preserve">The </w:t>
      </w:r>
      <w:r w:rsidR="00474EEA" w:rsidRPr="005A6BC9">
        <w:rPr>
          <w:rFonts w:ascii="Times New Roman" w:hAnsi="Times New Roman" w:cs="Times New Roman"/>
          <w:b/>
          <w:color w:val="244061" w:themeColor="accent1" w:themeShade="80"/>
        </w:rPr>
        <w:t>Vendor</w:t>
      </w:r>
      <w:r w:rsidR="00132488" w:rsidRPr="005A6BC9">
        <w:rPr>
          <w:rFonts w:ascii="Times New Roman" w:hAnsi="Times New Roman" w:cs="Times New Roman"/>
          <w:b/>
          <w:color w:val="244061" w:themeColor="accent1" w:themeShade="80"/>
        </w:rPr>
        <w:t xml:space="preserve"> understands and agrees that any breach of these warranties may subject the </w:t>
      </w:r>
      <w:r w:rsidR="00474EEA" w:rsidRPr="005A6BC9">
        <w:rPr>
          <w:rFonts w:ascii="Times New Roman" w:hAnsi="Times New Roman" w:cs="Times New Roman"/>
          <w:b/>
          <w:color w:val="244061" w:themeColor="accent1" w:themeShade="80"/>
        </w:rPr>
        <w:t>Vendor</w:t>
      </w:r>
      <w:r w:rsidR="00132488" w:rsidRPr="005A6BC9">
        <w:rPr>
          <w:rFonts w:ascii="Times New Roman" w:hAnsi="Times New Roman" w:cs="Times New Roman"/>
          <w:b/>
          <w:color w:val="244061" w:themeColor="accent1" w:themeShade="80"/>
        </w:rPr>
        <w:t xml:space="preserve"> to the following: </w:t>
      </w:r>
    </w:p>
    <w:p w14:paraId="67BC391F" w14:textId="77777777" w:rsidR="005A6BC9" w:rsidRPr="005A6BC9" w:rsidRDefault="00132488" w:rsidP="005A6BC9">
      <w:pPr>
        <w:pStyle w:val="NoSpacing"/>
        <w:numPr>
          <w:ilvl w:val="0"/>
          <w:numId w:val="44"/>
        </w:numPr>
        <w:tabs>
          <w:tab w:val="left" w:pos="547"/>
          <w:tab w:val="left" w:pos="1080"/>
        </w:tabs>
        <w:ind w:left="1080" w:hanging="540"/>
        <w:rPr>
          <w:rFonts w:ascii="Times New Roman" w:hAnsi="Times New Roman" w:cs="Times New Roman"/>
          <w:b/>
          <w:color w:val="244061" w:themeColor="accent1" w:themeShade="80"/>
        </w:rPr>
      </w:pPr>
      <w:r w:rsidRPr="005A6BC9">
        <w:rPr>
          <w:rFonts w:ascii="Times New Roman" w:hAnsi="Times New Roman" w:cs="Times New Roman"/>
          <w:b/>
          <w:color w:val="244061" w:themeColor="accent1" w:themeShade="80"/>
        </w:rPr>
        <w:lastRenderedPageBreak/>
        <w:t xml:space="preserve">termination of this </w:t>
      </w:r>
      <w:r w:rsidR="00183308" w:rsidRPr="005A6BC9">
        <w:rPr>
          <w:rFonts w:ascii="Times New Roman" w:hAnsi="Times New Roman" w:cs="Times New Roman"/>
          <w:b/>
          <w:color w:val="244061" w:themeColor="accent1" w:themeShade="80"/>
        </w:rPr>
        <w:t>Contract</w:t>
      </w:r>
      <w:r w:rsidRPr="005A6BC9">
        <w:rPr>
          <w:rFonts w:ascii="Times New Roman" w:hAnsi="Times New Roman" w:cs="Times New Roman"/>
          <w:b/>
          <w:color w:val="244061" w:themeColor="accent1" w:themeShade="80"/>
        </w:rPr>
        <w:t xml:space="preserve"> and ineligibility for any state or public contract in Mississippi for up to three (3) years, with notice of such cancellation/termi</w:t>
      </w:r>
      <w:r w:rsidR="005A6BC9" w:rsidRPr="005A6BC9">
        <w:rPr>
          <w:rFonts w:ascii="Times New Roman" w:hAnsi="Times New Roman" w:cs="Times New Roman"/>
          <w:b/>
          <w:color w:val="244061" w:themeColor="accent1" w:themeShade="80"/>
        </w:rPr>
        <w:t>nation being made public;</w:t>
      </w:r>
    </w:p>
    <w:p w14:paraId="267EB57B" w14:textId="77777777" w:rsidR="005A6BC9" w:rsidRPr="005A6BC9" w:rsidRDefault="00132488" w:rsidP="005A6BC9">
      <w:pPr>
        <w:pStyle w:val="NoSpacing"/>
        <w:numPr>
          <w:ilvl w:val="0"/>
          <w:numId w:val="44"/>
        </w:numPr>
        <w:tabs>
          <w:tab w:val="left" w:pos="547"/>
          <w:tab w:val="left" w:pos="1080"/>
        </w:tabs>
        <w:ind w:left="1080" w:hanging="540"/>
        <w:rPr>
          <w:rFonts w:ascii="Times New Roman" w:hAnsi="Times New Roman" w:cs="Times New Roman"/>
          <w:b/>
          <w:color w:val="244061" w:themeColor="accent1" w:themeShade="80"/>
        </w:rPr>
      </w:pPr>
      <w:r w:rsidRPr="005A6BC9">
        <w:rPr>
          <w:rFonts w:ascii="Times New Roman" w:hAnsi="Times New Roman" w:cs="Times New Roman"/>
          <w:b/>
          <w:color w:val="244061" w:themeColor="accent1" w:themeShade="80"/>
        </w:rPr>
        <w:t xml:space="preserve">the loss of any license, permit, certification or other document granted to the </w:t>
      </w:r>
      <w:r w:rsidR="00474EEA" w:rsidRPr="005A6BC9">
        <w:rPr>
          <w:rFonts w:ascii="Times New Roman" w:hAnsi="Times New Roman" w:cs="Times New Roman"/>
          <w:b/>
          <w:color w:val="244061" w:themeColor="accent1" w:themeShade="80"/>
        </w:rPr>
        <w:t>Vendor</w:t>
      </w:r>
      <w:r w:rsidRPr="005A6BC9">
        <w:rPr>
          <w:rFonts w:ascii="Times New Roman" w:hAnsi="Times New Roman" w:cs="Times New Roman"/>
          <w:b/>
          <w:color w:val="244061" w:themeColor="accent1" w:themeShade="80"/>
        </w:rPr>
        <w:t xml:space="preserve"> by an agency, department or governmental entity for the right to do business in Mississipp</w:t>
      </w:r>
      <w:r w:rsidR="005A6BC9" w:rsidRPr="005A6BC9">
        <w:rPr>
          <w:rFonts w:ascii="Times New Roman" w:hAnsi="Times New Roman" w:cs="Times New Roman"/>
          <w:b/>
          <w:color w:val="244061" w:themeColor="accent1" w:themeShade="80"/>
        </w:rPr>
        <w:t>i for up to one (1) year; or,</w:t>
      </w:r>
      <w:r w:rsidRPr="005A6BC9">
        <w:rPr>
          <w:rFonts w:ascii="Times New Roman" w:hAnsi="Times New Roman" w:cs="Times New Roman"/>
          <w:b/>
          <w:color w:val="244061" w:themeColor="accent1" w:themeShade="80"/>
        </w:rPr>
        <w:t xml:space="preserve"> </w:t>
      </w:r>
    </w:p>
    <w:p w14:paraId="6F5751E4" w14:textId="66050852" w:rsidR="00132488" w:rsidRPr="005A6BC9" w:rsidRDefault="00132488" w:rsidP="005A6BC9">
      <w:pPr>
        <w:pStyle w:val="NoSpacing"/>
        <w:numPr>
          <w:ilvl w:val="0"/>
          <w:numId w:val="44"/>
        </w:numPr>
        <w:tabs>
          <w:tab w:val="left" w:pos="547"/>
          <w:tab w:val="left" w:pos="1080"/>
        </w:tabs>
        <w:ind w:left="1080" w:hanging="540"/>
        <w:rPr>
          <w:rFonts w:ascii="Times New Roman" w:hAnsi="Times New Roman" w:cs="Times New Roman"/>
          <w:b/>
          <w:color w:val="244061" w:themeColor="accent1" w:themeShade="80"/>
        </w:rPr>
      </w:pPr>
      <w:r w:rsidRPr="005A6BC9">
        <w:rPr>
          <w:rFonts w:ascii="Times New Roman" w:hAnsi="Times New Roman" w:cs="Times New Roman"/>
          <w:b/>
          <w:color w:val="244061" w:themeColor="accent1" w:themeShade="80"/>
        </w:rPr>
        <w:t>both.</w:t>
      </w:r>
      <w:r w:rsidR="001A4114" w:rsidRPr="005A6BC9">
        <w:rPr>
          <w:rFonts w:ascii="Times New Roman" w:hAnsi="Times New Roman" w:cs="Times New Roman"/>
          <w:b/>
          <w:color w:val="244061" w:themeColor="accent1" w:themeShade="80"/>
        </w:rPr>
        <w:t xml:space="preserve"> </w:t>
      </w:r>
      <w:r w:rsidRPr="005A6BC9">
        <w:rPr>
          <w:rFonts w:ascii="Times New Roman" w:hAnsi="Times New Roman" w:cs="Times New Roman"/>
          <w:b/>
          <w:color w:val="244061" w:themeColor="accent1" w:themeShade="80"/>
        </w:rPr>
        <w:t xml:space="preserve">In the event of such cancellation/termination, the </w:t>
      </w:r>
      <w:r w:rsidR="00474EEA" w:rsidRPr="005A6BC9">
        <w:rPr>
          <w:rFonts w:ascii="Times New Roman" w:hAnsi="Times New Roman" w:cs="Times New Roman"/>
          <w:b/>
          <w:color w:val="244061" w:themeColor="accent1" w:themeShade="80"/>
        </w:rPr>
        <w:t>Vendor</w:t>
      </w:r>
      <w:r w:rsidRPr="005A6BC9">
        <w:rPr>
          <w:rFonts w:ascii="Times New Roman" w:hAnsi="Times New Roman" w:cs="Times New Roman"/>
          <w:b/>
          <w:color w:val="244061" w:themeColor="accent1" w:themeShade="80"/>
        </w:rPr>
        <w:t xml:space="preserve"> would also be liable for any additional costs incurred by the State due to the contract cancellatio</w:t>
      </w:r>
      <w:r w:rsidR="00665003" w:rsidRPr="005A6BC9">
        <w:rPr>
          <w:rFonts w:ascii="Times New Roman" w:hAnsi="Times New Roman" w:cs="Times New Roman"/>
          <w:b/>
          <w:color w:val="244061" w:themeColor="accent1" w:themeShade="80"/>
        </w:rPr>
        <w:t>n or loss of license or permit.</w:t>
      </w:r>
    </w:p>
    <w:p w14:paraId="03ED896C" w14:textId="658E9613" w:rsidR="00AA66B2" w:rsidRPr="001406EC" w:rsidRDefault="00132488" w:rsidP="0097789A">
      <w:pPr>
        <w:pStyle w:val="Heading1"/>
        <w:tabs>
          <w:tab w:val="clear" w:pos="540"/>
          <w:tab w:val="left" w:pos="547"/>
          <w:tab w:val="left" w:pos="1080"/>
        </w:tabs>
        <w:rPr>
          <w:rFonts w:ascii="Times New Roman" w:hAnsi="Times New Roman" w:cs="Times New Roman"/>
        </w:rPr>
      </w:pPr>
      <w:bookmarkStart w:id="15" w:name="_Toc353430731"/>
      <w:r w:rsidRPr="001406EC">
        <w:rPr>
          <w:rFonts w:ascii="Times New Roman" w:hAnsi="Times New Roman" w:cs="Times New Roman"/>
        </w:rPr>
        <w:t>Independent Contractor</w:t>
      </w:r>
      <w:bookmarkEnd w:id="15"/>
    </w:p>
    <w:p w14:paraId="4ABDB5CC" w14:textId="7A75E777" w:rsidR="00132488" w:rsidRPr="001406EC" w:rsidRDefault="00132488" w:rsidP="0097789A">
      <w:pPr>
        <w:pStyle w:val="NoSpacing"/>
        <w:tabs>
          <w:tab w:val="left" w:pos="547"/>
          <w:tab w:val="left" w:pos="1080"/>
        </w:tabs>
        <w:rPr>
          <w:rFonts w:ascii="Times New Roman" w:hAnsi="Times New Roman" w:cs="Times New Roman"/>
        </w:rPr>
      </w:pPr>
      <w:r w:rsidRPr="001406EC">
        <w:rPr>
          <w:rFonts w:ascii="Times New Roman" w:hAnsi="Times New Roman" w:cs="Times New Roman"/>
        </w:rPr>
        <w:t xml:space="preserve">The </w:t>
      </w:r>
      <w:r w:rsidR="00474EEA" w:rsidRPr="001406EC">
        <w:rPr>
          <w:rFonts w:ascii="Times New Roman" w:hAnsi="Times New Roman" w:cs="Times New Roman"/>
        </w:rPr>
        <w:t>Vendor</w:t>
      </w:r>
      <w:r w:rsidRPr="001406EC">
        <w:rPr>
          <w:rFonts w:ascii="Times New Roman" w:hAnsi="Times New Roman" w:cs="Times New Roman"/>
        </w:rPr>
        <w:t xml:space="preserve"> shall perform all services as an Independent Contractor and shall at no time act as an agent for the </w:t>
      </w:r>
      <w:r w:rsidR="00D61C4C" w:rsidRPr="001406EC">
        <w:rPr>
          <w:rFonts w:ascii="Times New Roman" w:hAnsi="Times New Roman" w:cs="Times New Roman"/>
        </w:rPr>
        <w:t>DFA</w:t>
      </w:r>
      <w:r w:rsidRPr="001406EC">
        <w:rPr>
          <w:rFonts w:ascii="Times New Roman" w:hAnsi="Times New Roman" w:cs="Times New Roman"/>
        </w:rPr>
        <w:t>.</w:t>
      </w:r>
      <w:r w:rsidR="001A4114" w:rsidRPr="001406EC">
        <w:rPr>
          <w:rFonts w:ascii="Times New Roman" w:hAnsi="Times New Roman" w:cs="Times New Roman"/>
        </w:rPr>
        <w:t xml:space="preserve"> </w:t>
      </w:r>
      <w:r w:rsidRPr="001406EC">
        <w:rPr>
          <w:rFonts w:ascii="Times New Roman" w:hAnsi="Times New Roman" w:cs="Times New Roman"/>
        </w:rPr>
        <w:t xml:space="preserve">No act performed or representation made, whether oral or written, by the </w:t>
      </w:r>
      <w:r w:rsidR="00474EEA" w:rsidRPr="001406EC">
        <w:rPr>
          <w:rFonts w:ascii="Times New Roman" w:hAnsi="Times New Roman" w:cs="Times New Roman"/>
        </w:rPr>
        <w:t>Vendor</w:t>
      </w:r>
      <w:r w:rsidRPr="001406EC">
        <w:rPr>
          <w:rFonts w:ascii="Times New Roman" w:hAnsi="Times New Roman" w:cs="Times New Roman"/>
        </w:rPr>
        <w:t xml:space="preserve"> with respect to third parties shall be binding on the </w:t>
      </w:r>
      <w:r w:rsidR="00FD5652" w:rsidRPr="001406EC">
        <w:rPr>
          <w:rFonts w:ascii="Times New Roman" w:hAnsi="Times New Roman" w:cs="Times New Roman"/>
        </w:rPr>
        <w:t>DFA</w:t>
      </w:r>
      <w:r w:rsidRPr="001406EC">
        <w:rPr>
          <w:rFonts w:ascii="Times New Roman" w:hAnsi="Times New Roman" w:cs="Times New Roman"/>
        </w:rPr>
        <w:t>.</w:t>
      </w:r>
      <w:r w:rsidR="001A4114" w:rsidRPr="001406EC">
        <w:rPr>
          <w:rFonts w:ascii="Times New Roman" w:hAnsi="Times New Roman" w:cs="Times New Roman"/>
        </w:rPr>
        <w:t xml:space="preserve"> </w:t>
      </w:r>
      <w:r w:rsidRPr="001406EC">
        <w:rPr>
          <w:rFonts w:ascii="Times New Roman" w:hAnsi="Times New Roman" w:cs="Times New Roman"/>
        </w:rPr>
        <w:t xml:space="preserve">Neither the </w:t>
      </w:r>
      <w:r w:rsidR="00474EEA" w:rsidRPr="001406EC">
        <w:rPr>
          <w:rFonts w:ascii="Times New Roman" w:hAnsi="Times New Roman" w:cs="Times New Roman"/>
        </w:rPr>
        <w:t>Vendor</w:t>
      </w:r>
      <w:r w:rsidRPr="001406EC">
        <w:rPr>
          <w:rFonts w:ascii="Times New Roman" w:hAnsi="Times New Roman" w:cs="Times New Roman"/>
        </w:rPr>
        <w:t xml:space="preserve"> nor </w:t>
      </w:r>
      <w:r w:rsidR="0043608E" w:rsidRPr="001406EC">
        <w:rPr>
          <w:rFonts w:ascii="Times New Roman" w:hAnsi="Times New Roman" w:cs="Times New Roman"/>
        </w:rPr>
        <w:t>his</w:t>
      </w:r>
      <w:r w:rsidRPr="001406EC">
        <w:rPr>
          <w:rFonts w:ascii="Times New Roman" w:hAnsi="Times New Roman" w:cs="Times New Roman"/>
        </w:rPr>
        <w:t xml:space="preserve"> employees shall, under any circumstances, be considered servants, agents, or employees of the </w:t>
      </w:r>
      <w:r w:rsidR="00D61C4C" w:rsidRPr="001406EC">
        <w:rPr>
          <w:rFonts w:ascii="Times New Roman" w:hAnsi="Times New Roman" w:cs="Times New Roman"/>
        </w:rPr>
        <w:t>DFA</w:t>
      </w:r>
      <w:r w:rsidRPr="001406EC">
        <w:rPr>
          <w:rFonts w:ascii="Times New Roman" w:hAnsi="Times New Roman" w:cs="Times New Roman"/>
        </w:rPr>
        <w:t xml:space="preserve">; the </w:t>
      </w:r>
      <w:r w:rsidR="00D61C4C" w:rsidRPr="001406EC">
        <w:rPr>
          <w:rFonts w:ascii="Times New Roman" w:hAnsi="Times New Roman" w:cs="Times New Roman"/>
        </w:rPr>
        <w:t xml:space="preserve">DFA </w:t>
      </w:r>
      <w:r w:rsidRPr="001406EC">
        <w:rPr>
          <w:rFonts w:ascii="Times New Roman" w:hAnsi="Times New Roman" w:cs="Times New Roman"/>
        </w:rPr>
        <w:t xml:space="preserve">shall </w:t>
      </w:r>
      <w:r w:rsidR="00FD5652" w:rsidRPr="001406EC">
        <w:rPr>
          <w:rFonts w:ascii="Times New Roman" w:hAnsi="Times New Roman" w:cs="Times New Roman"/>
        </w:rPr>
        <w:t xml:space="preserve">not </w:t>
      </w:r>
      <w:r w:rsidRPr="001406EC">
        <w:rPr>
          <w:rFonts w:ascii="Times New Roman" w:hAnsi="Times New Roman" w:cs="Times New Roman"/>
        </w:rPr>
        <w:t xml:space="preserve">at </w:t>
      </w:r>
      <w:r w:rsidR="00D61C4C" w:rsidRPr="001406EC">
        <w:rPr>
          <w:rFonts w:ascii="Times New Roman" w:hAnsi="Times New Roman" w:cs="Times New Roman"/>
        </w:rPr>
        <w:t>any</w:t>
      </w:r>
      <w:r w:rsidRPr="001406EC">
        <w:rPr>
          <w:rFonts w:ascii="Times New Roman" w:hAnsi="Times New Roman" w:cs="Times New Roman"/>
        </w:rPr>
        <w:t xml:space="preserve"> time be legally responsible for any negligence or other wrongdoing by the </w:t>
      </w:r>
      <w:r w:rsidR="00474EEA" w:rsidRPr="001406EC">
        <w:rPr>
          <w:rFonts w:ascii="Times New Roman" w:hAnsi="Times New Roman" w:cs="Times New Roman"/>
        </w:rPr>
        <w:t>Vendor</w:t>
      </w:r>
      <w:r w:rsidRPr="001406EC">
        <w:rPr>
          <w:rFonts w:ascii="Times New Roman" w:hAnsi="Times New Roman" w:cs="Times New Roman"/>
        </w:rPr>
        <w:t xml:space="preserve">, </w:t>
      </w:r>
      <w:r w:rsidR="0043608E" w:rsidRPr="001406EC">
        <w:rPr>
          <w:rFonts w:ascii="Times New Roman" w:hAnsi="Times New Roman" w:cs="Times New Roman"/>
        </w:rPr>
        <w:t>hi</w:t>
      </w:r>
      <w:r w:rsidRPr="001406EC">
        <w:rPr>
          <w:rFonts w:ascii="Times New Roman" w:hAnsi="Times New Roman" w:cs="Times New Roman"/>
        </w:rPr>
        <w:t>s servants, agents, or employees.</w:t>
      </w:r>
    </w:p>
    <w:p w14:paraId="6AF42A79" w14:textId="7D71D0BA" w:rsidR="00AA66B2" w:rsidRPr="005A6BC9" w:rsidRDefault="00132488" w:rsidP="0097789A">
      <w:pPr>
        <w:pStyle w:val="Heading1"/>
        <w:tabs>
          <w:tab w:val="clear" w:pos="540"/>
          <w:tab w:val="left" w:pos="547"/>
          <w:tab w:val="left" w:pos="1080"/>
        </w:tabs>
        <w:rPr>
          <w:rFonts w:ascii="Times New Roman" w:hAnsi="Times New Roman" w:cs="Times New Roman"/>
          <w:color w:val="244061" w:themeColor="accent1" w:themeShade="80"/>
        </w:rPr>
      </w:pPr>
      <w:bookmarkStart w:id="16" w:name="_Toc353430732"/>
      <w:bookmarkStart w:id="17" w:name="_Ref353433770"/>
      <w:r w:rsidRPr="005A6BC9">
        <w:rPr>
          <w:rFonts w:ascii="Times New Roman" w:hAnsi="Times New Roman" w:cs="Times New Roman"/>
          <w:color w:val="244061" w:themeColor="accent1" w:themeShade="80"/>
        </w:rPr>
        <w:t>Modification or Renegotiation</w:t>
      </w:r>
      <w:bookmarkEnd w:id="16"/>
      <w:bookmarkEnd w:id="17"/>
    </w:p>
    <w:p w14:paraId="340E5C38" w14:textId="2BC67C64" w:rsidR="00132488" w:rsidRPr="005A6BC9" w:rsidRDefault="00132488" w:rsidP="0097789A">
      <w:pPr>
        <w:pStyle w:val="NoSpacing"/>
        <w:tabs>
          <w:tab w:val="left" w:pos="547"/>
          <w:tab w:val="left" w:pos="1080"/>
        </w:tabs>
        <w:rPr>
          <w:rFonts w:ascii="Times New Roman" w:hAnsi="Times New Roman" w:cs="Times New Roman"/>
          <w:b/>
          <w:color w:val="244061" w:themeColor="accent1" w:themeShade="80"/>
        </w:rPr>
      </w:pPr>
      <w:r w:rsidRPr="005A6BC9">
        <w:rPr>
          <w:rFonts w:ascii="Times New Roman" w:hAnsi="Times New Roman" w:cs="Times New Roman"/>
          <w:b/>
          <w:color w:val="244061" w:themeColor="accent1" w:themeShade="80"/>
        </w:rPr>
        <w:t xml:space="preserve">This </w:t>
      </w:r>
      <w:r w:rsidR="00183308" w:rsidRPr="005A6BC9">
        <w:rPr>
          <w:rFonts w:ascii="Times New Roman" w:hAnsi="Times New Roman" w:cs="Times New Roman"/>
          <w:b/>
          <w:color w:val="244061" w:themeColor="accent1" w:themeShade="80"/>
        </w:rPr>
        <w:t>Contract</w:t>
      </w:r>
      <w:r w:rsidRPr="005A6BC9">
        <w:rPr>
          <w:rFonts w:ascii="Times New Roman" w:hAnsi="Times New Roman" w:cs="Times New Roman"/>
          <w:b/>
          <w:color w:val="244061" w:themeColor="accent1" w:themeShade="80"/>
        </w:rPr>
        <w:t xml:space="preserve"> may be modified, altered or changed only by written agreement signed by the parties hereto.</w:t>
      </w:r>
      <w:r w:rsidR="001A4114" w:rsidRPr="005A6BC9">
        <w:rPr>
          <w:rFonts w:ascii="Times New Roman" w:hAnsi="Times New Roman" w:cs="Times New Roman"/>
          <w:b/>
          <w:color w:val="244061" w:themeColor="accent1" w:themeShade="80"/>
        </w:rPr>
        <w:t xml:space="preserve"> </w:t>
      </w:r>
      <w:r w:rsidRPr="005A6BC9">
        <w:rPr>
          <w:rFonts w:ascii="Times New Roman" w:hAnsi="Times New Roman" w:cs="Times New Roman"/>
          <w:b/>
          <w:color w:val="244061" w:themeColor="accent1" w:themeShade="80"/>
        </w:rPr>
        <w:t xml:space="preserve">The parties agree to renegotiate the </w:t>
      </w:r>
      <w:r w:rsidR="00B76F1A" w:rsidRPr="005A6BC9">
        <w:rPr>
          <w:rFonts w:ascii="Times New Roman" w:hAnsi="Times New Roman" w:cs="Times New Roman"/>
          <w:b/>
          <w:color w:val="244061" w:themeColor="accent1" w:themeShade="80"/>
        </w:rPr>
        <w:t>Contract</w:t>
      </w:r>
      <w:r w:rsidRPr="005A6BC9">
        <w:rPr>
          <w:rFonts w:ascii="Times New Roman" w:hAnsi="Times New Roman" w:cs="Times New Roman"/>
          <w:b/>
          <w:color w:val="244061" w:themeColor="accent1" w:themeShade="80"/>
        </w:rPr>
        <w:t xml:space="preserve"> if federal, </w:t>
      </w:r>
      <w:r w:rsidR="00E71DD0" w:rsidRPr="005A6BC9">
        <w:rPr>
          <w:rFonts w:ascii="Times New Roman" w:hAnsi="Times New Roman" w:cs="Times New Roman"/>
          <w:b/>
          <w:color w:val="244061" w:themeColor="accent1" w:themeShade="80"/>
        </w:rPr>
        <w:t>S</w:t>
      </w:r>
      <w:r w:rsidRPr="005A6BC9">
        <w:rPr>
          <w:rFonts w:ascii="Times New Roman" w:hAnsi="Times New Roman" w:cs="Times New Roman"/>
          <w:b/>
          <w:color w:val="244061" w:themeColor="accent1" w:themeShade="80"/>
        </w:rPr>
        <w:t xml:space="preserve">tate and/or the DFA revisions of any applicable laws or regulations make changes in this </w:t>
      </w:r>
      <w:r w:rsidR="00183308" w:rsidRPr="005A6BC9">
        <w:rPr>
          <w:rFonts w:ascii="Times New Roman" w:hAnsi="Times New Roman" w:cs="Times New Roman"/>
          <w:b/>
          <w:color w:val="244061" w:themeColor="accent1" w:themeShade="80"/>
        </w:rPr>
        <w:t>Contract</w:t>
      </w:r>
      <w:r w:rsidRPr="005A6BC9">
        <w:rPr>
          <w:rFonts w:ascii="Times New Roman" w:hAnsi="Times New Roman" w:cs="Times New Roman"/>
          <w:b/>
          <w:color w:val="244061" w:themeColor="accent1" w:themeShade="80"/>
        </w:rPr>
        <w:t xml:space="preserve"> necessary.</w:t>
      </w:r>
    </w:p>
    <w:p w14:paraId="25F4985A" w14:textId="06BEA67A" w:rsidR="004433B8" w:rsidRPr="005A6BC9" w:rsidRDefault="004433B8" w:rsidP="0097789A">
      <w:pPr>
        <w:pStyle w:val="Heading1"/>
        <w:tabs>
          <w:tab w:val="clear" w:pos="540"/>
          <w:tab w:val="left" w:pos="547"/>
          <w:tab w:val="left" w:pos="1080"/>
        </w:tabs>
        <w:rPr>
          <w:rFonts w:ascii="Times New Roman" w:hAnsi="Times New Roman" w:cs="Times New Roman"/>
          <w:color w:val="244061" w:themeColor="accent1" w:themeShade="80"/>
        </w:rPr>
      </w:pPr>
      <w:r w:rsidRPr="005A6BC9">
        <w:rPr>
          <w:rFonts w:ascii="Times New Roman" w:hAnsi="Times New Roman" w:cs="Times New Roman"/>
          <w:color w:val="244061" w:themeColor="accent1" w:themeShade="80"/>
        </w:rPr>
        <w:t>Procurement Regulations</w:t>
      </w:r>
    </w:p>
    <w:p w14:paraId="33857D87" w14:textId="7CB50D03" w:rsidR="004433B8" w:rsidRPr="005A6BC9" w:rsidRDefault="004433B8" w:rsidP="0097789A">
      <w:pPr>
        <w:pStyle w:val="NoSpacing"/>
        <w:tabs>
          <w:tab w:val="left" w:pos="547"/>
          <w:tab w:val="left" w:pos="1080"/>
        </w:tabs>
        <w:rPr>
          <w:rFonts w:ascii="Times New Roman" w:hAnsi="Times New Roman" w:cs="Times New Roman"/>
          <w:b/>
          <w:color w:val="244061" w:themeColor="accent1" w:themeShade="80"/>
        </w:rPr>
      </w:pPr>
      <w:r w:rsidRPr="005A6BC9">
        <w:rPr>
          <w:rFonts w:ascii="Times New Roman" w:hAnsi="Times New Roman" w:cs="Times New Roman"/>
          <w:b/>
          <w:color w:val="244061" w:themeColor="accent1" w:themeShade="80"/>
        </w:rPr>
        <w:t xml:space="preserve">The </w:t>
      </w:r>
      <w:r w:rsidR="00EB299B" w:rsidRPr="005A6BC9">
        <w:rPr>
          <w:rFonts w:ascii="Times New Roman" w:hAnsi="Times New Roman" w:cs="Times New Roman"/>
          <w:b/>
          <w:color w:val="244061" w:themeColor="accent1" w:themeShade="80"/>
        </w:rPr>
        <w:t>C</w:t>
      </w:r>
      <w:r w:rsidRPr="005A6BC9">
        <w:rPr>
          <w:rFonts w:ascii="Times New Roman" w:hAnsi="Times New Roman" w:cs="Times New Roman"/>
          <w:b/>
          <w:color w:val="244061" w:themeColor="accent1" w:themeShade="80"/>
        </w:rPr>
        <w:t xml:space="preserve">ontract shall be governed by the applicable provisions of the Personal Service Contract Review Board Regulations, a copy of which is available at 210 East Capitol Street, Suite 800, Jackson, MS, 39201 for inspection or downloadable at </w:t>
      </w:r>
      <w:hyperlink r:id="rId10" w:history="1">
        <w:r w:rsidR="005A6BC9" w:rsidRPr="00726804">
          <w:rPr>
            <w:rStyle w:val="Hyperlink"/>
            <w:rFonts w:ascii="Times New Roman" w:hAnsi="Times New Roman" w:cs="Times New Roman"/>
            <w:b/>
            <w14:textFill>
              <w14:solidFill>
                <w14:srgbClr w14:val="0000FF">
                  <w14:lumMod w14:val="50000"/>
                </w14:srgbClr>
              </w14:solidFill>
            </w14:textFill>
          </w:rPr>
          <w:t>www.mspb.ms.gov</w:t>
        </w:r>
      </w:hyperlink>
      <w:r w:rsidR="00873145" w:rsidRPr="005A6BC9">
        <w:rPr>
          <w:rFonts w:ascii="Times New Roman" w:hAnsi="Times New Roman" w:cs="Times New Roman"/>
          <w:b/>
          <w:color w:val="244061" w:themeColor="accent1" w:themeShade="80"/>
        </w:rPr>
        <w:t>.</w:t>
      </w:r>
    </w:p>
    <w:p w14:paraId="232D6CCD" w14:textId="77777777" w:rsidR="00AA66B2" w:rsidRPr="005A6BC9" w:rsidRDefault="00132488" w:rsidP="0097789A">
      <w:pPr>
        <w:pStyle w:val="Heading1"/>
        <w:tabs>
          <w:tab w:val="clear" w:pos="540"/>
          <w:tab w:val="left" w:pos="547"/>
          <w:tab w:val="left" w:pos="1080"/>
        </w:tabs>
        <w:rPr>
          <w:rFonts w:ascii="Times New Roman" w:hAnsi="Times New Roman" w:cs="Times New Roman"/>
          <w:color w:val="244061" w:themeColor="accent1" w:themeShade="80"/>
        </w:rPr>
      </w:pPr>
      <w:bookmarkStart w:id="18" w:name="_Toc353430734"/>
      <w:r w:rsidRPr="005A6BC9">
        <w:rPr>
          <w:rFonts w:ascii="Times New Roman" w:hAnsi="Times New Roman" w:cs="Times New Roman"/>
          <w:color w:val="244061" w:themeColor="accent1" w:themeShade="80"/>
        </w:rPr>
        <w:t>Representation Regarding Contingent Fees</w:t>
      </w:r>
      <w:bookmarkEnd w:id="18"/>
    </w:p>
    <w:p w14:paraId="20B3B643" w14:textId="11FB4BDF" w:rsidR="00132488" w:rsidRPr="005A6BC9" w:rsidRDefault="00132488" w:rsidP="0097789A">
      <w:pPr>
        <w:pStyle w:val="NoSpacing"/>
        <w:tabs>
          <w:tab w:val="left" w:pos="547"/>
          <w:tab w:val="left" w:pos="1080"/>
        </w:tabs>
        <w:rPr>
          <w:rFonts w:ascii="Times New Roman" w:hAnsi="Times New Roman" w:cs="Times New Roman"/>
          <w:b/>
          <w:color w:val="244061" w:themeColor="accent1" w:themeShade="80"/>
        </w:rPr>
      </w:pPr>
      <w:r w:rsidRPr="005A6BC9">
        <w:rPr>
          <w:rFonts w:ascii="Times New Roman" w:hAnsi="Times New Roman" w:cs="Times New Roman"/>
          <w:b/>
          <w:color w:val="244061" w:themeColor="accent1" w:themeShade="80"/>
        </w:rPr>
        <w:t xml:space="preserve">The </w:t>
      </w:r>
      <w:r w:rsidR="00474EEA" w:rsidRPr="005A6BC9">
        <w:rPr>
          <w:rFonts w:ascii="Times New Roman" w:hAnsi="Times New Roman" w:cs="Times New Roman"/>
          <w:b/>
          <w:color w:val="244061" w:themeColor="accent1" w:themeShade="80"/>
        </w:rPr>
        <w:t>Vendor</w:t>
      </w:r>
      <w:r w:rsidRPr="005A6BC9">
        <w:rPr>
          <w:rFonts w:ascii="Times New Roman" w:hAnsi="Times New Roman" w:cs="Times New Roman"/>
          <w:b/>
          <w:color w:val="244061" w:themeColor="accent1" w:themeShade="80"/>
        </w:rPr>
        <w:t xml:space="preserve"> represents that </w:t>
      </w:r>
      <w:r w:rsidR="0043608E" w:rsidRPr="005A6BC9">
        <w:rPr>
          <w:rFonts w:ascii="Times New Roman" w:hAnsi="Times New Roman" w:cs="Times New Roman"/>
          <w:b/>
          <w:color w:val="244061" w:themeColor="accent1" w:themeShade="80"/>
        </w:rPr>
        <w:t>he</w:t>
      </w:r>
      <w:r w:rsidRPr="005A6BC9">
        <w:rPr>
          <w:rFonts w:ascii="Times New Roman" w:hAnsi="Times New Roman" w:cs="Times New Roman"/>
          <w:b/>
          <w:color w:val="244061" w:themeColor="accent1" w:themeShade="80"/>
        </w:rPr>
        <w:t xml:space="preserve"> has not retained a person to solicit or secure a </w:t>
      </w:r>
      <w:r w:rsidR="00FD5652" w:rsidRPr="005A6BC9">
        <w:rPr>
          <w:rFonts w:ascii="Times New Roman" w:hAnsi="Times New Roman" w:cs="Times New Roman"/>
          <w:b/>
          <w:color w:val="244061" w:themeColor="accent1" w:themeShade="80"/>
        </w:rPr>
        <w:t>DFA</w:t>
      </w:r>
      <w:r w:rsidRPr="005A6BC9">
        <w:rPr>
          <w:rFonts w:ascii="Times New Roman" w:hAnsi="Times New Roman" w:cs="Times New Roman"/>
          <w:b/>
          <w:color w:val="244061" w:themeColor="accent1" w:themeShade="80"/>
        </w:rPr>
        <w:t xml:space="preserve"> contract upon an agreement or understanding for a commission, percentage</w:t>
      </w:r>
      <w:r w:rsidR="00AE61D2" w:rsidRPr="005A6BC9">
        <w:rPr>
          <w:rFonts w:ascii="Times New Roman" w:hAnsi="Times New Roman" w:cs="Times New Roman"/>
          <w:b/>
          <w:color w:val="244061" w:themeColor="accent1" w:themeShade="80"/>
        </w:rPr>
        <w:t>, brokerage, or contingent fee.</w:t>
      </w:r>
    </w:p>
    <w:p w14:paraId="2963EE40" w14:textId="77777777" w:rsidR="00AA66B2" w:rsidRPr="005A6BC9" w:rsidRDefault="00132488" w:rsidP="0097789A">
      <w:pPr>
        <w:pStyle w:val="Heading1"/>
        <w:tabs>
          <w:tab w:val="clear" w:pos="540"/>
          <w:tab w:val="left" w:pos="547"/>
          <w:tab w:val="left" w:pos="1080"/>
        </w:tabs>
        <w:rPr>
          <w:rFonts w:ascii="Times New Roman" w:hAnsi="Times New Roman" w:cs="Times New Roman"/>
          <w:color w:val="244061" w:themeColor="accent1" w:themeShade="80"/>
        </w:rPr>
      </w:pPr>
      <w:bookmarkStart w:id="19" w:name="_Toc353430735"/>
      <w:r w:rsidRPr="005A6BC9">
        <w:rPr>
          <w:rFonts w:ascii="Times New Roman" w:hAnsi="Times New Roman" w:cs="Times New Roman"/>
          <w:color w:val="244061" w:themeColor="accent1" w:themeShade="80"/>
        </w:rPr>
        <w:t>Representation Regarding Gratuities</w:t>
      </w:r>
      <w:bookmarkEnd w:id="19"/>
    </w:p>
    <w:p w14:paraId="79B7D2C8" w14:textId="77777777" w:rsidR="00132488" w:rsidRPr="005A6BC9" w:rsidRDefault="00132488" w:rsidP="0097789A">
      <w:pPr>
        <w:pStyle w:val="NoSpacing"/>
        <w:tabs>
          <w:tab w:val="left" w:pos="547"/>
          <w:tab w:val="left" w:pos="1080"/>
        </w:tabs>
        <w:rPr>
          <w:rFonts w:ascii="Times New Roman" w:hAnsi="Times New Roman" w:cs="Times New Roman"/>
          <w:b/>
          <w:color w:val="244061" w:themeColor="accent1" w:themeShade="80"/>
        </w:rPr>
      </w:pPr>
      <w:r w:rsidRPr="005A6BC9">
        <w:rPr>
          <w:rFonts w:ascii="Times New Roman" w:hAnsi="Times New Roman" w:cs="Times New Roman"/>
          <w:b/>
          <w:color w:val="244061" w:themeColor="accent1" w:themeShade="80"/>
        </w:rPr>
        <w:t xml:space="preserve">The </w:t>
      </w:r>
      <w:r w:rsidR="00474EEA" w:rsidRPr="005A6BC9">
        <w:rPr>
          <w:rFonts w:ascii="Times New Roman" w:hAnsi="Times New Roman" w:cs="Times New Roman"/>
          <w:b/>
          <w:color w:val="244061" w:themeColor="accent1" w:themeShade="80"/>
        </w:rPr>
        <w:t>Vendor</w:t>
      </w:r>
      <w:r w:rsidRPr="005A6BC9">
        <w:rPr>
          <w:rFonts w:ascii="Times New Roman" w:hAnsi="Times New Roman" w:cs="Times New Roman"/>
          <w:b/>
          <w:color w:val="244061" w:themeColor="accent1" w:themeShade="80"/>
        </w:rPr>
        <w:t xml:space="preserve"> represents that </w:t>
      </w:r>
      <w:r w:rsidR="0043608E" w:rsidRPr="005A6BC9">
        <w:rPr>
          <w:rFonts w:ascii="Times New Roman" w:hAnsi="Times New Roman" w:cs="Times New Roman"/>
          <w:b/>
          <w:color w:val="244061" w:themeColor="accent1" w:themeShade="80"/>
        </w:rPr>
        <w:t>he</w:t>
      </w:r>
      <w:r w:rsidRPr="005A6BC9">
        <w:rPr>
          <w:rFonts w:ascii="Times New Roman" w:hAnsi="Times New Roman" w:cs="Times New Roman"/>
          <w:b/>
          <w:color w:val="244061" w:themeColor="accent1" w:themeShade="80"/>
        </w:rPr>
        <w:t xml:space="preserve"> has not violated, is not violating, and promises that </w:t>
      </w:r>
      <w:r w:rsidR="0043608E" w:rsidRPr="005A6BC9">
        <w:rPr>
          <w:rFonts w:ascii="Times New Roman" w:hAnsi="Times New Roman" w:cs="Times New Roman"/>
          <w:b/>
          <w:color w:val="244061" w:themeColor="accent1" w:themeShade="80"/>
        </w:rPr>
        <w:t>he</w:t>
      </w:r>
      <w:r w:rsidRPr="005A6BC9">
        <w:rPr>
          <w:rFonts w:ascii="Times New Roman" w:hAnsi="Times New Roman" w:cs="Times New Roman"/>
          <w:b/>
          <w:color w:val="244061" w:themeColor="accent1" w:themeShade="80"/>
        </w:rPr>
        <w:t xml:space="preserve"> will not violate the prohibition against gratuities set forth in Section 6-204 (Gratuities) of the Mississippi Personal Service Contract Procurement Regulations.</w:t>
      </w:r>
    </w:p>
    <w:p w14:paraId="1C1E3214" w14:textId="5A603CA5" w:rsidR="00132488" w:rsidRPr="005A6BC9" w:rsidRDefault="000363FE" w:rsidP="0097789A">
      <w:pPr>
        <w:pStyle w:val="Heading1"/>
        <w:tabs>
          <w:tab w:val="clear" w:pos="540"/>
          <w:tab w:val="left" w:pos="547"/>
          <w:tab w:val="left" w:pos="1080"/>
        </w:tabs>
        <w:rPr>
          <w:rFonts w:ascii="Times New Roman" w:hAnsi="Times New Roman" w:cs="Times New Roman"/>
          <w:color w:val="244061" w:themeColor="accent1" w:themeShade="80"/>
        </w:rPr>
      </w:pPr>
      <w:bookmarkStart w:id="20" w:name="_Toc353430736"/>
      <w:bookmarkStart w:id="21" w:name="_Ref353452298"/>
      <w:bookmarkStart w:id="22" w:name="_Ref353456891"/>
      <w:bookmarkStart w:id="23" w:name="_Ref353457043"/>
      <w:r w:rsidRPr="005A6BC9">
        <w:rPr>
          <w:rFonts w:ascii="Times New Roman" w:hAnsi="Times New Roman" w:cs="Times New Roman"/>
          <w:color w:val="244061" w:themeColor="accent1" w:themeShade="80"/>
        </w:rPr>
        <w:t>Termination for Convenience</w:t>
      </w:r>
      <w:bookmarkEnd w:id="20"/>
      <w:bookmarkEnd w:id="21"/>
      <w:bookmarkEnd w:id="22"/>
      <w:bookmarkEnd w:id="23"/>
    </w:p>
    <w:p w14:paraId="4D73E0A3" w14:textId="1EF53B7A" w:rsidR="000363FE" w:rsidRPr="005A6BC9" w:rsidRDefault="000363FE" w:rsidP="006F2940">
      <w:pPr>
        <w:pStyle w:val="ListNumber"/>
        <w:numPr>
          <w:ilvl w:val="0"/>
          <w:numId w:val="5"/>
        </w:numPr>
        <w:ind w:left="1080" w:hanging="540"/>
        <w:rPr>
          <w:rFonts w:cs="Times New Roman"/>
          <w:b/>
          <w:color w:val="244061" w:themeColor="accent1" w:themeShade="80"/>
        </w:rPr>
      </w:pPr>
      <w:r w:rsidRPr="005A6BC9">
        <w:rPr>
          <w:rFonts w:cs="Times New Roman"/>
          <w:b/>
          <w:color w:val="244061" w:themeColor="accent1" w:themeShade="80"/>
          <w:u w:val="single"/>
        </w:rPr>
        <w:t>Termination.</w:t>
      </w:r>
      <w:r w:rsidR="001A4114" w:rsidRPr="005A6BC9">
        <w:rPr>
          <w:rFonts w:cs="Times New Roman"/>
          <w:b/>
          <w:color w:val="244061" w:themeColor="accent1" w:themeShade="80"/>
        </w:rPr>
        <w:t xml:space="preserve"> </w:t>
      </w:r>
      <w:r w:rsidRPr="005A6BC9">
        <w:rPr>
          <w:rFonts w:cs="Times New Roman"/>
          <w:b/>
          <w:color w:val="244061" w:themeColor="accent1" w:themeShade="80"/>
        </w:rPr>
        <w:t xml:space="preserve">The </w:t>
      </w:r>
      <w:r w:rsidR="00FD5652" w:rsidRPr="005A6BC9">
        <w:rPr>
          <w:rFonts w:cs="Times New Roman"/>
          <w:b/>
          <w:color w:val="244061" w:themeColor="accent1" w:themeShade="80"/>
        </w:rPr>
        <w:t>DFA</w:t>
      </w:r>
      <w:r w:rsidRPr="005A6BC9">
        <w:rPr>
          <w:rFonts w:cs="Times New Roman"/>
          <w:b/>
          <w:color w:val="244061" w:themeColor="accent1" w:themeShade="80"/>
        </w:rPr>
        <w:t xml:space="preserve"> may, when the interests of the </w:t>
      </w:r>
      <w:r w:rsidR="00FD5652" w:rsidRPr="005A6BC9">
        <w:rPr>
          <w:rFonts w:cs="Times New Roman"/>
          <w:b/>
          <w:color w:val="244061" w:themeColor="accent1" w:themeShade="80"/>
        </w:rPr>
        <w:t>DFA</w:t>
      </w:r>
      <w:r w:rsidRPr="005A6BC9">
        <w:rPr>
          <w:rFonts w:cs="Times New Roman"/>
          <w:b/>
          <w:color w:val="244061" w:themeColor="accent1" w:themeShade="80"/>
        </w:rPr>
        <w:t xml:space="preserve"> so require, terminate this </w:t>
      </w:r>
      <w:r w:rsidR="001D7829" w:rsidRPr="005A6BC9">
        <w:rPr>
          <w:rFonts w:cs="Times New Roman"/>
          <w:b/>
          <w:color w:val="244061" w:themeColor="accent1" w:themeShade="80"/>
        </w:rPr>
        <w:t>Contract</w:t>
      </w:r>
      <w:r w:rsidRPr="005A6BC9">
        <w:rPr>
          <w:rFonts w:cs="Times New Roman"/>
          <w:b/>
          <w:color w:val="244061" w:themeColor="accent1" w:themeShade="80"/>
        </w:rPr>
        <w:t xml:space="preserve"> in whole or in part for the convenience of the </w:t>
      </w:r>
      <w:r w:rsidR="00FD5652" w:rsidRPr="005A6BC9">
        <w:rPr>
          <w:rFonts w:cs="Times New Roman"/>
          <w:b/>
          <w:color w:val="244061" w:themeColor="accent1" w:themeShade="80"/>
        </w:rPr>
        <w:t>DFA</w:t>
      </w:r>
      <w:r w:rsidRPr="005A6BC9">
        <w:rPr>
          <w:rFonts w:cs="Times New Roman"/>
          <w:b/>
          <w:color w:val="244061" w:themeColor="accent1" w:themeShade="80"/>
        </w:rPr>
        <w:t>.</w:t>
      </w:r>
      <w:r w:rsidR="001A4114" w:rsidRPr="005A6BC9">
        <w:rPr>
          <w:rFonts w:cs="Times New Roman"/>
          <w:b/>
          <w:color w:val="244061" w:themeColor="accent1" w:themeShade="80"/>
        </w:rPr>
        <w:t xml:space="preserve"> </w:t>
      </w:r>
      <w:r w:rsidRPr="005A6BC9">
        <w:rPr>
          <w:rFonts w:cs="Times New Roman"/>
          <w:b/>
          <w:color w:val="244061" w:themeColor="accent1" w:themeShade="80"/>
        </w:rPr>
        <w:t xml:space="preserve">The </w:t>
      </w:r>
      <w:r w:rsidR="00FD5652" w:rsidRPr="005A6BC9">
        <w:rPr>
          <w:rFonts w:cs="Times New Roman"/>
          <w:b/>
          <w:color w:val="244061" w:themeColor="accent1" w:themeShade="80"/>
        </w:rPr>
        <w:t>DFA</w:t>
      </w:r>
      <w:r w:rsidRPr="005A6BC9">
        <w:rPr>
          <w:rFonts w:cs="Times New Roman"/>
          <w:b/>
          <w:color w:val="244061" w:themeColor="accent1" w:themeShade="80"/>
        </w:rPr>
        <w:t xml:space="preserve"> shall give written notification of the termination to the </w:t>
      </w:r>
      <w:r w:rsidR="00474EEA" w:rsidRPr="005A6BC9">
        <w:rPr>
          <w:rFonts w:cs="Times New Roman"/>
          <w:b/>
          <w:color w:val="244061" w:themeColor="accent1" w:themeShade="80"/>
        </w:rPr>
        <w:t>Vendor</w:t>
      </w:r>
      <w:r w:rsidRPr="005A6BC9">
        <w:rPr>
          <w:rFonts w:cs="Times New Roman"/>
          <w:b/>
          <w:color w:val="244061" w:themeColor="accent1" w:themeShade="80"/>
        </w:rPr>
        <w:t xml:space="preserve"> specifying the part of the </w:t>
      </w:r>
      <w:r w:rsidR="001D7829" w:rsidRPr="005A6BC9">
        <w:rPr>
          <w:rFonts w:cs="Times New Roman"/>
          <w:b/>
          <w:color w:val="244061" w:themeColor="accent1" w:themeShade="80"/>
        </w:rPr>
        <w:t>Contract</w:t>
      </w:r>
      <w:r w:rsidRPr="005A6BC9">
        <w:rPr>
          <w:rFonts w:cs="Times New Roman"/>
          <w:b/>
          <w:color w:val="244061" w:themeColor="accent1" w:themeShade="80"/>
        </w:rPr>
        <w:t xml:space="preserve"> terminated and when the termination becomes effective.</w:t>
      </w:r>
    </w:p>
    <w:p w14:paraId="717DAFF8" w14:textId="2AC21480" w:rsidR="000363FE" w:rsidRPr="005A6BC9" w:rsidRDefault="00474EEA" w:rsidP="00E86BB1">
      <w:pPr>
        <w:pStyle w:val="ListNumber"/>
        <w:rPr>
          <w:rFonts w:cs="Times New Roman"/>
          <w:b/>
          <w:color w:val="244061" w:themeColor="accent1" w:themeShade="80"/>
        </w:rPr>
      </w:pPr>
      <w:r w:rsidRPr="005A6BC9">
        <w:rPr>
          <w:rFonts w:cs="Times New Roman"/>
          <w:b/>
          <w:color w:val="244061" w:themeColor="accent1" w:themeShade="80"/>
          <w:u w:val="single"/>
        </w:rPr>
        <w:t>Vendor</w:t>
      </w:r>
      <w:r w:rsidR="000363FE" w:rsidRPr="005A6BC9">
        <w:rPr>
          <w:rFonts w:cs="Times New Roman"/>
          <w:b/>
          <w:color w:val="244061" w:themeColor="accent1" w:themeShade="80"/>
          <w:u w:val="single"/>
        </w:rPr>
        <w:t>’s Obligations.</w:t>
      </w:r>
      <w:r w:rsidR="001A4114" w:rsidRPr="005A6BC9">
        <w:rPr>
          <w:rFonts w:cs="Times New Roman"/>
          <w:b/>
          <w:color w:val="244061" w:themeColor="accent1" w:themeShade="80"/>
        </w:rPr>
        <w:t xml:space="preserve"> </w:t>
      </w:r>
      <w:r w:rsidR="000363FE" w:rsidRPr="005A6BC9">
        <w:rPr>
          <w:rFonts w:cs="Times New Roman"/>
          <w:b/>
          <w:color w:val="244061" w:themeColor="accent1" w:themeShade="80"/>
        </w:rPr>
        <w:t xml:space="preserve">The </w:t>
      </w:r>
      <w:r w:rsidRPr="005A6BC9">
        <w:rPr>
          <w:rFonts w:cs="Times New Roman"/>
          <w:b/>
          <w:color w:val="244061" w:themeColor="accent1" w:themeShade="80"/>
        </w:rPr>
        <w:t>Vendor</w:t>
      </w:r>
      <w:r w:rsidR="000363FE" w:rsidRPr="005A6BC9">
        <w:rPr>
          <w:rFonts w:cs="Times New Roman"/>
          <w:b/>
          <w:color w:val="244061" w:themeColor="accent1" w:themeShade="80"/>
        </w:rPr>
        <w:t xml:space="preserve"> shall incur no further obligations in connection with the terminated work and on the date set in the notice of termination the </w:t>
      </w:r>
      <w:r w:rsidRPr="005A6BC9">
        <w:rPr>
          <w:rFonts w:cs="Times New Roman"/>
          <w:b/>
          <w:color w:val="244061" w:themeColor="accent1" w:themeShade="80"/>
        </w:rPr>
        <w:t>Vendor</w:t>
      </w:r>
      <w:r w:rsidR="000363FE" w:rsidRPr="005A6BC9">
        <w:rPr>
          <w:rFonts w:cs="Times New Roman"/>
          <w:b/>
          <w:color w:val="244061" w:themeColor="accent1" w:themeShade="80"/>
        </w:rPr>
        <w:t xml:space="preserve"> will stop work to the extent specified.</w:t>
      </w:r>
      <w:r w:rsidR="001A4114" w:rsidRPr="005A6BC9">
        <w:rPr>
          <w:rFonts w:cs="Times New Roman"/>
          <w:b/>
          <w:color w:val="244061" w:themeColor="accent1" w:themeShade="80"/>
        </w:rPr>
        <w:t xml:space="preserve"> </w:t>
      </w:r>
      <w:r w:rsidR="000363FE" w:rsidRPr="005A6BC9">
        <w:rPr>
          <w:rFonts w:cs="Times New Roman"/>
          <w:b/>
          <w:color w:val="244061" w:themeColor="accent1" w:themeShade="80"/>
        </w:rPr>
        <w:t xml:space="preserve">The </w:t>
      </w:r>
      <w:r w:rsidRPr="005A6BC9">
        <w:rPr>
          <w:rFonts w:cs="Times New Roman"/>
          <w:b/>
          <w:color w:val="244061" w:themeColor="accent1" w:themeShade="80"/>
        </w:rPr>
        <w:t>Vendor</w:t>
      </w:r>
      <w:r w:rsidR="000363FE" w:rsidRPr="005A6BC9">
        <w:rPr>
          <w:rFonts w:cs="Times New Roman"/>
          <w:b/>
          <w:color w:val="244061" w:themeColor="accent1" w:themeShade="80"/>
        </w:rPr>
        <w:t xml:space="preserve"> shall also terminate outstanding orders and subcontracts as </w:t>
      </w:r>
      <w:r w:rsidR="000363FE" w:rsidRPr="005A6BC9">
        <w:rPr>
          <w:rFonts w:cs="Times New Roman"/>
          <w:b/>
          <w:color w:val="244061" w:themeColor="accent1" w:themeShade="80"/>
        </w:rPr>
        <w:lastRenderedPageBreak/>
        <w:t xml:space="preserve">they relate to the terminated work. The </w:t>
      </w:r>
      <w:r w:rsidRPr="005A6BC9">
        <w:rPr>
          <w:rFonts w:cs="Times New Roman"/>
          <w:b/>
          <w:color w:val="244061" w:themeColor="accent1" w:themeShade="80"/>
        </w:rPr>
        <w:t>Vendor</w:t>
      </w:r>
      <w:r w:rsidR="000363FE" w:rsidRPr="005A6BC9">
        <w:rPr>
          <w:rFonts w:cs="Times New Roman"/>
          <w:b/>
          <w:color w:val="244061" w:themeColor="accent1" w:themeShade="80"/>
        </w:rPr>
        <w:t xml:space="preserve"> shall settle the liabilities and claims arising out of the termination of subcontractors and orders connected with the terminated work.</w:t>
      </w:r>
      <w:r w:rsidR="001A4114" w:rsidRPr="005A6BC9">
        <w:rPr>
          <w:rFonts w:cs="Times New Roman"/>
          <w:b/>
          <w:color w:val="244061" w:themeColor="accent1" w:themeShade="80"/>
        </w:rPr>
        <w:t xml:space="preserve"> </w:t>
      </w:r>
      <w:r w:rsidR="000363FE" w:rsidRPr="005A6BC9">
        <w:rPr>
          <w:rFonts w:cs="Times New Roman"/>
          <w:b/>
          <w:color w:val="244061" w:themeColor="accent1" w:themeShade="80"/>
        </w:rPr>
        <w:t xml:space="preserve">The </w:t>
      </w:r>
      <w:r w:rsidR="00FD5652" w:rsidRPr="005A6BC9">
        <w:rPr>
          <w:rFonts w:cs="Times New Roman"/>
          <w:b/>
          <w:color w:val="244061" w:themeColor="accent1" w:themeShade="80"/>
        </w:rPr>
        <w:t>DFA</w:t>
      </w:r>
      <w:r w:rsidR="000363FE" w:rsidRPr="005A6BC9">
        <w:rPr>
          <w:rFonts w:cs="Times New Roman"/>
          <w:b/>
          <w:color w:val="244061" w:themeColor="accent1" w:themeShade="80"/>
        </w:rPr>
        <w:t xml:space="preserve"> may direct the </w:t>
      </w:r>
      <w:r w:rsidRPr="005A6BC9">
        <w:rPr>
          <w:rFonts w:cs="Times New Roman"/>
          <w:b/>
          <w:color w:val="244061" w:themeColor="accent1" w:themeShade="80"/>
        </w:rPr>
        <w:t>Vendor</w:t>
      </w:r>
      <w:r w:rsidR="000363FE" w:rsidRPr="005A6BC9">
        <w:rPr>
          <w:rFonts w:cs="Times New Roman"/>
          <w:b/>
          <w:color w:val="244061" w:themeColor="accent1" w:themeShade="80"/>
        </w:rPr>
        <w:t xml:space="preserve"> to assign the </w:t>
      </w:r>
      <w:r w:rsidRPr="005A6BC9">
        <w:rPr>
          <w:rFonts w:cs="Times New Roman"/>
          <w:b/>
          <w:color w:val="244061" w:themeColor="accent1" w:themeShade="80"/>
        </w:rPr>
        <w:t>Vendor</w:t>
      </w:r>
      <w:r w:rsidR="000363FE" w:rsidRPr="005A6BC9">
        <w:rPr>
          <w:rFonts w:cs="Times New Roman"/>
          <w:b/>
          <w:color w:val="244061" w:themeColor="accent1" w:themeShade="80"/>
        </w:rPr>
        <w:t xml:space="preserve">'s right, title, and interest under terminated orders or subcontracts to the </w:t>
      </w:r>
      <w:r w:rsidR="00FD5652" w:rsidRPr="005A6BC9">
        <w:rPr>
          <w:rFonts w:cs="Times New Roman"/>
          <w:b/>
          <w:color w:val="244061" w:themeColor="accent1" w:themeShade="80"/>
        </w:rPr>
        <w:t>DFA</w:t>
      </w:r>
      <w:r w:rsidR="000363FE" w:rsidRPr="005A6BC9">
        <w:rPr>
          <w:rFonts w:cs="Times New Roman"/>
          <w:b/>
          <w:color w:val="244061" w:themeColor="accent1" w:themeShade="80"/>
        </w:rPr>
        <w:t xml:space="preserve">. The </w:t>
      </w:r>
      <w:r w:rsidRPr="005A6BC9">
        <w:rPr>
          <w:rFonts w:cs="Times New Roman"/>
          <w:b/>
          <w:color w:val="244061" w:themeColor="accent1" w:themeShade="80"/>
        </w:rPr>
        <w:t>Vendor</w:t>
      </w:r>
      <w:r w:rsidR="000363FE" w:rsidRPr="005A6BC9">
        <w:rPr>
          <w:rFonts w:cs="Times New Roman"/>
          <w:b/>
          <w:color w:val="244061" w:themeColor="accent1" w:themeShade="80"/>
        </w:rPr>
        <w:t xml:space="preserve"> must still complete the work not terminated by the notice of termination and may incur obligations as are necessary to do so.</w:t>
      </w:r>
    </w:p>
    <w:p w14:paraId="7DD4A65D" w14:textId="3136EC78" w:rsidR="000363FE" w:rsidRPr="005A6BC9" w:rsidRDefault="000363FE" w:rsidP="0097789A">
      <w:pPr>
        <w:pStyle w:val="Heading1"/>
        <w:tabs>
          <w:tab w:val="clear" w:pos="540"/>
          <w:tab w:val="left" w:pos="547"/>
          <w:tab w:val="left" w:pos="1080"/>
        </w:tabs>
        <w:rPr>
          <w:rFonts w:ascii="Times New Roman" w:hAnsi="Times New Roman" w:cs="Times New Roman"/>
          <w:color w:val="244061" w:themeColor="accent1" w:themeShade="80"/>
        </w:rPr>
      </w:pPr>
      <w:bookmarkStart w:id="24" w:name="_Toc353430737"/>
      <w:bookmarkStart w:id="25" w:name="_Ref353452276"/>
      <w:r w:rsidRPr="005A6BC9">
        <w:rPr>
          <w:rFonts w:ascii="Times New Roman" w:hAnsi="Times New Roman" w:cs="Times New Roman"/>
          <w:color w:val="244061" w:themeColor="accent1" w:themeShade="80"/>
        </w:rPr>
        <w:t>Termination for Default</w:t>
      </w:r>
      <w:bookmarkEnd w:id="24"/>
      <w:bookmarkEnd w:id="25"/>
    </w:p>
    <w:p w14:paraId="61FF45EE" w14:textId="17CE81DE" w:rsidR="000363FE" w:rsidRPr="005A6BC9" w:rsidRDefault="000363FE" w:rsidP="006F2940">
      <w:pPr>
        <w:pStyle w:val="ListNumber"/>
        <w:numPr>
          <w:ilvl w:val="0"/>
          <w:numId w:val="6"/>
        </w:numPr>
        <w:ind w:left="1080" w:hanging="540"/>
        <w:rPr>
          <w:rFonts w:cs="Times New Roman"/>
          <w:b/>
          <w:color w:val="244061" w:themeColor="accent1" w:themeShade="80"/>
        </w:rPr>
      </w:pPr>
      <w:r w:rsidRPr="005A6BC9">
        <w:rPr>
          <w:rFonts w:cs="Times New Roman"/>
          <w:b/>
          <w:color w:val="244061" w:themeColor="accent1" w:themeShade="80"/>
          <w:u w:val="single"/>
        </w:rPr>
        <w:t>Default.</w:t>
      </w:r>
      <w:r w:rsidR="001A4114" w:rsidRPr="005A6BC9">
        <w:rPr>
          <w:rFonts w:cs="Times New Roman"/>
          <w:b/>
          <w:color w:val="244061" w:themeColor="accent1" w:themeShade="80"/>
        </w:rPr>
        <w:t xml:space="preserve"> </w:t>
      </w:r>
      <w:r w:rsidRPr="005A6BC9">
        <w:rPr>
          <w:rFonts w:cs="Times New Roman"/>
          <w:b/>
          <w:color w:val="244061" w:themeColor="accent1" w:themeShade="80"/>
        </w:rPr>
        <w:t xml:space="preserve">If the </w:t>
      </w:r>
      <w:r w:rsidR="00474EEA" w:rsidRPr="005A6BC9">
        <w:rPr>
          <w:rFonts w:cs="Times New Roman"/>
          <w:b/>
          <w:color w:val="244061" w:themeColor="accent1" w:themeShade="80"/>
        </w:rPr>
        <w:t>Vendor</w:t>
      </w:r>
      <w:r w:rsidRPr="005A6BC9">
        <w:rPr>
          <w:rFonts w:cs="Times New Roman"/>
          <w:b/>
          <w:color w:val="244061" w:themeColor="accent1" w:themeShade="80"/>
        </w:rPr>
        <w:t xml:space="preserve"> refuses or fails to perform any of the provisions of this </w:t>
      </w:r>
      <w:r w:rsidR="001D7829" w:rsidRPr="005A6BC9">
        <w:rPr>
          <w:rFonts w:cs="Times New Roman"/>
          <w:b/>
          <w:color w:val="244061" w:themeColor="accent1" w:themeShade="80"/>
        </w:rPr>
        <w:t>Contract</w:t>
      </w:r>
      <w:r w:rsidRPr="005A6BC9">
        <w:rPr>
          <w:rFonts w:cs="Times New Roman"/>
          <w:b/>
          <w:color w:val="244061" w:themeColor="accent1" w:themeShade="80"/>
        </w:rPr>
        <w:t xml:space="preserve"> with such diligence as will ensure its completion within the time specified within this </w:t>
      </w:r>
      <w:r w:rsidR="001D7829" w:rsidRPr="005A6BC9">
        <w:rPr>
          <w:rFonts w:cs="Times New Roman"/>
          <w:b/>
          <w:color w:val="244061" w:themeColor="accent1" w:themeShade="80"/>
        </w:rPr>
        <w:t>Contract</w:t>
      </w:r>
      <w:r w:rsidRPr="005A6BC9">
        <w:rPr>
          <w:rFonts w:cs="Times New Roman"/>
          <w:b/>
          <w:color w:val="244061" w:themeColor="accent1" w:themeShade="80"/>
        </w:rPr>
        <w:t xml:space="preserve">, or any extension thereof, otherwise fails to timely satisfy the contract provisions, or commits any other substantial breach of this </w:t>
      </w:r>
      <w:r w:rsidR="002805DC" w:rsidRPr="005A6BC9">
        <w:rPr>
          <w:rFonts w:cs="Times New Roman"/>
          <w:b/>
          <w:color w:val="244061" w:themeColor="accent1" w:themeShade="80"/>
        </w:rPr>
        <w:t>C</w:t>
      </w:r>
      <w:r w:rsidRPr="005A6BC9">
        <w:rPr>
          <w:rFonts w:cs="Times New Roman"/>
          <w:b/>
          <w:color w:val="244061" w:themeColor="accent1" w:themeShade="80"/>
        </w:rPr>
        <w:t xml:space="preserve">ontract, the </w:t>
      </w:r>
      <w:r w:rsidR="00FD5652" w:rsidRPr="005A6BC9">
        <w:rPr>
          <w:rFonts w:cs="Times New Roman"/>
          <w:b/>
          <w:color w:val="244061" w:themeColor="accent1" w:themeShade="80"/>
        </w:rPr>
        <w:t>DFA</w:t>
      </w:r>
      <w:r w:rsidRPr="005A6BC9">
        <w:rPr>
          <w:rFonts w:cs="Times New Roman"/>
          <w:b/>
          <w:color w:val="244061" w:themeColor="accent1" w:themeShade="80"/>
        </w:rPr>
        <w:t xml:space="preserve"> may notify the </w:t>
      </w:r>
      <w:r w:rsidR="00474EEA" w:rsidRPr="005A6BC9">
        <w:rPr>
          <w:rFonts w:cs="Times New Roman"/>
          <w:b/>
          <w:color w:val="244061" w:themeColor="accent1" w:themeShade="80"/>
        </w:rPr>
        <w:t>Vendor</w:t>
      </w:r>
      <w:r w:rsidRPr="005A6BC9">
        <w:rPr>
          <w:rFonts w:cs="Times New Roman"/>
          <w:b/>
          <w:color w:val="244061" w:themeColor="accent1" w:themeShade="80"/>
        </w:rPr>
        <w:t xml:space="preserve"> in writing of the delay or nonperformance and if not cured </w:t>
      </w:r>
      <w:r w:rsidR="00665003" w:rsidRPr="005A6BC9">
        <w:rPr>
          <w:rFonts w:cs="Times New Roman"/>
          <w:b/>
          <w:color w:val="244061" w:themeColor="accent1" w:themeShade="80"/>
        </w:rPr>
        <w:t>with</w:t>
      </w:r>
      <w:r w:rsidRPr="005A6BC9">
        <w:rPr>
          <w:rFonts w:cs="Times New Roman"/>
          <w:b/>
          <w:color w:val="244061" w:themeColor="accent1" w:themeShade="80"/>
        </w:rPr>
        <w:t xml:space="preserve">in </w:t>
      </w:r>
      <w:r w:rsidR="00A278E3" w:rsidRPr="005A6BC9">
        <w:rPr>
          <w:rFonts w:cs="Times New Roman"/>
          <w:b/>
          <w:color w:val="244061" w:themeColor="accent1" w:themeShade="80"/>
        </w:rPr>
        <w:t>thirty (30)</w:t>
      </w:r>
      <w:r w:rsidRPr="005A6BC9">
        <w:rPr>
          <w:rFonts w:cs="Times New Roman"/>
          <w:b/>
          <w:color w:val="244061" w:themeColor="accent1" w:themeShade="80"/>
        </w:rPr>
        <w:t xml:space="preserve"> days or any longer time specified in writing by the </w:t>
      </w:r>
      <w:r w:rsidR="00FD5652" w:rsidRPr="005A6BC9">
        <w:rPr>
          <w:rFonts w:cs="Times New Roman"/>
          <w:b/>
          <w:color w:val="244061" w:themeColor="accent1" w:themeShade="80"/>
        </w:rPr>
        <w:t>DFA</w:t>
      </w:r>
      <w:r w:rsidRPr="005A6BC9">
        <w:rPr>
          <w:rFonts w:cs="Times New Roman"/>
          <w:b/>
          <w:color w:val="244061" w:themeColor="accent1" w:themeShade="80"/>
        </w:rPr>
        <w:t xml:space="preserve">, the </w:t>
      </w:r>
      <w:r w:rsidR="00FD5652" w:rsidRPr="005A6BC9">
        <w:rPr>
          <w:rFonts w:cs="Times New Roman"/>
          <w:b/>
          <w:color w:val="244061" w:themeColor="accent1" w:themeShade="80"/>
        </w:rPr>
        <w:t>DFA</w:t>
      </w:r>
      <w:r w:rsidRPr="005A6BC9">
        <w:rPr>
          <w:rFonts w:cs="Times New Roman"/>
          <w:b/>
          <w:color w:val="244061" w:themeColor="accent1" w:themeShade="80"/>
        </w:rPr>
        <w:t xml:space="preserve"> may terminate the </w:t>
      </w:r>
      <w:r w:rsidR="00474EEA" w:rsidRPr="005A6BC9">
        <w:rPr>
          <w:rFonts w:cs="Times New Roman"/>
          <w:b/>
          <w:color w:val="244061" w:themeColor="accent1" w:themeShade="80"/>
        </w:rPr>
        <w:t>Vendor</w:t>
      </w:r>
      <w:r w:rsidRPr="005A6BC9">
        <w:rPr>
          <w:rFonts w:cs="Times New Roman"/>
          <w:b/>
          <w:color w:val="244061" w:themeColor="accent1" w:themeShade="80"/>
        </w:rPr>
        <w:t xml:space="preserve">'s right to proceed with the </w:t>
      </w:r>
      <w:r w:rsidR="001D7829" w:rsidRPr="005A6BC9">
        <w:rPr>
          <w:rFonts w:cs="Times New Roman"/>
          <w:b/>
          <w:color w:val="244061" w:themeColor="accent1" w:themeShade="80"/>
        </w:rPr>
        <w:t>Contract</w:t>
      </w:r>
      <w:r w:rsidRPr="005A6BC9">
        <w:rPr>
          <w:rFonts w:cs="Times New Roman"/>
          <w:b/>
          <w:color w:val="244061" w:themeColor="accent1" w:themeShade="80"/>
        </w:rPr>
        <w:t xml:space="preserve"> or such part of the </w:t>
      </w:r>
      <w:r w:rsidR="001D7829" w:rsidRPr="005A6BC9">
        <w:rPr>
          <w:rFonts w:cs="Times New Roman"/>
          <w:b/>
          <w:color w:val="244061" w:themeColor="accent1" w:themeShade="80"/>
        </w:rPr>
        <w:t>Contract</w:t>
      </w:r>
      <w:r w:rsidRPr="005A6BC9">
        <w:rPr>
          <w:rFonts w:cs="Times New Roman"/>
          <w:b/>
          <w:color w:val="244061" w:themeColor="accent1" w:themeShade="80"/>
        </w:rPr>
        <w:t xml:space="preserve"> as to which there has been delay or failure to properly perform.</w:t>
      </w:r>
      <w:r w:rsidR="001A4114" w:rsidRPr="005A6BC9">
        <w:rPr>
          <w:rFonts w:cs="Times New Roman"/>
          <w:b/>
          <w:color w:val="244061" w:themeColor="accent1" w:themeShade="80"/>
        </w:rPr>
        <w:t xml:space="preserve"> </w:t>
      </w:r>
      <w:r w:rsidRPr="005A6BC9">
        <w:rPr>
          <w:rFonts w:cs="Times New Roman"/>
          <w:b/>
          <w:color w:val="244061" w:themeColor="accent1" w:themeShade="80"/>
        </w:rPr>
        <w:t xml:space="preserve">In the event of termination in whole or in part, the </w:t>
      </w:r>
      <w:r w:rsidR="00FD5652" w:rsidRPr="005A6BC9">
        <w:rPr>
          <w:rFonts w:cs="Times New Roman"/>
          <w:b/>
          <w:color w:val="244061" w:themeColor="accent1" w:themeShade="80"/>
        </w:rPr>
        <w:t>DFA</w:t>
      </w:r>
      <w:r w:rsidRPr="005A6BC9">
        <w:rPr>
          <w:rFonts w:cs="Times New Roman"/>
          <w:b/>
          <w:color w:val="244061" w:themeColor="accent1" w:themeShade="80"/>
        </w:rPr>
        <w:t xml:space="preserve"> may procure similar supplies or services in a manner and upon terms deemed appropriate by the </w:t>
      </w:r>
      <w:r w:rsidR="00FD5652" w:rsidRPr="005A6BC9">
        <w:rPr>
          <w:rFonts w:cs="Times New Roman"/>
          <w:b/>
          <w:color w:val="244061" w:themeColor="accent1" w:themeShade="80"/>
        </w:rPr>
        <w:t>DFA</w:t>
      </w:r>
      <w:r w:rsidRPr="005A6BC9">
        <w:rPr>
          <w:rFonts w:cs="Times New Roman"/>
          <w:b/>
          <w:color w:val="244061" w:themeColor="accent1" w:themeShade="80"/>
        </w:rPr>
        <w:t>.</w:t>
      </w:r>
      <w:r w:rsidR="001A4114" w:rsidRPr="005A6BC9">
        <w:rPr>
          <w:rFonts w:cs="Times New Roman"/>
          <w:b/>
          <w:color w:val="244061" w:themeColor="accent1" w:themeShade="80"/>
        </w:rPr>
        <w:t xml:space="preserve"> </w:t>
      </w:r>
      <w:r w:rsidRPr="005A6BC9">
        <w:rPr>
          <w:rFonts w:cs="Times New Roman"/>
          <w:b/>
          <w:color w:val="244061" w:themeColor="accent1" w:themeShade="80"/>
        </w:rPr>
        <w:t xml:space="preserve">The </w:t>
      </w:r>
      <w:r w:rsidR="00474EEA" w:rsidRPr="005A6BC9">
        <w:rPr>
          <w:rFonts w:cs="Times New Roman"/>
          <w:b/>
          <w:color w:val="244061" w:themeColor="accent1" w:themeShade="80"/>
        </w:rPr>
        <w:t>Vendor</w:t>
      </w:r>
      <w:r w:rsidRPr="005A6BC9">
        <w:rPr>
          <w:rFonts w:cs="Times New Roman"/>
          <w:b/>
          <w:color w:val="244061" w:themeColor="accent1" w:themeShade="80"/>
        </w:rPr>
        <w:t xml:space="preserve"> shall continue performance of the </w:t>
      </w:r>
      <w:r w:rsidR="001D7829" w:rsidRPr="005A6BC9">
        <w:rPr>
          <w:rFonts w:cs="Times New Roman"/>
          <w:b/>
          <w:color w:val="244061" w:themeColor="accent1" w:themeShade="80"/>
        </w:rPr>
        <w:t>Contract</w:t>
      </w:r>
      <w:r w:rsidRPr="005A6BC9">
        <w:rPr>
          <w:rFonts w:cs="Times New Roman"/>
          <w:b/>
          <w:color w:val="244061" w:themeColor="accent1" w:themeShade="80"/>
        </w:rPr>
        <w:t xml:space="preserve"> to the extent it is not terminated and shall be liable for excess costs incurred in procuring similar goods or services.</w:t>
      </w:r>
    </w:p>
    <w:p w14:paraId="192A96F3" w14:textId="67F15500" w:rsidR="000363FE" w:rsidRPr="005A6BC9" w:rsidRDefault="00474EEA" w:rsidP="00E86BB1">
      <w:pPr>
        <w:pStyle w:val="ListNumber"/>
        <w:rPr>
          <w:rFonts w:cs="Times New Roman"/>
          <w:b/>
          <w:color w:val="244061" w:themeColor="accent1" w:themeShade="80"/>
        </w:rPr>
      </w:pPr>
      <w:r w:rsidRPr="005A6BC9">
        <w:rPr>
          <w:rFonts w:cs="Times New Roman"/>
          <w:b/>
          <w:color w:val="244061" w:themeColor="accent1" w:themeShade="80"/>
          <w:u w:val="single"/>
        </w:rPr>
        <w:t>Vendor</w:t>
      </w:r>
      <w:r w:rsidR="000363FE" w:rsidRPr="005A6BC9">
        <w:rPr>
          <w:rFonts w:cs="Times New Roman"/>
          <w:b/>
          <w:color w:val="244061" w:themeColor="accent1" w:themeShade="80"/>
          <w:u w:val="single"/>
        </w:rPr>
        <w:t>'s Duties.</w:t>
      </w:r>
      <w:r w:rsidR="001A4114" w:rsidRPr="005A6BC9">
        <w:rPr>
          <w:rFonts w:cs="Times New Roman"/>
          <w:b/>
          <w:color w:val="244061" w:themeColor="accent1" w:themeShade="80"/>
        </w:rPr>
        <w:t xml:space="preserve"> </w:t>
      </w:r>
      <w:r w:rsidR="000363FE" w:rsidRPr="005A6BC9">
        <w:rPr>
          <w:rFonts w:cs="Times New Roman"/>
          <w:b/>
          <w:color w:val="244061" w:themeColor="accent1" w:themeShade="80"/>
        </w:rPr>
        <w:t xml:space="preserve">Notwithstanding termination of the </w:t>
      </w:r>
      <w:r w:rsidR="001D7829" w:rsidRPr="005A6BC9">
        <w:rPr>
          <w:rFonts w:cs="Times New Roman"/>
          <w:b/>
          <w:color w:val="244061" w:themeColor="accent1" w:themeShade="80"/>
        </w:rPr>
        <w:t>Contract</w:t>
      </w:r>
      <w:r w:rsidR="000363FE" w:rsidRPr="005A6BC9">
        <w:rPr>
          <w:rFonts w:cs="Times New Roman"/>
          <w:b/>
          <w:color w:val="244061" w:themeColor="accent1" w:themeShade="80"/>
        </w:rPr>
        <w:t xml:space="preserve"> and subject to any directions from the </w:t>
      </w:r>
      <w:r w:rsidR="00FD5652" w:rsidRPr="005A6BC9">
        <w:rPr>
          <w:rFonts w:cs="Times New Roman"/>
          <w:b/>
          <w:color w:val="244061" w:themeColor="accent1" w:themeShade="80"/>
        </w:rPr>
        <w:t>DFA</w:t>
      </w:r>
      <w:r w:rsidR="000363FE" w:rsidRPr="005A6BC9">
        <w:rPr>
          <w:rFonts w:cs="Times New Roman"/>
          <w:b/>
          <w:color w:val="244061" w:themeColor="accent1" w:themeShade="80"/>
        </w:rPr>
        <w:t xml:space="preserve">, the </w:t>
      </w:r>
      <w:r w:rsidRPr="005A6BC9">
        <w:rPr>
          <w:rFonts w:cs="Times New Roman"/>
          <w:b/>
          <w:color w:val="244061" w:themeColor="accent1" w:themeShade="80"/>
        </w:rPr>
        <w:t>Vendor</w:t>
      </w:r>
      <w:r w:rsidR="000363FE" w:rsidRPr="005A6BC9">
        <w:rPr>
          <w:rFonts w:cs="Times New Roman"/>
          <w:b/>
          <w:color w:val="244061" w:themeColor="accent1" w:themeShade="80"/>
        </w:rPr>
        <w:t xml:space="preserve"> shall take timely, reasonable, and necessary action to protect and preserve property in the possession of the </w:t>
      </w:r>
      <w:r w:rsidRPr="005A6BC9">
        <w:rPr>
          <w:rFonts w:cs="Times New Roman"/>
          <w:b/>
          <w:color w:val="244061" w:themeColor="accent1" w:themeShade="80"/>
        </w:rPr>
        <w:t>Vendor</w:t>
      </w:r>
      <w:r w:rsidR="000363FE" w:rsidRPr="005A6BC9">
        <w:rPr>
          <w:rFonts w:cs="Times New Roman"/>
          <w:b/>
          <w:color w:val="244061" w:themeColor="accent1" w:themeShade="80"/>
        </w:rPr>
        <w:t xml:space="preserve"> in which the </w:t>
      </w:r>
      <w:r w:rsidR="00FD5652" w:rsidRPr="005A6BC9">
        <w:rPr>
          <w:rFonts w:cs="Times New Roman"/>
          <w:b/>
          <w:color w:val="244061" w:themeColor="accent1" w:themeShade="80"/>
        </w:rPr>
        <w:t>DFA</w:t>
      </w:r>
      <w:r w:rsidR="000363FE" w:rsidRPr="005A6BC9">
        <w:rPr>
          <w:rFonts w:cs="Times New Roman"/>
          <w:b/>
          <w:color w:val="244061" w:themeColor="accent1" w:themeShade="80"/>
        </w:rPr>
        <w:t xml:space="preserve"> has an interest.</w:t>
      </w:r>
    </w:p>
    <w:p w14:paraId="11EDB9CD" w14:textId="0FE7DB1E" w:rsidR="000363FE" w:rsidRPr="005A6BC9" w:rsidRDefault="000363FE" w:rsidP="00E86BB1">
      <w:pPr>
        <w:pStyle w:val="ListNumber"/>
        <w:rPr>
          <w:rFonts w:cs="Times New Roman"/>
          <w:b/>
          <w:color w:val="244061" w:themeColor="accent1" w:themeShade="80"/>
        </w:rPr>
      </w:pPr>
      <w:r w:rsidRPr="005A6BC9">
        <w:rPr>
          <w:rFonts w:cs="Times New Roman"/>
          <w:b/>
          <w:color w:val="244061" w:themeColor="accent1" w:themeShade="80"/>
          <w:u w:val="single"/>
        </w:rPr>
        <w:t>Compensation.</w:t>
      </w:r>
      <w:r w:rsidR="001A4114" w:rsidRPr="005A6BC9">
        <w:rPr>
          <w:rFonts w:cs="Times New Roman"/>
          <w:b/>
          <w:color w:val="244061" w:themeColor="accent1" w:themeShade="80"/>
        </w:rPr>
        <w:t xml:space="preserve"> </w:t>
      </w:r>
      <w:r w:rsidRPr="005A6BC9">
        <w:rPr>
          <w:rFonts w:cs="Times New Roman"/>
          <w:b/>
          <w:color w:val="244061" w:themeColor="accent1" w:themeShade="80"/>
        </w:rPr>
        <w:t xml:space="preserve">Payment for completed services delivered and accepted by the </w:t>
      </w:r>
      <w:r w:rsidR="00FD5652" w:rsidRPr="005A6BC9">
        <w:rPr>
          <w:rFonts w:cs="Times New Roman"/>
          <w:b/>
          <w:color w:val="244061" w:themeColor="accent1" w:themeShade="80"/>
        </w:rPr>
        <w:t>DFA</w:t>
      </w:r>
      <w:r w:rsidRPr="005A6BC9">
        <w:rPr>
          <w:rFonts w:cs="Times New Roman"/>
          <w:b/>
          <w:color w:val="244061" w:themeColor="accent1" w:themeShade="80"/>
        </w:rPr>
        <w:t xml:space="preserve"> shall be at the contract price.</w:t>
      </w:r>
      <w:r w:rsidR="001A4114" w:rsidRPr="005A6BC9">
        <w:rPr>
          <w:rFonts w:cs="Times New Roman"/>
          <w:b/>
          <w:color w:val="244061" w:themeColor="accent1" w:themeShade="80"/>
        </w:rPr>
        <w:t xml:space="preserve"> </w:t>
      </w:r>
      <w:r w:rsidRPr="005A6BC9">
        <w:rPr>
          <w:rFonts w:cs="Times New Roman"/>
          <w:b/>
          <w:color w:val="244061" w:themeColor="accent1" w:themeShade="80"/>
        </w:rPr>
        <w:t xml:space="preserve">The DFA may withhold from amounts due the </w:t>
      </w:r>
      <w:r w:rsidR="00474EEA" w:rsidRPr="005A6BC9">
        <w:rPr>
          <w:rFonts w:cs="Times New Roman"/>
          <w:b/>
          <w:color w:val="244061" w:themeColor="accent1" w:themeShade="80"/>
        </w:rPr>
        <w:t>Vendor</w:t>
      </w:r>
      <w:r w:rsidRPr="005A6BC9">
        <w:rPr>
          <w:rFonts w:cs="Times New Roman"/>
          <w:b/>
          <w:color w:val="244061" w:themeColor="accent1" w:themeShade="80"/>
        </w:rPr>
        <w:t xml:space="preserve"> such sums as the DFA deems to be necessary to protect the DFA against loss because of outstanding lien holders and to reimburse the DFA for the excess costs incurred in procuring similar goods and services.</w:t>
      </w:r>
    </w:p>
    <w:p w14:paraId="67FDB8EC" w14:textId="45C2B03F" w:rsidR="000363FE" w:rsidRPr="005A6BC9" w:rsidRDefault="000363FE" w:rsidP="00E86BB1">
      <w:pPr>
        <w:pStyle w:val="ListNumber"/>
        <w:rPr>
          <w:rFonts w:cs="Times New Roman"/>
          <w:b/>
          <w:color w:val="244061" w:themeColor="accent1" w:themeShade="80"/>
        </w:rPr>
      </w:pPr>
      <w:bookmarkStart w:id="26" w:name="_Ref353457133"/>
      <w:r w:rsidRPr="005A6BC9">
        <w:rPr>
          <w:rFonts w:cs="Times New Roman"/>
          <w:b/>
          <w:color w:val="244061" w:themeColor="accent1" w:themeShade="80"/>
          <w:u w:val="single"/>
        </w:rPr>
        <w:t>Excuse for Nonperformance or Delayed Performance.</w:t>
      </w:r>
      <w:r w:rsidR="001A4114" w:rsidRPr="005A6BC9">
        <w:rPr>
          <w:rFonts w:cs="Times New Roman"/>
          <w:b/>
          <w:color w:val="244061" w:themeColor="accent1" w:themeShade="80"/>
        </w:rPr>
        <w:t xml:space="preserve"> </w:t>
      </w:r>
      <w:r w:rsidRPr="005A6BC9">
        <w:rPr>
          <w:rFonts w:cs="Times New Roman"/>
          <w:b/>
          <w:color w:val="244061" w:themeColor="accent1" w:themeShade="80"/>
        </w:rPr>
        <w:t xml:space="preserve">Except with respect to defaults of </w:t>
      </w:r>
      <w:r w:rsidR="00EB299B" w:rsidRPr="005A6BC9">
        <w:rPr>
          <w:rFonts w:cs="Times New Roman"/>
          <w:b/>
          <w:color w:val="244061" w:themeColor="accent1" w:themeShade="80"/>
        </w:rPr>
        <w:t>s</w:t>
      </w:r>
      <w:r w:rsidRPr="005A6BC9">
        <w:rPr>
          <w:rFonts w:cs="Times New Roman"/>
          <w:b/>
          <w:color w:val="244061" w:themeColor="accent1" w:themeShade="80"/>
        </w:rPr>
        <w:t xml:space="preserve">ubcontractors, the </w:t>
      </w:r>
      <w:r w:rsidR="00474EEA" w:rsidRPr="005A6BC9">
        <w:rPr>
          <w:rFonts w:cs="Times New Roman"/>
          <w:b/>
          <w:color w:val="244061" w:themeColor="accent1" w:themeShade="80"/>
        </w:rPr>
        <w:t>Vendor</w:t>
      </w:r>
      <w:r w:rsidRPr="005A6BC9">
        <w:rPr>
          <w:rFonts w:cs="Times New Roman"/>
          <w:b/>
          <w:color w:val="244061" w:themeColor="accent1" w:themeShade="80"/>
        </w:rPr>
        <w:t xml:space="preserve"> shall not be in default by reason of any failure in performance of this </w:t>
      </w:r>
      <w:r w:rsidR="001D7829" w:rsidRPr="005A6BC9">
        <w:rPr>
          <w:rFonts w:cs="Times New Roman"/>
          <w:b/>
          <w:color w:val="244061" w:themeColor="accent1" w:themeShade="80"/>
        </w:rPr>
        <w:t>Contract</w:t>
      </w:r>
      <w:r w:rsidRPr="005A6BC9">
        <w:rPr>
          <w:rFonts w:cs="Times New Roman"/>
          <w:b/>
          <w:color w:val="244061" w:themeColor="accent1" w:themeShade="80"/>
        </w:rPr>
        <w:t xml:space="preserve"> in accordance with its terms (including any failure by the </w:t>
      </w:r>
      <w:r w:rsidR="00474EEA" w:rsidRPr="005A6BC9">
        <w:rPr>
          <w:rFonts w:cs="Times New Roman"/>
          <w:b/>
          <w:color w:val="244061" w:themeColor="accent1" w:themeShade="80"/>
        </w:rPr>
        <w:t>Vendor</w:t>
      </w:r>
      <w:r w:rsidRPr="005A6BC9">
        <w:rPr>
          <w:rFonts w:cs="Times New Roman"/>
          <w:b/>
          <w:color w:val="244061" w:themeColor="accent1" w:themeShade="80"/>
        </w:rPr>
        <w:t xml:space="preserve"> to make progress in the prosecution of the work hereunder which endangers performance) if the </w:t>
      </w:r>
      <w:r w:rsidR="00474EEA" w:rsidRPr="005A6BC9">
        <w:rPr>
          <w:rFonts w:cs="Times New Roman"/>
          <w:b/>
          <w:color w:val="244061" w:themeColor="accent1" w:themeShade="80"/>
        </w:rPr>
        <w:t>Vendor</w:t>
      </w:r>
      <w:r w:rsidRPr="005A6BC9">
        <w:rPr>
          <w:rFonts w:cs="Times New Roman"/>
          <w:b/>
          <w:color w:val="244061" w:themeColor="accent1" w:themeShade="80"/>
        </w:rPr>
        <w:t xml:space="preserve"> has notified the </w:t>
      </w:r>
      <w:r w:rsidR="00FD5652" w:rsidRPr="005A6BC9">
        <w:rPr>
          <w:rFonts w:cs="Times New Roman"/>
          <w:b/>
          <w:color w:val="244061" w:themeColor="accent1" w:themeShade="80"/>
        </w:rPr>
        <w:t>DFA</w:t>
      </w:r>
      <w:r w:rsidRPr="005A6BC9">
        <w:rPr>
          <w:rFonts w:cs="Times New Roman"/>
          <w:b/>
          <w:color w:val="244061" w:themeColor="accent1" w:themeShade="80"/>
        </w:rPr>
        <w:t xml:space="preserv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w:t>
      </w:r>
      <w:r w:rsidR="001A4114" w:rsidRPr="005A6BC9">
        <w:rPr>
          <w:rFonts w:cs="Times New Roman"/>
          <w:b/>
          <w:color w:val="244061" w:themeColor="accent1" w:themeShade="80"/>
        </w:rPr>
        <w:t xml:space="preserve"> </w:t>
      </w:r>
      <w:r w:rsidRPr="005A6BC9">
        <w:rPr>
          <w:rFonts w:cs="Times New Roman"/>
          <w:b/>
          <w:color w:val="244061" w:themeColor="accent1" w:themeShade="80"/>
        </w:rPr>
        <w:t xml:space="preserve">If the failure to perform is caused by the failure of a subcontractor to perform or make progress, and if such failure arises out of causes similar to those set forth above, the </w:t>
      </w:r>
      <w:r w:rsidR="00474EEA" w:rsidRPr="005A6BC9">
        <w:rPr>
          <w:rFonts w:cs="Times New Roman"/>
          <w:b/>
          <w:color w:val="244061" w:themeColor="accent1" w:themeShade="80"/>
        </w:rPr>
        <w:t>Vendor</w:t>
      </w:r>
      <w:r w:rsidRPr="005A6BC9">
        <w:rPr>
          <w:rFonts w:cs="Times New Roman"/>
          <w:b/>
          <w:color w:val="244061" w:themeColor="accent1" w:themeShade="80"/>
        </w:rPr>
        <w:t xml:space="preserve"> shall not be deemed to be in default, unless the services to be furnished by the </w:t>
      </w:r>
      <w:r w:rsidR="006A4977" w:rsidRPr="005A6BC9">
        <w:rPr>
          <w:rFonts w:cs="Times New Roman"/>
          <w:b/>
          <w:color w:val="244061" w:themeColor="accent1" w:themeShade="80"/>
        </w:rPr>
        <w:t>s</w:t>
      </w:r>
      <w:r w:rsidRPr="005A6BC9">
        <w:rPr>
          <w:rFonts w:cs="Times New Roman"/>
          <w:b/>
          <w:color w:val="244061" w:themeColor="accent1" w:themeShade="80"/>
        </w:rPr>
        <w:t xml:space="preserve">ubcontractor were reasonably obtainable from other sources in sufficient time to permit the </w:t>
      </w:r>
      <w:r w:rsidR="00474EEA" w:rsidRPr="005A6BC9">
        <w:rPr>
          <w:rFonts w:cs="Times New Roman"/>
          <w:b/>
          <w:color w:val="244061" w:themeColor="accent1" w:themeShade="80"/>
        </w:rPr>
        <w:t>Vendor</w:t>
      </w:r>
      <w:r w:rsidRPr="005A6BC9">
        <w:rPr>
          <w:rFonts w:cs="Times New Roman"/>
          <w:b/>
          <w:color w:val="244061" w:themeColor="accent1" w:themeShade="80"/>
        </w:rPr>
        <w:t xml:space="preserve"> to meet the contract requirements.</w:t>
      </w:r>
      <w:r w:rsidR="001A4114" w:rsidRPr="005A6BC9">
        <w:rPr>
          <w:rFonts w:cs="Times New Roman"/>
          <w:b/>
          <w:color w:val="244061" w:themeColor="accent1" w:themeShade="80"/>
        </w:rPr>
        <w:t xml:space="preserve"> </w:t>
      </w:r>
      <w:r w:rsidRPr="005A6BC9">
        <w:rPr>
          <w:rFonts w:cs="Times New Roman"/>
          <w:b/>
          <w:color w:val="244061" w:themeColor="accent1" w:themeShade="80"/>
        </w:rPr>
        <w:t xml:space="preserve">Upon request of the </w:t>
      </w:r>
      <w:r w:rsidR="00474EEA" w:rsidRPr="005A6BC9">
        <w:rPr>
          <w:rFonts w:cs="Times New Roman"/>
          <w:b/>
          <w:color w:val="244061" w:themeColor="accent1" w:themeShade="80"/>
        </w:rPr>
        <w:t>Vendor</w:t>
      </w:r>
      <w:r w:rsidRPr="005A6BC9">
        <w:rPr>
          <w:rFonts w:cs="Times New Roman"/>
          <w:b/>
          <w:color w:val="244061" w:themeColor="accent1" w:themeShade="80"/>
        </w:rPr>
        <w:t xml:space="preserve">, the </w:t>
      </w:r>
      <w:r w:rsidR="00FD5652" w:rsidRPr="005A6BC9">
        <w:rPr>
          <w:rFonts w:cs="Times New Roman"/>
          <w:b/>
          <w:color w:val="244061" w:themeColor="accent1" w:themeShade="80"/>
        </w:rPr>
        <w:t>DFA</w:t>
      </w:r>
      <w:r w:rsidRPr="005A6BC9">
        <w:rPr>
          <w:rFonts w:cs="Times New Roman"/>
          <w:b/>
          <w:color w:val="244061" w:themeColor="accent1" w:themeShade="80"/>
        </w:rPr>
        <w:t xml:space="preserve"> shall ascertain the facts and extent of such failure, and, if </w:t>
      </w:r>
      <w:r w:rsidR="002805DC" w:rsidRPr="005A6BC9">
        <w:rPr>
          <w:rFonts w:cs="Times New Roman"/>
          <w:b/>
          <w:color w:val="244061" w:themeColor="accent1" w:themeShade="80"/>
        </w:rPr>
        <w:t xml:space="preserve">the </w:t>
      </w:r>
      <w:r w:rsidR="00FD5652" w:rsidRPr="005A6BC9">
        <w:rPr>
          <w:rFonts w:cs="Times New Roman"/>
          <w:b/>
          <w:color w:val="244061" w:themeColor="accent1" w:themeShade="80"/>
        </w:rPr>
        <w:t>DFA</w:t>
      </w:r>
      <w:r w:rsidRPr="005A6BC9">
        <w:rPr>
          <w:rFonts w:cs="Times New Roman"/>
          <w:b/>
          <w:color w:val="244061" w:themeColor="accent1" w:themeShade="80"/>
        </w:rPr>
        <w:t xml:space="preserve"> determines that any failure to perform was occasioned by any</w:t>
      </w:r>
      <w:r w:rsidR="003E301F" w:rsidRPr="005A6BC9">
        <w:rPr>
          <w:rFonts w:cs="Times New Roman"/>
          <w:b/>
          <w:color w:val="244061" w:themeColor="accent1" w:themeShade="80"/>
        </w:rPr>
        <w:t xml:space="preserve"> one or more of the excusable c</w:t>
      </w:r>
      <w:r w:rsidRPr="005A6BC9">
        <w:rPr>
          <w:rFonts w:cs="Times New Roman"/>
          <w:b/>
          <w:color w:val="244061" w:themeColor="accent1" w:themeShade="80"/>
        </w:rPr>
        <w:t xml:space="preserve">auses, and that, but for the excusable cause, the </w:t>
      </w:r>
      <w:r w:rsidR="00474EEA" w:rsidRPr="005A6BC9">
        <w:rPr>
          <w:rFonts w:cs="Times New Roman"/>
          <w:b/>
          <w:color w:val="244061" w:themeColor="accent1" w:themeShade="80"/>
        </w:rPr>
        <w:t>Vendor</w:t>
      </w:r>
      <w:r w:rsidRPr="005A6BC9">
        <w:rPr>
          <w:rFonts w:cs="Times New Roman"/>
          <w:b/>
          <w:color w:val="244061" w:themeColor="accent1" w:themeShade="80"/>
        </w:rPr>
        <w:t xml:space="preserve">'s progress and performance would have met the terms of the </w:t>
      </w:r>
      <w:r w:rsidR="001D7829" w:rsidRPr="005A6BC9">
        <w:rPr>
          <w:rFonts w:cs="Times New Roman"/>
          <w:b/>
          <w:color w:val="244061" w:themeColor="accent1" w:themeShade="80"/>
        </w:rPr>
        <w:t>Contract</w:t>
      </w:r>
      <w:r w:rsidRPr="005A6BC9">
        <w:rPr>
          <w:rFonts w:cs="Times New Roman"/>
          <w:b/>
          <w:color w:val="244061" w:themeColor="accent1" w:themeShade="80"/>
        </w:rPr>
        <w:t xml:space="preserve">, the delivery schedule shall be revised accordingly, subject to the rights of the </w:t>
      </w:r>
      <w:r w:rsidR="00FD5652" w:rsidRPr="005A6BC9">
        <w:rPr>
          <w:rFonts w:cs="Times New Roman"/>
          <w:b/>
          <w:color w:val="244061" w:themeColor="accent1" w:themeShade="80"/>
        </w:rPr>
        <w:t>DFA</w:t>
      </w:r>
      <w:r w:rsidRPr="005A6BC9">
        <w:rPr>
          <w:rFonts w:cs="Times New Roman"/>
          <w:b/>
          <w:color w:val="244061" w:themeColor="accent1" w:themeShade="80"/>
        </w:rPr>
        <w:t xml:space="preserve"> under the clause of this </w:t>
      </w:r>
      <w:r w:rsidR="001D7829" w:rsidRPr="005A6BC9">
        <w:rPr>
          <w:rFonts w:cs="Times New Roman"/>
          <w:b/>
          <w:color w:val="244061" w:themeColor="accent1" w:themeShade="80"/>
        </w:rPr>
        <w:t>Contract</w:t>
      </w:r>
      <w:r w:rsidRPr="005A6BC9">
        <w:rPr>
          <w:rFonts w:cs="Times New Roman"/>
          <w:b/>
          <w:color w:val="244061" w:themeColor="accent1" w:themeShade="80"/>
        </w:rPr>
        <w:t xml:space="preserve"> entitled “</w:t>
      </w:r>
      <w:r w:rsidR="007813E9" w:rsidRPr="005A6BC9">
        <w:rPr>
          <w:rFonts w:cs="Times New Roman"/>
          <w:b/>
          <w:color w:val="244061" w:themeColor="accent1" w:themeShade="80"/>
        </w:rPr>
        <w:t>Termination for Convenience</w:t>
      </w:r>
      <w:r w:rsidRPr="005A6BC9">
        <w:rPr>
          <w:rFonts w:cs="Times New Roman"/>
          <w:b/>
          <w:color w:val="244061" w:themeColor="accent1" w:themeShade="80"/>
        </w:rPr>
        <w:t>".</w:t>
      </w:r>
      <w:bookmarkEnd w:id="26"/>
    </w:p>
    <w:p w14:paraId="0BAC3292" w14:textId="1CED7D8D" w:rsidR="000363FE" w:rsidRPr="005A6BC9" w:rsidRDefault="000363FE" w:rsidP="00E86BB1">
      <w:pPr>
        <w:pStyle w:val="ListNumber"/>
        <w:rPr>
          <w:rFonts w:cs="Times New Roman"/>
          <w:b/>
          <w:color w:val="244061" w:themeColor="accent1" w:themeShade="80"/>
        </w:rPr>
      </w:pPr>
      <w:r w:rsidRPr="005A6BC9">
        <w:rPr>
          <w:rFonts w:cs="Times New Roman"/>
          <w:b/>
          <w:color w:val="244061" w:themeColor="accent1" w:themeShade="80"/>
          <w:u w:val="single"/>
        </w:rPr>
        <w:t>Erroneous Termination for Default.</w:t>
      </w:r>
      <w:r w:rsidR="001A4114" w:rsidRPr="005A6BC9">
        <w:rPr>
          <w:rFonts w:cs="Times New Roman"/>
          <w:b/>
          <w:color w:val="244061" w:themeColor="accent1" w:themeShade="80"/>
        </w:rPr>
        <w:t xml:space="preserve"> </w:t>
      </w:r>
      <w:r w:rsidRPr="005A6BC9">
        <w:rPr>
          <w:rFonts w:cs="Times New Roman"/>
          <w:b/>
          <w:color w:val="244061" w:themeColor="accent1" w:themeShade="80"/>
        </w:rPr>
        <w:t xml:space="preserve">If, after notice of termination of the </w:t>
      </w:r>
      <w:r w:rsidR="00474EEA" w:rsidRPr="005A6BC9">
        <w:rPr>
          <w:rFonts w:cs="Times New Roman"/>
          <w:b/>
          <w:color w:val="244061" w:themeColor="accent1" w:themeShade="80"/>
        </w:rPr>
        <w:t>Vendor</w:t>
      </w:r>
      <w:r w:rsidRPr="005A6BC9">
        <w:rPr>
          <w:rFonts w:cs="Times New Roman"/>
          <w:b/>
          <w:color w:val="244061" w:themeColor="accent1" w:themeShade="80"/>
        </w:rPr>
        <w:t xml:space="preserve">'s right to proceed under the provisions of this clause, it is determined for any reason that the </w:t>
      </w:r>
      <w:r w:rsidR="001D7829" w:rsidRPr="005A6BC9">
        <w:rPr>
          <w:rFonts w:cs="Times New Roman"/>
          <w:b/>
          <w:color w:val="244061" w:themeColor="accent1" w:themeShade="80"/>
        </w:rPr>
        <w:t>Contract</w:t>
      </w:r>
      <w:r w:rsidRPr="005A6BC9">
        <w:rPr>
          <w:rFonts w:cs="Times New Roman"/>
          <w:b/>
          <w:color w:val="244061" w:themeColor="accent1" w:themeShade="80"/>
        </w:rPr>
        <w:t xml:space="preserve"> was not in default under the provisions of this clause, or that the delay was excusable under the provisions of this clause, or that the delay was excusable under the provisions of Paragraph </w:t>
      </w:r>
      <w:r w:rsidR="008F1E1D" w:rsidRPr="005A6BC9">
        <w:rPr>
          <w:rFonts w:cs="Times New Roman"/>
          <w:b/>
          <w:color w:val="244061" w:themeColor="accent1" w:themeShade="80"/>
        </w:rPr>
        <w:fldChar w:fldCharType="begin"/>
      </w:r>
      <w:r w:rsidR="008F1E1D" w:rsidRPr="005A6BC9">
        <w:rPr>
          <w:rFonts w:cs="Times New Roman"/>
          <w:b/>
          <w:color w:val="244061" w:themeColor="accent1" w:themeShade="80"/>
        </w:rPr>
        <w:instrText xml:space="preserve"> REF _Ref353457133 \n \h </w:instrText>
      </w:r>
      <w:r w:rsidR="008C08F4" w:rsidRPr="005A6BC9">
        <w:rPr>
          <w:rFonts w:cs="Times New Roman"/>
          <w:b/>
          <w:color w:val="244061" w:themeColor="accent1" w:themeShade="80"/>
        </w:rPr>
        <w:instrText xml:space="preserve"> \* MERGEFORMAT </w:instrText>
      </w:r>
      <w:r w:rsidR="008F1E1D" w:rsidRPr="005A6BC9">
        <w:rPr>
          <w:rFonts w:cs="Times New Roman"/>
          <w:b/>
          <w:color w:val="244061" w:themeColor="accent1" w:themeShade="80"/>
        </w:rPr>
      </w:r>
      <w:r w:rsidR="008F1E1D" w:rsidRPr="005A6BC9">
        <w:rPr>
          <w:rFonts w:cs="Times New Roman"/>
          <w:b/>
          <w:color w:val="244061" w:themeColor="accent1" w:themeShade="80"/>
        </w:rPr>
        <w:fldChar w:fldCharType="separate"/>
      </w:r>
      <w:r w:rsidR="00F65D65">
        <w:rPr>
          <w:rFonts w:cs="Times New Roman"/>
          <w:b/>
          <w:color w:val="244061" w:themeColor="accent1" w:themeShade="80"/>
        </w:rPr>
        <w:t>D</w:t>
      </w:r>
      <w:r w:rsidR="008F1E1D" w:rsidRPr="005A6BC9">
        <w:rPr>
          <w:rFonts w:cs="Times New Roman"/>
          <w:b/>
          <w:color w:val="244061" w:themeColor="accent1" w:themeShade="80"/>
        </w:rPr>
        <w:fldChar w:fldCharType="end"/>
      </w:r>
      <w:r w:rsidRPr="005A6BC9">
        <w:rPr>
          <w:rFonts w:cs="Times New Roman"/>
          <w:b/>
          <w:color w:val="244061" w:themeColor="accent1" w:themeShade="80"/>
        </w:rPr>
        <w:t xml:space="preserve"> </w:t>
      </w:r>
      <w:r w:rsidRPr="005A6BC9">
        <w:rPr>
          <w:rFonts w:cs="Times New Roman"/>
          <w:b/>
          <w:color w:val="244061" w:themeColor="accent1" w:themeShade="80"/>
        </w:rPr>
        <w:lastRenderedPageBreak/>
        <w:t xml:space="preserve">of this clause, the rights and obligations of the parties shall be the same as if the notice of termination had been issued pursuant to the clause of this </w:t>
      </w:r>
      <w:r w:rsidR="001D7829" w:rsidRPr="005A6BC9">
        <w:rPr>
          <w:rFonts w:cs="Times New Roman"/>
          <w:b/>
          <w:color w:val="244061" w:themeColor="accent1" w:themeShade="80"/>
        </w:rPr>
        <w:t>Contract</w:t>
      </w:r>
      <w:r w:rsidRPr="005A6BC9">
        <w:rPr>
          <w:rFonts w:cs="Times New Roman"/>
          <w:b/>
          <w:color w:val="244061" w:themeColor="accent1" w:themeShade="80"/>
        </w:rPr>
        <w:t xml:space="preserve"> entitled “</w:t>
      </w:r>
      <w:r w:rsidR="00BC75C2" w:rsidRPr="005A6BC9">
        <w:rPr>
          <w:rFonts w:cs="Times New Roman"/>
          <w:b/>
          <w:color w:val="244061" w:themeColor="accent1" w:themeShade="80"/>
        </w:rPr>
        <w:t>Termination for Convenience</w:t>
      </w:r>
      <w:r w:rsidRPr="005A6BC9">
        <w:rPr>
          <w:rFonts w:cs="Times New Roman"/>
          <w:b/>
          <w:color w:val="244061" w:themeColor="accent1" w:themeShade="80"/>
        </w:rPr>
        <w:t>".</w:t>
      </w:r>
    </w:p>
    <w:p w14:paraId="681CAFAD" w14:textId="76ACDD1D" w:rsidR="000363FE" w:rsidRPr="005A6BC9" w:rsidRDefault="000363FE" w:rsidP="00E86BB1">
      <w:pPr>
        <w:pStyle w:val="ListNumber"/>
        <w:rPr>
          <w:rFonts w:cs="Times New Roman"/>
          <w:b/>
          <w:color w:val="244061" w:themeColor="accent1" w:themeShade="80"/>
        </w:rPr>
      </w:pPr>
      <w:r w:rsidRPr="005A6BC9">
        <w:rPr>
          <w:rFonts w:cs="Times New Roman"/>
          <w:b/>
          <w:color w:val="244061" w:themeColor="accent1" w:themeShade="80"/>
          <w:u w:val="single"/>
        </w:rPr>
        <w:t>Additional Rights and Remedies.</w:t>
      </w:r>
      <w:r w:rsidR="001A4114" w:rsidRPr="005A6BC9">
        <w:rPr>
          <w:rFonts w:cs="Times New Roman"/>
          <w:b/>
          <w:color w:val="244061" w:themeColor="accent1" w:themeShade="80"/>
        </w:rPr>
        <w:t xml:space="preserve"> </w:t>
      </w:r>
      <w:r w:rsidRPr="005A6BC9">
        <w:rPr>
          <w:rFonts w:cs="Times New Roman"/>
          <w:b/>
          <w:color w:val="244061" w:themeColor="accent1" w:themeShade="80"/>
        </w:rPr>
        <w:t xml:space="preserve">The rights and remedies provided under this clause are in addition to any other rights and remedies provided by law or under this </w:t>
      </w:r>
      <w:r w:rsidR="001D7829" w:rsidRPr="005A6BC9">
        <w:rPr>
          <w:rFonts w:cs="Times New Roman"/>
          <w:b/>
          <w:color w:val="244061" w:themeColor="accent1" w:themeShade="80"/>
        </w:rPr>
        <w:t>Contract</w:t>
      </w:r>
      <w:r w:rsidRPr="005A6BC9">
        <w:rPr>
          <w:rFonts w:cs="Times New Roman"/>
          <w:b/>
          <w:color w:val="244061" w:themeColor="accent1" w:themeShade="80"/>
        </w:rPr>
        <w:t>.</w:t>
      </w:r>
    </w:p>
    <w:p w14:paraId="2F8C793C" w14:textId="2E441473" w:rsidR="000363FE" w:rsidRPr="005A6BC9" w:rsidRDefault="000363FE" w:rsidP="0097789A">
      <w:pPr>
        <w:pStyle w:val="Heading1"/>
        <w:tabs>
          <w:tab w:val="clear" w:pos="540"/>
          <w:tab w:val="left" w:pos="547"/>
          <w:tab w:val="left" w:pos="1080"/>
        </w:tabs>
        <w:rPr>
          <w:rFonts w:ascii="Times New Roman" w:hAnsi="Times New Roman" w:cs="Times New Roman"/>
          <w:color w:val="244061" w:themeColor="accent1" w:themeShade="80"/>
        </w:rPr>
      </w:pPr>
      <w:bookmarkStart w:id="27" w:name="_Toc353430738"/>
      <w:r w:rsidRPr="005A6BC9">
        <w:rPr>
          <w:rFonts w:ascii="Times New Roman" w:hAnsi="Times New Roman" w:cs="Times New Roman"/>
          <w:color w:val="244061" w:themeColor="accent1" w:themeShade="80"/>
        </w:rPr>
        <w:t>Stop Work Order</w:t>
      </w:r>
      <w:bookmarkEnd w:id="27"/>
    </w:p>
    <w:p w14:paraId="3B13B02A" w14:textId="3A22815A" w:rsidR="000363FE" w:rsidRPr="005A6BC9" w:rsidRDefault="000363FE" w:rsidP="006F2940">
      <w:pPr>
        <w:pStyle w:val="ListNumber"/>
        <w:numPr>
          <w:ilvl w:val="0"/>
          <w:numId w:val="7"/>
        </w:numPr>
        <w:ind w:left="1080" w:hanging="540"/>
        <w:rPr>
          <w:rFonts w:cs="Times New Roman"/>
          <w:b/>
          <w:color w:val="244061" w:themeColor="accent1" w:themeShade="80"/>
        </w:rPr>
      </w:pPr>
      <w:r w:rsidRPr="005A6BC9">
        <w:rPr>
          <w:rFonts w:cs="Times New Roman"/>
          <w:b/>
          <w:color w:val="244061" w:themeColor="accent1" w:themeShade="80"/>
          <w:u w:val="single"/>
        </w:rPr>
        <w:t>Order to stop work.</w:t>
      </w:r>
      <w:r w:rsidR="001A4114" w:rsidRPr="005A6BC9">
        <w:rPr>
          <w:rFonts w:cs="Times New Roman"/>
          <w:b/>
          <w:color w:val="244061" w:themeColor="accent1" w:themeShade="80"/>
        </w:rPr>
        <w:t xml:space="preserve"> </w:t>
      </w:r>
      <w:r w:rsidRPr="005A6BC9">
        <w:rPr>
          <w:rFonts w:cs="Times New Roman"/>
          <w:b/>
          <w:color w:val="244061" w:themeColor="accent1" w:themeShade="80"/>
        </w:rPr>
        <w:t xml:space="preserve">The </w:t>
      </w:r>
      <w:r w:rsidR="00FD5652" w:rsidRPr="005A6BC9">
        <w:rPr>
          <w:rFonts w:cs="Times New Roman"/>
          <w:b/>
          <w:color w:val="244061" w:themeColor="accent1" w:themeShade="80"/>
        </w:rPr>
        <w:t>DFA</w:t>
      </w:r>
      <w:r w:rsidR="00600463" w:rsidRPr="005A6BC9">
        <w:rPr>
          <w:rFonts w:cs="Times New Roman"/>
          <w:b/>
          <w:color w:val="244061" w:themeColor="accent1" w:themeShade="80"/>
        </w:rPr>
        <w:t xml:space="preserve"> may,</w:t>
      </w:r>
      <w:r w:rsidRPr="005A6BC9">
        <w:rPr>
          <w:rFonts w:cs="Times New Roman"/>
          <w:b/>
          <w:color w:val="244061" w:themeColor="accent1" w:themeShade="80"/>
        </w:rPr>
        <w:t xml:space="preserve"> by written order to the </w:t>
      </w:r>
      <w:r w:rsidR="00474EEA" w:rsidRPr="005A6BC9">
        <w:rPr>
          <w:rFonts w:cs="Times New Roman"/>
          <w:b/>
          <w:color w:val="244061" w:themeColor="accent1" w:themeShade="80"/>
        </w:rPr>
        <w:t>Vendor</w:t>
      </w:r>
      <w:r w:rsidRPr="005A6BC9">
        <w:rPr>
          <w:rFonts w:cs="Times New Roman"/>
          <w:b/>
          <w:color w:val="244061" w:themeColor="accent1" w:themeShade="80"/>
        </w:rPr>
        <w:t xml:space="preserve"> at any time, and without notice to any surety, require the </w:t>
      </w:r>
      <w:r w:rsidR="00474EEA" w:rsidRPr="005A6BC9">
        <w:rPr>
          <w:rFonts w:cs="Times New Roman"/>
          <w:b/>
          <w:color w:val="244061" w:themeColor="accent1" w:themeShade="80"/>
        </w:rPr>
        <w:t>Vendor</w:t>
      </w:r>
      <w:r w:rsidRPr="005A6BC9">
        <w:rPr>
          <w:rFonts w:cs="Times New Roman"/>
          <w:b/>
          <w:color w:val="244061" w:themeColor="accent1" w:themeShade="80"/>
        </w:rPr>
        <w:t xml:space="preserve"> to stop all or any part of the work called for by this </w:t>
      </w:r>
      <w:r w:rsidR="001D7829" w:rsidRPr="005A6BC9">
        <w:rPr>
          <w:rFonts w:cs="Times New Roman"/>
          <w:b/>
          <w:color w:val="244061" w:themeColor="accent1" w:themeShade="80"/>
        </w:rPr>
        <w:t>Contract</w:t>
      </w:r>
      <w:r w:rsidRPr="005A6BC9">
        <w:rPr>
          <w:rFonts w:cs="Times New Roman"/>
          <w:b/>
          <w:color w:val="244061" w:themeColor="accent1" w:themeShade="80"/>
        </w:rPr>
        <w:t>.</w:t>
      </w:r>
      <w:r w:rsidR="001A4114" w:rsidRPr="005A6BC9">
        <w:rPr>
          <w:rFonts w:cs="Times New Roman"/>
          <w:b/>
          <w:color w:val="244061" w:themeColor="accent1" w:themeShade="80"/>
        </w:rPr>
        <w:t xml:space="preserve"> </w:t>
      </w:r>
      <w:r w:rsidRPr="005A6BC9">
        <w:rPr>
          <w:rFonts w:cs="Times New Roman"/>
          <w:b/>
          <w:color w:val="244061" w:themeColor="accent1" w:themeShade="80"/>
        </w:rPr>
        <w:t xml:space="preserve">This order shall be for a specified period not exceeding 90 days after the order is delivered to the </w:t>
      </w:r>
      <w:r w:rsidR="00474EEA" w:rsidRPr="005A6BC9">
        <w:rPr>
          <w:rFonts w:cs="Times New Roman"/>
          <w:b/>
          <w:color w:val="244061" w:themeColor="accent1" w:themeShade="80"/>
        </w:rPr>
        <w:t>Vendor</w:t>
      </w:r>
      <w:r w:rsidRPr="005A6BC9">
        <w:rPr>
          <w:rFonts w:cs="Times New Roman"/>
          <w:b/>
          <w:color w:val="244061" w:themeColor="accent1" w:themeShade="80"/>
        </w:rPr>
        <w:t>, unless the parties agree to any further period.</w:t>
      </w:r>
      <w:r w:rsidR="001A4114" w:rsidRPr="005A6BC9">
        <w:rPr>
          <w:rFonts w:cs="Times New Roman"/>
          <w:b/>
          <w:color w:val="244061" w:themeColor="accent1" w:themeShade="80"/>
        </w:rPr>
        <w:t xml:space="preserve"> </w:t>
      </w:r>
      <w:r w:rsidRPr="005A6BC9">
        <w:rPr>
          <w:rFonts w:cs="Times New Roman"/>
          <w:b/>
          <w:color w:val="244061" w:themeColor="accent1" w:themeShade="80"/>
        </w:rPr>
        <w:t>Any such order shall be identified specifically as a stop work order issued pursuant to this clause.</w:t>
      </w:r>
      <w:r w:rsidR="001A4114" w:rsidRPr="005A6BC9">
        <w:rPr>
          <w:rFonts w:cs="Times New Roman"/>
          <w:b/>
          <w:color w:val="244061" w:themeColor="accent1" w:themeShade="80"/>
        </w:rPr>
        <w:t xml:space="preserve"> </w:t>
      </w:r>
      <w:r w:rsidRPr="005A6BC9">
        <w:rPr>
          <w:rFonts w:cs="Times New Roman"/>
          <w:b/>
          <w:color w:val="244061" w:themeColor="accent1" w:themeShade="80"/>
        </w:rPr>
        <w:t xml:space="preserve">Upon receipt of such an order, the </w:t>
      </w:r>
      <w:r w:rsidR="00474EEA" w:rsidRPr="005A6BC9">
        <w:rPr>
          <w:rFonts w:cs="Times New Roman"/>
          <w:b/>
          <w:color w:val="244061" w:themeColor="accent1" w:themeShade="80"/>
        </w:rPr>
        <w:t>Vendor</w:t>
      </w:r>
      <w:r w:rsidRPr="005A6BC9">
        <w:rPr>
          <w:rFonts w:cs="Times New Roman"/>
          <w:b/>
          <w:color w:val="244061" w:themeColor="accent1" w:themeShade="80"/>
        </w:rPr>
        <w:t xml:space="preserve"> shall forthwith comply with its terms and take all reasonable steps to minimize the occurrence of costs allocable to work covered by the order during the period of work stoppage.</w:t>
      </w:r>
      <w:r w:rsidR="001A4114" w:rsidRPr="005A6BC9">
        <w:rPr>
          <w:rFonts w:cs="Times New Roman"/>
          <w:b/>
          <w:color w:val="244061" w:themeColor="accent1" w:themeShade="80"/>
        </w:rPr>
        <w:t xml:space="preserve"> </w:t>
      </w:r>
      <w:r w:rsidRPr="005A6BC9">
        <w:rPr>
          <w:rFonts w:cs="Times New Roman"/>
          <w:b/>
          <w:color w:val="244061" w:themeColor="accent1" w:themeShade="80"/>
        </w:rPr>
        <w:t xml:space="preserve">Before the stop work order expires, or within any further period to which the parties shall have agreed, the </w:t>
      </w:r>
      <w:r w:rsidR="00FD5652" w:rsidRPr="005A6BC9">
        <w:rPr>
          <w:rFonts w:cs="Times New Roman"/>
          <w:b/>
          <w:color w:val="244061" w:themeColor="accent1" w:themeShade="80"/>
        </w:rPr>
        <w:t>DFA</w:t>
      </w:r>
      <w:r w:rsidRPr="005A6BC9">
        <w:rPr>
          <w:rFonts w:cs="Times New Roman"/>
          <w:b/>
          <w:color w:val="244061" w:themeColor="accent1" w:themeShade="80"/>
        </w:rPr>
        <w:t xml:space="preserve"> shall either:</w:t>
      </w:r>
    </w:p>
    <w:p w14:paraId="7D5A0C07" w14:textId="134DB2AD" w:rsidR="000363FE" w:rsidRPr="005A6BC9" w:rsidRDefault="000363FE" w:rsidP="00073B3F">
      <w:pPr>
        <w:pStyle w:val="ListNumber2"/>
        <w:numPr>
          <w:ilvl w:val="0"/>
          <w:numId w:val="8"/>
        </w:numPr>
        <w:tabs>
          <w:tab w:val="left" w:pos="547"/>
          <w:tab w:val="left" w:pos="1080"/>
        </w:tabs>
        <w:ind w:left="1620" w:hanging="540"/>
        <w:rPr>
          <w:rFonts w:ascii="Times New Roman" w:hAnsi="Times New Roman" w:cs="Times New Roman"/>
          <w:b/>
          <w:color w:val="244061" w:themeColor="accent1" w:themeShade="80"/>
        </w:rPr>
      </w:pPr>
      <w:r w:rsidRPr="005A6BC9">
        <w:rPr>
          <w:rFonts w:ascii="Times New Roman" w:hAnsi="Times New Roman" w:cs="Times New Roman"/>
          <w:b/>
          <w:color w:val="244061" w:themeColor="accent1" w:themeShade="80"/>
        </w:rPr>
        <w:t>cancel the stop work order; or</w:t>
      </w:r>
    </w:p>
    <w:p w14:paraId="028C6168" w14:textId="3EF46463" w:rsidR="000363FE" w:rsidRPr="005A6BC9" w:rsidRDefault="000363FE" w:rsidP="00073B3F">
      <w:pPr>
        <w:pStyle w:val="ListNumber2"/>
        <w:rPr>
          <w:rFonts w:ascii="Times New Roman" w:hAnsi="Times New Roman" w:cs="Times New Roman"/>
          <w:b/>
          <w:color w:val="244061" w:themeColor="accent1" w:themeShade="80"/>
        </w:rPr>
      </w:pPr>
      <w:r w:rsidRPr="005A6BC9">
        <w:rPr>
          <w:rFonts w:ascii="Times New Roman" w:hAnsi="Times New Roman" w:cs="Times New Roman"/>
          <w:b/>
          <w:color w:val="244061" w:themeColor="accent1" w:themeShade="80"/>
        </w:rPr>
        <w:t>terminate the work covered by such order as provided in the "</w:t>
      </w:r>
      <w:r w:rsidR="00BC75C2" w:rsidRPr="005A6BC9">
        <w:rPr>
          <w:rFonts w:ascii="Times New Roman" w:hAnsi="Times New Roman" w:cs="Times New Roman"/>
          <w:b/>
          <w:color w:val="244061" w:themeColor="accent1" w:themeShade="80"/>
        </w:rPr>
        <w:t>Termination for Default</w:t>
      </w:r>
      <w:r w:rsidRPr="005A6BC9">
        <w:rPr>
          <w:rFonts w:ascii="Times New Roman" w:hAnsi="Times New Roman" w:cs="Times New Roman"/>
          <w:b/>
          <w:color w:val="244061" w:themeColor="accent1" w:themeShade="80"/>
        </w:rPr>
        <w:t>" clause or the "</w:t>
      </w:r>
      <w:r w:rsidR="00BC75C2" w:rsidRPr="005A6BC9">
        <w:rPr>
          <w:rFonts w:ascii="Times New Roman" w:hAnsi="Times New Roman" w:cs="Times New Roman"/>
          <w:b/>
          <w:color w:val="244061" w:themeColor="accent1" w:themeShade="80"/>
        </w:rPr>
        <w:t>Termination for Convenience</w:t>
      </w:r>
      <w:r w:rsidRPr="005A6BC9">
        <w:rPr>
          <w:rFonts w:ascii="Times New Roman" w:hAnsi="Times New Roman" w:cs="Times New Roman"/>
          <w:b/>
          <w:color w:val="244061" w:themeColor="accent1" w:themeShade="80"/>
        </w:rPr>
        <w:t xml:space="preserve">" clause of this </w:t>
      </w:r>
      <w:r w:rsidR="001D7829" w:rsidRPr="005A6BC9">
        <w:rPr>
          <w:rFonts w:ascii="Times New Roman" w:hAnsi="Times New Roman" w:cs="Times New Roman"/>
          <w:b/>
          <w:color w:val="244061" w:themeColor="accent1" w:themeShade="80"/>
        </w:rPr>
        <w:t>Contract</w:t>
      </w:r>
      <w:r w:rsidRPr="005A6BC9">
        <w:rPr>
          <w:rFonts w:ascii="Times New Roman" w:hAnsi="Times New Roman" w:cs="Times New Roman"/>
          <w:b/>
          <w:color w:val="244061" w:themeColor="accent1" w:themeShade="80"/>
        </w:rPr>
        <w:t>.</w:t>
      </w:r>
    </w:p>
    <w:p w14:paraId="5E8185CE" w14:textId="599C4F26" w:rsidR="000363FE" w:rsidRPr="005A6BC9" w:rsidRDefault="000363FE" w:rsidP="00E86BB1">
      <w:pPr>
        <w:pStyle w:val="ListNumber"/>
        <w:rPr>
          <w:rFonts w:cs="Times New Roman"/>
          <w:b/>
          <w:color w:val="244061" w:themeColor="accent1" w:themeShade="80"/>
        </w:rPr>
      </w:pPr>
      <w:r w:rsidRPr="005A6BC9">
        <w:rPr>
          <w:rFonts w:cs="Times New Roman"/>
          <w:b/>
          <w:color w:val="244061" w:themeColor="accent1" w:themeShade="80"/>
          <w:u w:val="single"/>
        </w:rPr>
        <w:t>Cancellation or Expiration of the Order.</w:t>
      </w:r>
      <w:r w:rsidR="001A4114" w:rsidRPr="005A6BC9">
        <w:rPr>
          <w:rFonts w:cs="Times New Roman"/>
          <w:b/>
          <w:color w:val="244061" w:themeColor="accent1" w:themeShade="80"/>
        </w:rPr>
        <w:t xml:space="preserve"> </w:t>
      </w:r>
      <w:r w:rsidRPr="005A6BC9">
        <w:rPr>
          <w:rFonts w:cs="Times New Roman"/>
          <w:b/>
          <w:color w:val="244061" w:themeColor="accent1" w:themeShade="80"/>
        </w:rPr>
        <w:t xml:space="preserve">If a stop work order issued under this clause is canceled at any time during the period specified in the order, or if the period of the order or any extension thereof expires, the </w:t>
      </w:r>
      <w:r w:rsidR="00474EEA" w:rsidRPr="005A6BC9">
        <w:rPr>
          <w:rFonts w:cs="Times New Roman"/>
          <w:b/>
          <w:color w:val="244061" w:themeColor="accent1" w:themeShade="80"/>
        </w:rPr>
        <w:t>Vendor</w:t>
      </w:r>
      <w:r w:rsidRPr="005A6BC9">
        <w:rPr>
          <w:rFonts w:cs="Times New Roman"/>
          <w:b/>
          <w:color w:val="244061" w:themeColor="accent1" w:themeShade="80"/>
        </w:rPr>
        <w:t xml:space="preserve"> shall have the right to resume work. An appropriate adjustment shall be made in the delivery schedule or </w:t>
      </w:r>
      <w:r w:rsidR="00474EEA" w:rsidRPr="005A6BC9">
        <w:rPr>
          <w:rFonts w:cs="Times New Roman"/>
          <w:b/>
          <w:color w:val="244061" w:themeColor="accent1" w:themeShade="80"/>
        </w:rPr>
        <w:t>Vendor</w:t>
      </w:r>
      <w:r w:rsidRPr="005A6BC9">
        <w:rPr>
          <w:rFonts w:cs="Times New Roman"/>
          <w:b/>
          <w:color w:val="244061" w:themeColor="accent1" w:themeShade="80"/>
        </w:rPr>
        <w:t xml:space="preserve"> price, or both, and the </w:t>
      </w:r>
      <w:r w:rsidR="001D7829" w:rsidRPr="005A6BC9">
        <w:rPr>
          <w:rFonts w:cs="Times New Roman"/>
          <w:b/>
          <w:color w:val="244061" w:themeColor="accent1" w:themeShade="80"/>
        </w:rPr>
        <w:t>Contract</w:t>
      </w:r>
      <w:r w:rsidRPr="005A6BC9">
        <w:rPr>
          <w:rFonts w:cs="Times New Roman"/>
          <w:b/>
          <w:color w:val="244061" w:themeColor="accent1" w:themeShade="80"/>
        </w:rPr>
        <w:t xml:space="preserve"> shall be modified in writing accordingly, if:</w:t>
      </w:r>
    </w:p>
    <w:p w14:paraId="29F7246E" w14:textId="167DB657" w:rsidR="000363FE" w:rsidRPr="005A6BC9" w:rsidRDefault="000363FE" w:rsidP="00121722">
      <w:pPr>
        <w:pStyle w:val="ListNumber2"/>
        <w:numPr>
          <w:ilvl w:val="0"/>
          <w:numId w:val="9"/>
        </w:numPr>
        <w:tabs>
          <w:tab w:val="left" w:pos="547"/>
          <w:tab w:val="left" w:pos="1080"/>
        </w:tabs>
        <w:ind w:left="1620" w:hanging="540"/>
        <w:rPr>
          <w:rFonts w:ascii="Times New Roman" w:hAnsi="Times New Roman" w:cs="Times New Roman"/>
          <w:b/>
          <w:color w:val="244061" w:themeColor="accent1" w:themeShade="80"/>
        </w:rPr>
      </w:pPr>
      <w:r w:rsidRPr="005A6BC9">
        <w:rPr>
          <w:rFonts w:ascii="Times New Roman" w:hAnsi="Times New Roman" w:cs="Times New Roman"/>
          <w:b/>
          <w:color w:val="244061" w:themeColor="accent1" w:themeShade="80"/>
        </w:rPr>
        <w:t xml:space="preserve">the stop work order results in an increase in the time required for, or in the </w:t>
      </w:r>
      <w:r w:rsidR="00474EEA" w:rsidRPr="005A6BC9">
        <w:rPr>
          <w:rFonts w:ascii="Times New Roman" w:hAnsi="Times New Roman" w:cs="Times New Roman"/>
          <w:b/>
          <w:color w:val="244061" w:themeColor="accent1" w:themeShade="80"/>
        </w:rPr>
        <w:t>Vendor</w:t>
      </w:r>
      <w:r w:rsidRPr="005A6BC9">
        <w:rPr>
          <w:rFonts w:ascii="Times New Roman" w:hAnsi="Times New Roman" w:cs="Times New Roman"/>
          <w:b/>
          <w:color w:val="244061" w:themeColor="accent1" w:themeShade="80"/>
        </w:rPr>
        <w:t>'s cost</w:t>
      </w:r>
      <w:r w:rsidR="00B8772A" w:rsidRPr="005A6BC9">
        <w:rPr>
          <w:rFonts w:ascii="Times New Roman" w:hAnsi="Times New Roman" w:cs="Times New Roman"/>
          <w:b/>
          <w:color w:val="244061" w:themeColor="accent1" w:themeShade="80"/>
        </w:rPr>
        <w:t>s</w:t>
      </w:r>
      <w:r w:rsidRPr="005A6BC9">
        <w:rPr>
          <w:rFonts w:ascii="Times New Roman" w:hAnsi="Times New Roman" w:cs="Times New Roman"/>
          <w:b/>
          <w:color w:val="244061" w:themeColor="accent1" w:themeShade="80"/>
        </w:rPr>
        <w:t xml:space="preserve"> properly allocable to, the performance of any part of this </w:t>
      </w:r>
      <w:r w:rsidR="001D7829" w:rsidRPr="005A6BC9">
        <w:rPr>
          <w:rFonts w:ascii="Times New Roman" w:hAnsi="Times New Roman" w:cs="Times New Roman"/>
          <w:b/>
          <w:color w:val="244061" w:themeColor="accent1" w:themeShade="80"/>
        </w:rPr>
        <w:t>Contract</w:t>
      </w:r>
      <w:r w:rsidRPr="005A6BC9">
        <w:rPr>
          <w:rFonts w:ascii="Times New Roman" w:hAnsi="Times New Roman" w:cs="Times New Roman"/>
          <w:b/>
          <w:color w:val="244061" w:themeColor="accent1" w:themeShade="80"/>
        </w:rPr>
        <w:t>; and</w:t>
      </w:r>
    </w:p>
    <w:p w14:paraId="093D4C5B" w14:textId="332B32F2" w:rsidR="000363FE" w:rsidRPr="005A6BC9" w:rsidRDefault="000363FE" w:rsidP="0097789A">
      <w:pPr>
        <w:pStyle w:val="ListNumber2"/>
        <w:tabs>
          <w:tab w:val="left" w:pos="547"/>
          <w:tab w:val="left" w:pos="1080"/>
        </w:tabs>
        <w:rPr>
          <w:rFonts w:ascii="Times New Roman" w:hAnsi="Times New Roman" w:cs="Times New Roman"/>
          <w:b/>
          <w:color w:val="244061" w:themeColor="accent1" w:themeShade="80"/>
        </w:rPr>
      </w:pPr>
      <w:r w:rsidRPr="005A6BC9">
        <w:rPr>
          <w:rFonts w:ascii="Times New Roman" w:hAnsi="Times New Roman" w:cs="Times New Roman"/>
          <w:b/>
          <w:color w:val="244061" w:themeColor="accent1" w:themeShade="80"/>
        </w:rPr>
        <w:t xml:space="preserve">the </w:t>
      </w:r>
      <w:r w:rsidR="00474EEA" w:rsidRPr="005A6BC9">
        <w:rPr>
          <w:rFonts w:ascii="Times New Roman" w:hAnsi="Times New Roman" w:cs="Times New Roman"/>
          <w:b/>
          <w:color w:val="244061" w:themeColor="accent1" w:themeShade="80"/>
        </w:rPr>
        <w:t>Vendor</w:t>
      </w:r>
      <w:r w:rsidRPr="005A6BC9">
        <w:rPr>
          <w:rFonts w:ascii="Times New Roman" w:hAnsi="Times New Roman" w:cs="Times New Roman"/>
          <w:b/>
          <w:color w:val="244061" w:themeColor="accent1" w:themeShade="80"/>
        </w:rPr>
        <w:t xml:space="preserve"> asserts a claim for such an adjustment within 30 days after the end of the period of work stoppage; provided that, if the </w:t>
      </w:r>
      <w:r w:rsidR="00E73BEF" w:rsidRPr="005A6BC9">
        <w:rPr>
          <w:rFonts w:ascii="Times New Roman" w:hAnsi="Times New Roman" w:cs="Times New Roman"/>
          <w:b/>
          <w:color w:val="244061" w:themeColor="accent1" w:themeShade="80"/>
        </w:rPr>
        <w:t>DFA</w:t>
      </w:r>
      <w:r w:rsidRPr="005A6BC9">
        <w:rPr>
          <w:rFonts w:ascii="Times New Roman" w:hAnsi="Times New Roman" w:cs="Times New Roman"/>
          <w:b/>
          <w:color w:val="244061" w:themeColor="accent1" w:themeShade="80"/>
        </w:rPr>
        <w:t xml:space="preserve"> decides that the facts justify such action, any such claim asserted may be received and acted upon at any time prior to final payment under this </w:t>
      </w:r>
      <w:r w:rsidR="001D7829" w:rsidRPr="005A6BC9">
        <w:rPr>
          <w:rFonts w:ascii="Times New Roman" w:hAnsi="Times New Roman" w:cs="Times New Roman"/>
          <w:b/>
          <w:color w:val="244061" w:themeColor="accent1" w:themeShade="80"/>
        </w:rPr>
        <w:t>Contract</w:t>
      </w:r>
      <w:r w:rsidRPr="005A6BC9">
        <w:rPr>
          <w:rFonts w:ascii="Times New Roman" w:hAnsi="Times New Roman" w:cs="Times New Roman"/>
          <w:b/>
          <w:color w:val="244061" w:themeColor="accent1" w:themeShade="80"/>
        </w:rPr>
        <w:t>.</w:t>
      </w:r>
    </w:p>
    <w:p w14:paraId="0FA701F9" w14:textId="495DDC46" w:rsidR="000363FE" w:rsidRPr="005A6BC9" w:rsidRDefault="000363FE" w:rsidP="00E86BB1">
      <w:pPr>
        <w:pStyle w:val="ListNumber"/>
        <w:rPr>
          <w:rFonts w:cs="Times New Roman"/>
          <w:b/>
          <w:color w:val="244061" w:themeColor="accent1" w:themeShade="80"/>
        </w:rPr>
      </w:pPr>
      <w:r w:rsidRPr="005A6BC9">
        <w:rPr>
          <w:rFonts w:cs="Times New Roman"/>
          <w:b/>
          <w:color w:val="244061" w:themeColor="accent1" w:themeShade="80"/>
          <w:u w:val="single"/>
        </w:rPr>
        <w:t>Termination of Stopped Work.</w:t>
      </w:r>
      <w:r w:rsidR="001A4114" w:rsidRPr="005A6BC9">
        <w:rPr>
          <w:rFonts w:cs="Times New Roman"/>
          <w:b/>
          <w:color w:val="244061" w:themeColor="accent1" w:themeShade="80"/>
        </w:rPr>
        <w:t xml:space="preserve"> </w:t>
      </w:r>
      <w:r w:rsidRPr="005A6BC9">
        <w:rPr>
          <w:rFonts w:cs="Times New Roman"/>
          <w:b/>
          <w:color w:val="244061" w:themeColor="accent1" w:themeShade="80"/>
        </w:rPr>
        <w:t>If a stop work order is not canceled and the work covered by such order is terminated for default or convenience, the reasonable costs resulting from the stop work order shall be allowed by adjustment or otherwise.</w:t>
      </w:r>
    </w:p>
    <w:p w14:paraId="150368CE" w14:textId="7428D0C5" w:rsidR="00132488" w:rsidRPr="005A6BC9" w:rsidRDefault="000363FE" w:rsidP="00E86BB1">
      <w:pPr>
        <w:pStyle w:val="ListNumber"/>
        <w:rPr>
          <w:rFonts w:cs="Times New Roman"/>
          <w:b/>
          <w:color w:val="244061" w:themeColor="accent1" w:themeShade="80"/>
        </w:rPr>
      </w:pPr>
      <w:r w:rsidRPr="005A6BC9">
        <w:rPr>
          <w:rFonts w:cs="Times New Roman"/>
          <w:b/>
          <w:color w:val="244061" w:themeColor="accent1" w:themeShade="80"/>
          <w:u w:val="single"/>
        </w:rPr>
        <w:t>Adjustment of Price.</w:t>
      </w:r>
      <w:r w:rsidR="001A4114" w:rsidRPr="005A6BC9">
        <w:rPr>
          <w:rFonts w:cs="Times New Roman"/>
          <w:b/>
          <w:color w:val="244061" w:themeColor="accent1" w:themeShade="80"/>
        </w:rPr>
        <w:t xml:space="preserve"> </w:t>
      </w:r>
      <w:r w:rsidRPr="005A6BC9">
        <w:rPr>
          <w:rFonts w:cs="Times New Roman"/>
          <w:b/>
          <w:color w:val="244061" w:themeColor="accent1" w:themeShade="80"/>
        </w:rPr>
        <w:t>Any adjustment in contract price made pursuant to this clause shall be determined in accordance with the "</w:t>
      </w:r>
      <w:r w:rsidR="00BC75C2" w:rsidRPr="005A6BC9">
        <w:rPr>
          <w:rFonts w:cs="Times New Roman"/>
          <w:b/>
          <w:color w:val="244061" w:themeColor="accent1" w:themeShade="80"/>
        </w:rPr>
        <w:t>Modification or Renegotiation</w:t>
      </w:r>
      <w:r w:rsidRPr="005A6BC9">
        <w:rPr>
          <w:rFonts w:cs="Times New Roman"/>
          <w:b/>
          <w:color w:val="244061" w:themeColor="accent1" w:themeShade="80"/>
        </w:rPr>
        <w:t xml:space="preserve">" clause of this </w:t>
      </w:r>
      <w:r w:rsidR="001D7829" w:rsidRPr="005A6BC9">
        <w:rPr>
          <w:rFonts w:cs="Times New Roman"/>
          <w:b/>
          <w:color w:val="244061" w:themeColor="accent1" w:themeShade="80"/>
        </w:rPr>
        <w:t>Contract</w:t>
      </w:r>
      <w:r w:rsidRPr="005A6BC9">
        <w:rPr>
          <w:rFonts w:cs="Times New Roman"/>
          <w:b/>
          <w:color w:val="244061" w:themeColor="accent1" w:themeShade="80"/>
        </w:rPr>
        <w:t>.</w:t>
      </w:r>
    </w:p>
    <w:p w14:paraId="3ED854EB" w14:textId="616CC2FA" w:rsidR="00AC6949" w:rsidRPr="005A6BC9" w:rsidRDefault="000363FE" w:rsidP="0097789A">
      <w:pPr>
        <w:pStyle w:val="Heading1"/>
        <w:tabs>
          <w:tab w:val="clear" w:pos="540"/>
          <w:tab w:val="left" w:pos="547"/>
          <w:tab w:val="left" w:pos="1080"/>
        </w:tabs>
        <w:rPr>
          <w:rFonts w:ascii="Times New Roman" w:hAnsi="Times New Roman" w:cs="Times New Roman"/>
          <w:color w:val="244061" w:themeColor="accent1" w:themeShade="80"/>
        </w:rPr>
      </w:pPr>
      <w:bookmarkStart w:id="28" w:name="_Toc353430740"/>
      <w:r w:rsidRPr="005A6BC9">
        <w:rPr>
          <w:rFonts w:ascii="Times New Roman" w:hAnsi="Times New Roman" w:cs="Times New Roman"/>
          <w:color w:val="244061" w:themeColor="accent1" w:themeShade="80"/>
        </w:rPr>
        <w:t>Oral Statements</w:t>
      </w:r>
      <w:bookmarkEnd w:id="28"/>
    </w:p>
    <w:p w14:paraId="0C3E8A0D" w14:textId="22C22434" w:rsidR="000363FE" w:rsidRPr="005A6BC9" w:rsidRDefault="000363FE" w:rsidP="0097789A">
      <w:pPr>
        <w:pStyle w:val="NoSpacing"/>
        <w:tabs>
          <w:tab w:val="left" w:pos="547"/>
          <w:tab w:val="left" w:pos="1080"/>
        </w:tabs>
        <w:rPr>
          <w:rFonts w:ascii="Times New Roman" w:hAnsi="Times New Roman" w:cs="Times New Roman"/>
          <w:b/>
          <w:color w:val="244061" w:themeColor="accent1" w:themeShade="80"/>
        </w:rPr>
      </w:pPr>
      <w:r w:rsidRPr="005A6BC9">
        <w:rPr>
          <w:rFonts w:ascii="Times New Roman" w:hAnsi="Times New Roman" w:cs="Times New Roman"/>
          <w:b/>
          <w:color w:val="244061" w:themeColor="accent1" w:themeShade="80"/>
        </w:rPr>
        <w:t xml:space="preserve">No oral statement of any person shall modify or otherwise affect the terms, conditions, or specifications stated in this </w:t>
      </w:r>
      <w:r w:rsidR="001D7829" w:rsidRPr="005A6BC9">
        <w:rPr>
          <w:rFonts w:ascii="Times New Roman" w:hAnsi="Times New Roman" w:cs="Times New Roman"/>
          <w:b/>
          <w:color w:val="244061" w:themeColor="accent1" w:themeShade="80"/>
        </w:rPr>
        <w:t>Contract</w:t>
      </w:r>
      <w:r w:rsidRPr="005A6BC9">
        <w:rPr>
          <w:rFonts w:ascii="Times New Roman" w:hAnsi="Times New Roman" w:cs="Times New Roman"/>
          <w:b/>
          <w:color w:val="244061" w:themeColor="accent1" w:themeShade="80"/>
        </w:rPr>
        <w:t>.</w:t>
      </w:r>
      <w:r w:rsidR="001A4114" w:rsidRPr="005A6BC9">
        <w:rPr>
          <w:rFonts w:ascii="Times New Roman" w:hAnsi="Times New Roman" w:cs="Times New Roman"/>
          <w:b/>
          <w:color w:val="244061" w:themeColor="accent1" w:themeShade="80"/>
        </w:rPr>
        <w:t xml:space="preserve"> </w:t>
      </w:r>
      <w:r w:rsidRPr="005A6BC9">
        <w:rPr>
          <w:rFonts w:ascii="Times New Roman" w:hAnsi="Times New Roman" w:cs="Times New Roman"/>
          <w:b/>
          <w:color w:val="244061" w:themeColor="accent1" w:themeShade="80"/>
        </w:rPr>
        <w:t xml:space="preserve">All modifications to the </w:t>
      </w:r>
      <w:r w:rsidR="001D7829" w:rsidRPr="005A6BC9">
        <w:rPr>
          <w:rFonts w:ascii="Times New Roman" w:hAnsi="Times New Roman" w:cs="Times New Roman"/>
          <w:b/>
          <w:color w:val="244061" w:themeColor="accent1" w:themeShade="80"/>
        </w:rPr>
        <w:t>Contract</w:t>
      </w:r>
      <w:r w:rsidRPr="005A6BC9">
        <w:rPr>
          <w:rFonts w:ascii="Times New Roman" w:hAnsi="Times New Roman" w:cs="Times New Roman"/>
          <w:b/>
          <w:color w:val="244061" w:themeColor="accent1" w:themeShade="80"/>
        </w:rPr>
        <w:t xml:space="preserve"> must be made in writing by the </w:t>
      </w:r>
      <w:r w:rsidR="00E73BEF" w:rsidRPr="005A6BC9">
        <w:rPr>
          <w:rFonts w:ascii="Times New Roman" w:hAnsi="Times New Roman" w:cs="Times New Roman"/>
          <w:b/>
          <w:color w:val="244061" w:themeColor="accent1" w:themeShade="80"/>
        </w:rPr>
        <w:t>DFA</w:t>
      </w:r>
      <w:r w:rsidR="00AF64B1" w:rsidRPr="005A6BC9">
        <w:rPr>
          <w:rFonts w:ascii="Times New Roman" w:hAnsi="Times New Roman" w:cs="Times New Roman"/>
          <w:b/>
          <w:color w:val="244061" w:themeColor="accent1" w:themeShade="80"/>
        </w:rPr>
        <w:t xml:space="preserve"> and agreed to by the </w:t>
      </w:r>
      <w:r w:rsidR="00474EEA" w:rsidRPr="005A6BC9">
        <w:rPr>
          <w:rFonts w:ascii="Times New Roman" w:hAnsi="Times New Roman" w:cs="Times New Roman"/>
          <w:b/>
          <w:color w:val="244061" w:themeColor="accent1" w:themeShade="80"/>
        </w:rPr>
        <w:t>Vendor</w:t>
      </w:r>
      <w:r w:rsidRPr="005A6BC9">
        <w:rPr>
          <w:rFonts w:ascii="Times New Roman" w:hAnsi="Times New Roman" w:cs="Times New Roman"/>
          <w:b/>
          <w:color w:val="244061" w:themeColor="accent1" w:themeShade="80"/>
        </w:rPr>
        <w:t>.</w:t>
      </w:r>
    </w:p>
    <w:p w14:paraId="75F29808" w14:textId="77777777" w:rsidR="005A6BC9" w:rsidRPr="005A6BC9" w:rsidRDefault="005A6BC9" w:rsidP="005A6BC9"/>
    <w:p w14:paraId="5642BD8F" w14:textId="6E63D1E9" w:rsidR="00AC6949" w:rsidRPr="005A6BC9" w:rsidRDefault="000363FE" w:rsidP="0097789A">
      <w:pPr>
        <w:pStyle w:val="Heading1"/>
        <w:tabs>
          <w:tab w:val="clear" w:pos="540"/>
          <w:tab w:val="left" w:pos="547"/>
          <w:tab w:val="left" w:pos="1080"/>
        </w:tabs>
        <w:rPr>
          <w:rFonts w:ascii="Times New Roman" w:hAnsi="Times New Roman" w:cs="Times New Roman"/>
          <w:color w:val="244061" w:themeColor="accent1" w:themeShade="80"/>
        </w:rPr>
      </w:pPr>
      <w:bookmarkStart w:id="29" w:name="_Toc353430741"/>
      <w:r w:rsidRPr="005A6BC9">
        <w:rPr>
          <w:rFonts w:ascii="Times New Roman" w:hAnsi="Times New Roman" w:cs="Times New Roman"/>
          <w:color w:val="244061" w:themeColor="accent1" w:themeShade="80"/>
        </w:rPr>
        <w:t>Ownership of Documents and Work Papers</w:t>
      </w:r>
      <w:bookmarkEnd w:id="29"/>
    </w:p>
    <w:p w14:paraId="596EF090" w14:textId="0E254C48" w:rsidR="000363FE" w:rsidRPr="005A6BC9" w:rsidRDefault="000363FE" w:rsidP="0097789A">
      <w:pPr>
        <w:pStyle w:val="NoSpacing"/>
        <w:tabs>
          <w:tab w:val="left" w:pos="547"/>
          <w:tab w:val="left" w:pos="1080"/>
        </w:tabs>
        <w:rPr>
          <w:rFonts w:ascii="Times New Roman" w:hAnsi="Times New Roman" w:cs="Times New Roman"/>
          <w:b/>
          <w:color w:val="244061" w:themeColor="accent1" w:themeShade="80"/>
        </w:rPr>
      </w:pPr>
      <w:r w:rsidRPr="005A6BC9">
        <w:rPr>
          <w:rFonts w:ascii="Times New Roman" w:hAnsi="Times New Roman" w:cs="Times New Roman"/>
          <w:b/>
          <w:bCs/>
          <w:color w:val="244061" w:themeColor="accent1" w:themeShade="80"/>
        </w:rPr>
        <w:lastRenderedPageBreak/>
        <w:t xml:space="preserve">The </w:t>
      </w:r>
      <w:r w:rsidR="00E73BEF" w:rsidRPr="005A6BC9">
        <w:rPr>
          <w:rFonts w:ascii="Times New Roman" w:hAnsi="Times New Roman" w:cs="Times New Roman"/>
          <w:b/>
          <w:color w:val="244061" w:themeColor="accent1" w:themeShade="80"/>
        </w:rPr>
        <w:t>DFA</w:t>
      </w:r>
      <w:r w:rsidRPr="005A6BC9">
        <w:rPr>
          <w:rFonts w:ascii="Times New Roman" w:hAnsi="Times New Roman" w:cs="Times New Roman"/>
          <w:b/>
          <w:color w:val="244061" w:themeColor="accent1" w:themeShade="80"/>
        </w:rPr>
        <w:t xml:space="preserve"> shall own all documents, files, reports, work papers and working documentation, electronic or otherwise, created in connection with the </w:t>
      </w:r>
      <w:r w:rsidR="00EB299B" w:rsidRPr="005A6BC9">
        <w:rPr>
          <w:rFonts w:ascii="Times New Roman" w:hAnsi="Times New Roman" w:cs="Times New Roman"/>
          <w:b/>
          <w:color w:val="244061" w:themeColor="accent1" w:themeShade="80"/>
        </w:rPr>
        <w:t>p</w:t>
      </w:r>
      <w:r w:rsidRPr="005A6BC9">
        <w:rPr>
          <w:rFonts w:ascii="Times New Roman" w:hAnsi="Times New Roman" w:cs="Times New Roman"/>
          <w:b/>
          <w:color w:val="244061" w:themeColor="accent1" w:themeShade="80"/>
        </w:rPr>
        <w:t xml:space="preserve">roject which is the subject of this </w:t>
      </w:r>
      <w:r w:rsidR="00183308" w:rsidRPr="005A6BC9">
        <w:rPr>
          <w:rFonts w:ascii="Times New Roman" w:hAnsi="Times New Roman" w:cs="Times New Roman"/>
          <w:b/>
          <w:color w:val="244061" w:themeColor="accent1" w:themeShade="80"/>
        </w:rPr>
        <w:t>Contract</w:t>
      </w:r>
      <w:r w:rsidRPr="005A6BC9">
        <w:rPr>
          <w:rFonts w:ascii="Times New Roman" w:hAnsi="Times New Roman" w:cs="Times New Roman"/>
          <w:b/>
          <w:color w:val="244061" w:themeColor="accent1" w:themeShade="80"/>
        </w:rPr>
        <w:t xml:space="preserve">, except for the </w:t>
      </w:r>
      <w:r w:rsidR="00474EEA" w:rsidRPr="005A6BC9">
        <w:rPr>
          <w:rFonts w:ascii="Times New Roman" w:hAnsi="Times New Roman" w:cs="Times New Roman"/>
          <w:b/>
          <w:color w:val="244061" w:themeColor="accent1" w:themeShade="80"/>
        </w:rPr>
        <w:t>Vendor</w:t>
      </w:r>
      <w:r w:rsidRPr="005A6BC9">
        <w:rPr>
          <w:rFonts w:ascii="Times New Roman" w:hAnsi="Times New Roman" w:cs="Times New Roman"/>
          <w:b/>
          <w:color w:val="244061" w:themeColor="accent1" w:themeShade="80"/>
        </w:rPr>
        <w:t>’s internal administrative and quality assurance files and internal project correspondence.</w:t>
      </w:r>
      <w:r w:rsidR="001A4114" w:rsidRPr="005A6BC9">
        <w:rPr>
          <w:rFonts w:ascii="Times New Roman" w:hAnsi="Times New Roman" w:cs="Times New Roman"/>
          <w:b/>
          <w:color w:val="244061" w:themeColor="accent1" w:themeShade="80"/>
        </w:rPr>
        <w:t xml:space="preserve"> </w:t>
      </w:r>
      <w:r w:rsidRPr="005A6BC9">
        <w:rPr>
          <w:rFonts w:ascii="Times New Roman" w:hAnsi="Times New Roman" w:cs="Times New Roman"/>
          <w:b/>
          <w:color w:val="244061" w:themeColor="accent1" w:themeShade="80"/>
        </w:rPr>
        <w:t xml:space="preserve">The </w:t>
      </w:r>
      <w:r w:rsidR="00474EEA" w:rsidRPr="005A6BC9">
        <w:rPr>
          <w:rFonts w:ascii="Times New Roman" w:hAnsi="Times New Roman" w:cs="Times New Roman"/>
          <w:b/>
          <w:color w:val="244061" w:themeColor="accent1" w:themeShade="80"/>
        </w:rPr>
        <w:t>Vendor</w:t>
      </w:r>
      <w:r w:rsidRPr="005A6BC9">
        <w:rPr>
          <w:rFonts w:ascii="Times New Roman" w:hAnsi="Times New Roman" w:cs="Times New Roman"/>
          <w:b/>
          <w:color w:val="244061" w:themeColor="accent1" w:themeShade="80"/>
        </w:rPr>
        <w:t xml:space="preserve"> shall deliver such documents and work papers to the </w:t>
      </w:r>
      <w:r w:rsidR="00E73BEF" w:rsidRPr="005A6BC9">
        <w:rPr>
          <w:rFonts w:ascii="Times New Roman" w:hAnsi="Times New Roman" w:cs="Times New Roman"/>
          <w:b/>
          <w:color w:val="244061" w:themeColor="accent1" w:themeShade="80"/>
        </w:rPr>
        <w:t>DFA</w:t>
      </w:r>
      <w:r w:rsidRPr="005A6BC9">
        <w:rPr>
          <w:rFonts w:ascii="Times New Roman" w:hAnsi="Times New Roman" w:cs="Times New Roman"/>
          <w:b/>
          <w:color w:val="244061" w:themeColor="accent1" w:themeShade="80"/>
        </w:rPr>
        <w:t xml:space="preserve"> upon termination or completion of the </w:t>
      </w:r>
      <w:r w:rsidR="00183308" w:rsidRPr="005A6BC9">
        <w:rPr>
          <w:rFonts w:ascii="Times New Roman" w:hAnsi="Times New Roman" w:cs="Times New Roman"/>
          <w:b/>
          <w:color w:val="244061" w:themeColor="accent1" w:themeShade="80"/>
        </w:rPr>
        <w:t>Contract</w:t>
      </w:r>
      <w:r w:rsidR="00E378B0" w:rsidRPr="005A6BC9">
        <w:rPr>
          <w:rFonts w:ascii="Times New Roman" w:hAnsi="Times New Roman" w:cs="Times New Roman"/>
          <w:b/>
          <w:color w:val="244061" w:themeColor="accent1" w:themeShade="80"/>
        </w:rPr>
        <w:t xml:space="preserve"> if so requested by the </w:t>
      </w:r>
      <w:r w:rsidR="00E73BEF" w:rsidRPr="005A6BC9">
        <w:rPr>
          <w:rFonts w:ascii="Times New Roman" w:hAnsi="Times New Roman" w:cs="Times New Roman"/>
          <w:b/>
          <w:color w:val="244061" w:themeColor="accent1" w:themeShade="80"/>
        </w:rPr>
        <w:t>DFA</w:t>
      </w:r>
      <w:r w:rsidRPr="005A6BC9">
        <w:rPr>
          <w:rFonts w:ascii="Times New Roman" w:hAnsi="Times New Roman" w:cs="Times New Roman"/>
          <w:b/>
          <w:color w:val="244061" w:themeColor="accent1" w:themeShade="80"/>
        </w:rPr>
        <w:t>.</w:t>
      </w:r>
      <w:r w:rsidR="001A4114" w:rsidRPr="005A6BC9">
        <w:rPr>
          <w:rFonts w:ascii="Times New Roman" w:hAnsi="Times New Roman" w:cs="Times New Roman"/>
          <w:b/>
          <w:color w:val="244061" w:themeColor="accent1" w:themeShade="80"/>
        </w:rPr>
        <w:t xml:space="preserve"> </w:t>
      </w:r>
      <w:r w:rsidRPr="005A6BC9">
        <w:rPr>
          <w:rFonts w:ascii="Times New Roman" w:hAnsi="Times New Roman" w:cs="Times New Roman"/>
          <w:b/>
          <w:color w:val="244061" w:themeColor="accent1" w:themeShade="80"/>
        </w:rPr>
        <w:t xml:space="preserve">The foregoing notwithstanding, the </w:t>
      </w:r>
      <w:r w:rsidR="00474EEA" w:rsidRPr="005A6BC9">
        <w:rPr>
          <w:rFonts w:ascii="Times New Roman" w:hAnsi="Times New Roman" w:cs="Times New Roman"/>
          <w:b/>
          <w:color w:val="244061" w:themeColor="accent1" w:themeShade="80"/>
        </w:rPr>
        <w:t>Vendor</w:t>
      </w:r>
      <w:r w:rsidRPr="005A6BC9">
        <w:rPr>
          <w:rFonts w:ascii="Times New Roman" w:hAnsi="Times New Roman" w:cs="Times New Roman"/>
          <w:b/>
          <w:color w:val="244061" w:themeColor="accent1" w:themeShade="80"/>
        </w:rPr>
        <w:t xml:space="preserve"> shall be entitled to retain a set of such work papers for </w:t>
      </w:r>
      <w:r w:rsidR="00A965AA" w:rsidRPr="005A6BC9">
        <w:rPr>
          <w:rFonts w:ascii="Times New Roman" w:hAnsi="Times New Roman" w:cs="Times New Roman"/>
          <w:b/>
          <w:color w:val="244061" w:themeColor="accent1" w:themeShade="80"/>
        </w:rPr>
        <w:t>his</w:t>
      </w:r>
      <w:r w:rsidRPr="005A6BC9">
        <w:rPr>
          <w:rFonts w:ascii="Times New Roman" w:hAnsi="Times New Roman" w:cs="Times New Roman"/>
          <w:b/>
          <w:color w:val="244061" w:themeColor="accent1" w:themeShade="80"/>
        </w:rPr>
        <w:t xml:space="preserve"> files.</w:t>
      </w:r>
      <w:r w:rsidR="001A4114" w:rsidRPr="005A6BC9">
        <w:rPr>
          <w:rFonts w:ascii="Times New Roman" w:hAnsi="Times New Roman" w:cs="Times New Roman"/>
          <w:b/>
          <w:color w:val="244061" w:themeColor="accent1" w:themeShade="80"/>
        </w:rPr>
        <w:t xml:space="preserve"> </w:t>
      </w:r>
      <w:r w:rsidRPr="005A6BC9">
        <w:rPr>
          <w:rFonts w:ascii="Times New Roman" w:hAnsi="Times New Roman" w:cs="Times New Roman"/>
          <w:b/>
          <w:color w:val="244061" w:themeColor="accent1" w:themeShade="80"/>
        </w:rPr>
        <w:t xml:space="preserve">The </w:t>
      </w:r>
      <w:r w:rsidR="00474EEA" w:rsidRPr="005A6BC9">
        <w:rPr>
          <w:rFonts w:ascii="Times New Roman" w:hAnsi="Times New Roman" w:cs="Times New Roman"/>
          <w:b/>
          <w:color w:val="244061" w:themeColor="accent1" w:themeShade="80"/>
        </w:rPr>
        <w:t>Vendor</w:t>
      </w:r>
      <w:r w:rsidRPr="005A6BC9">
        <w:rPr>
          <w:rFonts w:ascii="Times New Roman" w:hAnsi="Times New Roman" w:cs="Times New Roman"/>
          <w:b/>
          <w:color w:val="244061" w:themeColor="accent1" w:themeShade="80"/>
        </w:rPr>
        <w:t xml:space="preserve"> shall be entitled to use such work papers only after receiving written permission from the </w:t>
      </w:r>
      <w:r w:rsidR="00E73BEF" w:rsidRPr="005A6BC9">
        <w:rPr>
          <w:rFonts w:ascii="Times New Roman" w:hAnsi="Times New Roman" w:cs="Times New Roman"/>
          <w:b/>
          <w:color w:val="244061" w:themeColor="accent1" w:themeShade="80"/>
        </w:rPr>
        <w:t>DFA</w:t>
      </w:r>
      <w:r w:rsidRPr="005A6BC9">
        <w:rPr>
          <w:rFonts w:ascii="Times New Roman" w:hAnsi="Times New Roman" w:cs="Times New Roman"/>
          <w:b/>
          <w:color w:val="244061" w:themeColor="accent1" w:themeShade="80"/>
        </w:rPr>
        <w:t xml:space="preserve"> and subject to any copyright protections.</w:t>
      </w:r>
    </w:p>
    <w:p w14:paraId="100FA772" w14:textId="3C3E27E2" w:rsidR="00AC6949" w:rsidRPr="005A6BC9" w:rsidRDefault="000363FE" w:rsidP="0097789A">
      <w:pPr>
        <w:pStyle w:val="Heading1"/>
        <w:tabs>
          <w:tab w:val="clear" w:pos="540"/>
          <w:tab w:val="left" w:pos="547"/>
          <w:tab w:val="left" w:pos="1080"/>
        </w:tabs>
        <w:rPr>
          <w:rFonts w:ascii="Times New Roman" w:hAnsi="Times New Roman" w:cs="Times New Roman"/>
          <w:color w:val="244061" w:themeColor="accent1" w:themeShade="80"/>
        </w:rPr>
      </w:pPr>
      <w:bookmarkStart w:id="30" w:name="_Toc353430742"/>
      <w:r w:rsidRPr="005A6BC9">
        <w:rPr>
          <w:rFonts w:ascii="Times New Roman" w:hAnsi="Times New Roman" w:cs="Times New Roman"/>
          <w:color w:val="244061" w:themeColor="accent1" w:themeShade="80"/>
        </w:rPr>
        <w:t>Indemnification</w:t>
      </w:r>
      <w:bookmarkEnd w:id="30"/>
    </w:p>
    <w:p w14:paraId="43977FCE" w14:textId="757A705B" w:rsidR="000363FE" w:rsidRPr="005A6BC9" w:rsidRDefault="0014538B" w:rsidP="0097789A">
      <w:pPr>
        <w:pStyle w:val="NoSpacing"/>
        <w:tabs>
          <w:tab w:val="left" w:pos="547"/>
          <w:tab w:val="left" w:pos="1080"/>
        </w:tabs>
        <w:rPr>
          <w:rFonts w:ascii="Times New Roman" w:hAnsi="Times New Roman" w:cs="Times New Roman"/>
          <w:b/>
          <w:color w:val="244061" w:themeColor="accent1" w:themeShade="80"/>
        </w:rPr>
      </w:pPr>
      <w:r w:rsidRPr="005A6BC9">
        <w:rPr>
          <w:rFonts w:ascii="Times New Roman" w:hAnsi="Times New Roman" w:cs="Times New Roman"/>
          <w:b/>
          <w:color w:val="244061" w:themeColor="accent1" w:themeShade="80"/>
        </w:rPr>
        <w:t xml:space="preserve">To the fullest extent allowed by law, </w:t>
      </w:r>
      <w:r w:rsidR="004C471A">
        <w:rPr>
          <w:rFonts w:ascii="Times New Roman" w:hAnsi="Times New Roman" w:cs="Times New Roman"/>
          <w:b/>
          <w:color w:val="244061" w:themeColor="accent1" w:themeShade="80"/>
        </w:rPr>
        <w:t xml:space="preserve">the </w:t>
      </w:r>
      <w:r w:rsidR="00474EEA" w:rsidRPr="005A6BC9">
        <w:rPr>
          <w:rFonts w:ascii="Times New Roman" w:hAnsi="Times New Roman" w:cs="Times New Roman"/>
          <w:b/>
          <w:color w:val="244061" w:themeColor="accent1" w:themeShade="80"/>
        </w:rPr>
        <w:t>Vendor</w:t>
      </w:r>
      <w:r w:rsidRPr="005A6BC9">
        <w:rPr>
          <w:rFonts w:ascii="Times New Roman" w:hAnsi="Times New Roman" w:cs="Times New Roman"/>
          <w:b/>
          <w:color w:val="244061" w:themeColor="accent1" w:themeShade="80"/>
        </w:rPr>
        <w:t xml:space="preserve"> shall indemnify, defend, save and hold harmless, protect, and exonerate the State of Mississippi, its Commissioners, Board Members, officers, employees, agents, and representatives from and against all claims, demands, liabilities, suits, actions, damages, losses, and costs of every kind and nature whatsoever, including, without limitation, court costs, investigative fees and expenses, and attorneys’ fees, arising </w:t>
      </w:r>
      <w:r w:rsidR="0090202A" w:rsidRPr="005A6BC9">
        <w:rPr>
          <w:rFonts w:ascii="Times New Roman" w:hAnsi="Times New Roman" w:cs="Times New Roman"/>
          <w:b/>
          <w:color w:val="244061" w:themeColor="accent1" w:themeShade="80"/>
        </w:rPr>
        <w:t xml:space="preserve">from wrongful or negligent acts or omissions </w:t>
      </w:r>
      <w:r w:rsidRPr="005A6BC9">
        <w:rPr>
          <w:rFonts w:ascii="Times New Roman" w:hAnsi="Times New Roman" w:cs="Times New Roman"/>
          <w:b/>
          <w:color w:val="244061" w:themeColor="accent1" w:themeShade="80"/>
        </w:rPr>
        <w:t xml:space="preserve">by </w:t>
      </w:r>
      <w:r w:rsidR="004C471A">
        <w:rPr>
          <w:rFonts w:ascii="Times New Roman" w:hAnsi="Times New Roman" w:cs="Times New Roman"/>
          <w:b/>
          <w:color w:val="244061" w:themeColor="accent1" w:themeShade="80"/>
        </w:rPr>
        <w:t xml:space="preserve">the </w:t>
      </w:r>
      <w:r w:rsidR="00474EEA" w:rsidRPr="005A6BC9">
        <w:rPr>
          <w:rFonts w:ascii="Times New Roman" w:hAnsi="Times New Roman" w:cs="Times New Roman"/>
          <w:b/>
          <w:color w:val="244061" w:themeColor="accent1" w:themeShade="80"/>
        </w:rPr>
        <w:t>Vendor</w:t>
      </w:r>
      <w:r w:rsidRPr="005A6BC9">
        <w:rPr>
          <w:rFonts w:ascii="Times New Roman" w:hAnsi="Times New Roman" w:cs="Times New Roman"/>
          <w:b/>
          <w:color w:val="244061" w:themeColor="accent1" w:themeShade="80"/>
        </w:rPr>
        <w:t xml:space="preserve"> and/or </w:t>
      </w:r>
      <w:r w:rsidR="00EF75DC" w:rsidRPr="005A6BC9">
        <w:rPr>
          <w:rFonts w:ascii="Times New Roman" w:hAnsi="Times New Roman" w:cs="Times New Roman"/>
          <w:b/>
          <w:color w:val="244061" w:themeColor="accent1" w:themeShade="80"/>
        </w:rPr>
        <w:t>his</w:t>
      </w:r>
      <w:r w:rsidRPr="005A6BC9">
        <w:rPr>
          <w:rFonts w:ascii="Times New Roman" w:hAnsi="Times New Roman" w:cs="Times New Roman"/>
          <w:b/>
          <w:color w:val="244061" w:themeColor="accent1" w:themeShade="80"/>
        </w:rPr>
        <w:t xml:space="preserve"> partners, principals, agents, employees, and/or subcontractors in the performance of or failure to perform this </w:t>
      </w:r>
      <w:r w:rsidR="00183308" w:rsidRPr="005A6BC9">
        <w:rPr>
          <w:rFonts w:ascii="Times New Roman" w:hAnsi="Times New Roman" w:cs="Times New Roman"/>
          <w:b/>
          <w:color w:val="244061" w:themeColor="accent1" w:themeShade="80"/>
        </w:rPr>
        <w:t>Contract</w:t>
      </w:r>
      <w:r w:rsidRPr="005A6BC9">
        <w:rPr>
          <w:rFonts w:ascii="Times New Roman" w:hAnsi="Times New Roman" w:cs="Times New Roman"/>
          <w:b/>
          <w:color w:val="244061" w:themeColor="accent1" w:themeShade="80"/>
        </w:rPr>
        <w:t>.</w:t>
      </w:r>
      <w:r w:rsidR="001A4114" w:rsidRPr="005A6BC9">
        <w:rPr>
          <w:rFonts w:ascii="Times New Roman" w:hAnsi="Times New Roman" w:cs="Times New Roman"/>
          <w:b/>
          <w:color w:val="244061" w:themeColor="accent1" w:themeShade="80"/>
        </w:rPr>
        <w:t xml:space="preserve"> </w:t>
      </w:r>
      <w:r w:rsidRPr="005A6BC9">
        <w:rPr>
          <w:rFonts w:ascii="Times New Roman" w:hAnsi="Times New Roman" w:cs="Times New Roman"/>
          <w:b/>
          <w:color w:val="244061" w:themeColor="accent1" w:themeShade="80"/>
        </w:rPr>
        <w:t xml:space="preserve">In the State’s sole discretion, </w:t>
      </w:r>
      <w:r w:rsidR="004C471A">
        <w:rPr>
          <w:rFonts w:ascii="Times New Roman" w:hAnsi="Times New Roman" w:cs="Times New Roman"/>
          <w:b/>
          <w:color w:val="244061" w:themeColor="accent1" w:themeShade="80"/>
        </w:rPr>
        <w:t xml:space="preserve">the </w:t>
      </w:r>
      <w:r w:rsidR="00474EEA" w:rsidRPr="005A6BC9">
        <w:rPr>
          <w:rFonts w:ascii="Times New Roman" w:hAnsi="Times New Roman" w:cs="Times New Roman"/>
          <w:b/>
          <w:color w:val="244061" w:themeColor="accent1" w:themeShade="80"/>
        </w:rPr>
        <w:t>Vendor</w:t>
      </w:r>
      <w:r w:rsidRPr="005A6BC9">
        <w:rPr>
          <w:rFonts w:ascii="Times New Roman" w:hAnsi="Times New Roman" w:cs="Times New Roman"/>
          <w:b/>
          <w:color w:val="244061" w:themeColor="accent1" w:themeShade="80"/>
        </w:rPr>
        <w:t xml:space="preserve"> may be allowed to control the defense of any such claim, suit, etc.</w:t>
      </w:r>
      <w:r w:rsidR="001A4114" w:rsidRPr="005A6BC9">
        <w:rPr>
          <w:rFonts w:ascii="Times New Roman" w:hAnsi="Times New Roman" w:cs="Times New Roman"/>
          <w:b/>
          <w:color w:val="244061" w:themeColor="accent1" w:themeShade="80"/>
        </w:rPr>
        <w:t xml:space="preserve"> </w:t>
      </w:r>
      <w:r w:rsidRPr="005A6BC9">
        <w:rPr>
          <w:rFonts w:ascii="Times New Roman" w:hAnsi="Times New Roman" w:cs="Times New Roman"/>
          <w:b/>
          <w:color w:val="244061" w:themeColor="accent1" w:themeShade="80"/>
        </w:rPr>
        <w:t xml:space="preserve">In the event </w:t>
      </w:r>
      <w:r w:rsidR="004C471A">
        <w:rPr>
          <w:rFonts w:ascii="Times New Roman" w:hAnsi="Times New Roman" w:cs="Times New Roman"/>
          <w:b/>
          <w:color w:val="244061" w:themeColor="accent1" w:themeShade="80"/>
        </w:rPr>
        <w:t xml:space="preserve">the </w:t>
      </w:r>
      <w:r w:rsidR="00474EEA" w:rsidRPr="005A6BC9">
        <w:rPr>
          <w:rFonts w:ascii="Times New Roman" w:hAnsi="Times New Roman" w:cs="Times New Roman"/>
          <w:b/>
          <w:color w:val="244061" w:themeColor="accent1" w:themeShade="80"/>
        </w:rPr>
        <w:t>Vendor</w:t>
      </w:r>
      <w:r w:rsidRPr="005A6BC9">
        <w:rPr>
          <w:rFonts w:ascii="Times New Roman" w:hAnsi="Times New Roman" w:cs="Times New Roman"/>
          <w:b/>
          <w:color w:val="244061" w:themeColor="accent1" w:themeShade="80"/>
        </w:rPr>
        <w:t xml:space="preserve"> defends said claim, suit, etc., </w:t>
      </w:r>
      <w:r w:rsidR="004C471A">
        <w:rPr>
          <w:rFonts w:ascii="Times New Roman" w:hAnsi="Times New Roman" w:cs="Times New Roman"/>
          <w:b/>
          <w:color w:val="244061" w:themeColor="accent1" w:themeShade="80"/>
        </w:rPr>
        <w:t xml:space="preserve">the </w:t>
      </w:r>
      <w:r w:rsidR="00474EEA" w:rsidRPr="005A6BC9">
        <w:rPr>
          <w:rFonts w:ascii="Times New Roman" w:hAnsi="Times New Roman" w:cs="Times New Roman"/>
          <w:b/>
          <w:color w:val="244061" w:themeColor="accent1" w:themeShade="80"/>
        </w:rPr>
        <w:t>Vendor</w:t>
      </w:r>
      <w:r w:rsidRPr="005A6BC9">
        <w:rPr>
          <w:rFonts w:ascii="Times New Roman" w:hAnsi="Times New Roman" w:cs="Times New Roman"/>
          <w:b/>
          <w:color w:val="244061" w:themeColor="accent1" w:themeShade="80"/>
        </w:rPr>
        <w:t xml:space="preserve"> shall use legal counsel acceptable to the State; </w:t>
      </w:r>
      <w:r w:rsidR="004C471A">
        <w:rPr>
          <w:rFonts w:ascii="Times New Roman" w:hAnsi="Times New Roman" w:cs="Times New Roman"/>
          <w:b/>
          <w:color w:val="244061" w:themeColor="accent1" w:themeShade="80"/>
        </w:rPr>
        <w:t xml:space="preserve">the </w:t>
      </w:r>
      <w:r w:rsidR="00474EEA" w:rsidRPr="005A6BC9">
        <w:rPr>
          <w:rFonts w:ascii="Times New Roman" w:hAnsi="Times New Roman" w:cs="Times New Roman"/>
          <w:b/>
          <w:color w:val="244061" w:themeColor="accent1" w:themeShade="80"/>
        </w:rPr>
        <w:t>Vendor</w:t>
      </w:r>
      <w:r w:rsidRPr="005A6BC9">
        <w:rPr>
          <w:rFonts w:ascii="Times New Roman" w:hAnsi="Times New Roman" w:cs="Times New Roman"/>
          <w:b/>
          <w:color w:val="244061" w:themeColor="accent1" w:themeShade="80"/>
        </w:rPr>
        <w:t xml:space="preserve"> shall be solely liable for all reasonable costs and/or expenses associated with such defense and the State shall be entitled to participate in said defense.</w:t>
      </w:r>
      <w:r w:rsidR="001A4114" w:rsidRPr="005A6BC9">
        <w:rPr>
          <w:rFonts w:ascii="Times New Roman" w:hAnsi="Times New Roman" w:cs="Times New Roman"/>
          <w:b/>
          <w:color w:val="244061" w:themeColor="accent1" w:themeShade="80"/>
        </w:rPr>
        <w:t xml:space="preserve"> </w:t>
      </w:r>
      <w:r w:rsidR="004C471A">
        <w:rPr>
          <w:rFonts w:ascii="Times New Roman" w:hAnsi="Times New Roman" w:cs="Times New Roman"/>
          <w:b/>
          <w:color w:val="244061" w:themeColor="accent1" w:themeShade="80"/>
        </w:rPr>
        <w:t xml:space="preserve">The </w:t>
      </w:r>
      <w:r w:rsidR="00474EEA" w:rsidRPr="005A6BC9">
        <w:rPr>
          <w:rFonts w:ascii="Times New Roman" w:hAnsi="Times New Roman" w:cs="Times New Roman"/>
          <w:b/>
          <w:color w:val="244061" w:themeColor="accent1" w:themeShade="80"/>
        </w:rPr>
        <w:t>Vendor</w:t>
      </w:r>
      <w:r w:rsidRPr="005A6BC9">
        <w:rPr>
          <w:rFonts w:ascii="Times New Roman" w:hAnsi="Times New Roman" w:cs="Times New Roman"/>
          <w:b/>
          <w:color w:val="244061" w:themeColor="accent1" w:themeShade="80"/>
        </w:rPr>
        <w:t xml:space="preserve"> shall not settle any claim, suit, etc., without the State’s concurrence, which the State shall not unreasonably withhold.</w:t>
      </w:r>
    </w:p>
    <w:p w14:paraId="234B4DFD" w14:textId="77777777" w:rsidR="00EF31C9" w:rsidRDefault="004E2DD2" w:rsidP="00EF31C9">
      <w:pPr>
        <w:pStyle w:val="Heading1"/>
        <w:rPr>
          <w:rFonts w:ascii="Times New Roman" w:hAnsi="Times New Roman" w:cs="Times New Roman"/>
        </w:rPr>
      </w:pPr>
      <w:r w:rsidRPr="001406EC">
        <w:rPr>
          <w:rFonts w:ascii="Times New Roman" w:hAnsi="Times New Roman" w:cs="Times New Roman"/>
        </w:rPr>
        <w:t>Insurance</w:t>
      </w:r>
      <w:bookmarkStart w:id="31" w:name="_Toc353430743"/>
    </w:p>
    <w:p w14:paraId="39CD5825" w14:textId="5DF1A768" w:rsidR="00EF31C9" w:rsidRPr="00EF31C9" w:rsidRDefault="00EF31C9" w:rsidP="00EF31C9">
      <w:pPr>
        <w:pStyle w:val="Heading1"/>
        <w:numPr>
          <w:ilvl w:val="0"/>
          <w:numId w:val="0"/>
        </w:numPr>
        <w:ind w:left="547"/>
        <w:rPr>
          <w:rFonts w:ascii="Times New Roman" w:hAnsi="Times New Roman" w:cs="Times New Roman"/>
          <w:b w:val="0"/>
          <w:u w:val="none"/>
        </w:rPr>
      </w:pPr>
      <w:r w:rsidRPr="00EF31C9">
        <w:rPr>
          <w:rFonts w:ascii="Times New Roman" w:hAnsi="Times New Roman" w:cs="Times New Roman"/>
          <w:b w:val="0"/>
          <w:u w:val="none"/>
        </w:rPr>
        <w:t xml:space="preserve">The </w:t>
      </w:r>
      <w:r w:rsidR="00FC409A">
        <w:rPr>
          <w:rFonts w:ascii="Times New Roman" w:hAnsi="Times New Roman" w:cs="Times New Roman"/>
          <w:b w:val="0"/>
          <w:u w:val="none"/>
        </w:rPr>
        <w:t>V</w:t>
      </w:r>
      <w:r w:rsidRPr="00EF31C9">
        <w:rPr>
          <w:rFonts w:ascii="Times New Roman" w:hAnsi="Times New Roman" w:cs="Times New Roman"/>
          <w:b w:val="0"/>
          <w:u w:val="none"/>
        </w:rPr>
        <w:t>endor shall maintain, throughout the term of this Contract, at its own expense, comprehensive general liability insurance to protect the property, goods and ma</w:t>
      </w:r>
      <w:r w:rsidR="00FC409A">
        <w:rPr>
          <w:rFonts w:ascii="Times New Roman" w:hAnsi="Times New Roman" w:cs="Times New Roman"/>
          <w:b w:val="0"/>
          <w:u w:val="none"/>
        </w:rPr>
        <w:t>terial of the DFA while in the V</w:t>
      </w:r>
      <w:r w:rsidRPr="00EF31C9">
        <w:rPr>
          <w:rFonts w:ascii="Times New Roman" w:hAnsi="Times New Roman" w:cs="Times New Roman"/>
          <w:b w:val="0"/>
          <w:u w:val="none"/>
        </w:rPr>
        <w:t xml:space="preserve">endor’s possession. Such policy of insurance shall provide a minimum coverage in the amount of One Million Dollars ($1,000,000) per occurrence through an insurance company licensed by the Mississippi Department of Insurance. </w:t>
      </w:r>
      <w:r w:rsidR="004C471A">
        <w:rPr>
          <w:rFonts w:ascii="Times New Roman" w:hAnsi="Times New Roman" w:cs="Times New Roman"/>
          <w:b w:val="0"/>
          <w:u w:val="none"/>
        </w:rPr>
        <w:t>Upon request, t</w:t>
      </w:r>
      <w:r w:rsidRPr="00EF31C9">
        <w:rPr>
          <w:rFonts w:ascii="Times New Roman" w:hAnsi="Times New Roman" w:cs="Times New Roman"/>
          <w:b w:val="0"/>
          <w:u w:val="none"/>
        </w:rPr>
        <w:t xml:space="preserve">he </w:t>
      </w:r>
      <w:r w:rsidR="00FC409A">
        <w:rPr>
          <w:rFonts w:ascii="Times New Roman" w:hAnsi="Times New Roman" w:cs="Times New Roman"/>
          <w:b w:val="0"/>
          <w:u w:val="none"/>
        </w:rPr>
        <w:t>V</w:t>
      </w:r>
      <w:r w:rsidRPr="00EF31C9">
        <w:rPr>
          <w:rFonts w:ascii="Times New Roman" w:hAnsi="Times New Roman" w:cs="Times New Roman"/>
          <w:b w:val="0"/>
          <w:u w:val="none"/>
        </w:rPr>
        <w:t>endor shall annually provide the DFA a current Certificate of Insurance.</w:t>
      </w:r>
    </w:p>
    <w:p w14:paraId="3BFE6F4B" w14:textId="77777777" w:rsidR="00AC6949" w:rsidRPr="005A6BC9" w:rsidRDefault="000363FE" w:rsidP="0097789A">
      <w:pPr>
        <w:pStyle w:val="Heading1"/>
        <w:tabs>
          <w:tab w:val="clear" w:pos="540"/>
          <w:tab w:val="left" w:pos="547"/>
          <w:tab w:val="left" w:pos="1080"/>
        </w:tabs>
        <w:rPr>
          <w:rFonts w:ascii="Times New Roman" w:hAnsi="Times New Roman" w:cs="Times New Roman"/>
          <w:color w:val="244061" w:themeColor="accent1" w:themeShade="80"/>
        </w:rPr>
      </w:pPr>
      <w:r w:rsidRPr="005A6BC9">
        <w:rPr>
          <w:rFonts w:ascii="Times New Roman" w:hAnsi="Times New Roman" w:cs="Times New Roman"/>
          <w:color w:val="244061" w:themeColor="accent1" w:themeShade="80"/>
        </w:rPr>
        <w:t>Third-Party Action Notification</w:t>
      </w:r>
      <w:bookmarkEnd w:id="31"/>
    </w:p>
    <w:p w14:paraId="2B006B83" w14:textId="5685A64F" w:rsidR="000363FE" w:rsidRPr="005A6BC9" w:rsidRDefault="000363FE" w:rsidP="0097789A">
      <w:pPr>
        <w:pStyle w:val="NoSpacing"/>
        <w:tabs>
          <w:tab w:val="left" w:pos="547"/>
          <w:tab w:val="left" w:pos="1080"/>
        </w:tabs>
        <w:rPr>
          <w:rFonts w:ascii="Times New Roman" w:hAnsi="Times New Roman" w:cs="Times New Roman"/>
          <w:b/>
          <w:color w:val="244061" w:themeColor="accent1" w:themeShade="80"/>
        </w:rPr>
      </w:pPr>
      <w:r w:rsidRPr="005A6BC9">
        <w:rPr>
          <w:rFonts w:ascii="Times New Roman" w:hAnsi="Times New Roman" w:cs="Times New Roman"/>
          <w:b/>
          <w:bCs/>
          <w:color w:val="244061" w:themeColor="accent1" w:themeShade="80"/>
        </w:rPr>
        <w:t xml:space="preserve">The </w:t>
      </w:r>
      <w:r w:rsidR="00474EEA" w:rsidRPr="005A6BC9">
        <w:rPr>
          <w:rFonts w:ascii="Times New Roman" w:hAnsi="Times New Roman" w:cs="Times New Roman"/>
          <w:b/>
          <w:color w:val="244061" w:themeColor="accent1" w:themeShade="80"/>
        </w:rPr>
        <w:t>Vendor</w:t>
      </w:r>
      <w:r w:rsidRPr="005A6BC9">
        <w:rPr>
          <w:rFonts w:ascii="Times New Roman" w:hAnsi="Times New Roman" w:cs="Times New Roman"/>
          <w:b/>
          <w:color w:val="244061" w:themeColor="accent1" w:themeShade="80"/>
        </w:rPr>
        <w:t xml:space="preserve"> shall give the </w:t>
      </w:r>
      <w:r w:rsidR="00E73BEF" w:rsidRPr="005A6BC9">
        <w:rPr>
          <w:rFonts w:ascii="Times New Roman" w:hAnsi="Times New Roman" w:cs="Times New Roman"/>
          <w:b/>
          <w:color w:val="244061" w:themeColor="accent1" w:themeShade="80"/>
        </w:rPr>
        <w:t>DFA</w:t>
      </w:r>
      <w:r w:rsidRPr="005A6BC9">
        <w:rPr>
          <w:rFonts w:ascii="Times New Roman" w:hAnsi="Times New Roman" w:cs="Times New Roman"/>
          <w:b/>
          <w:color w:val="244061" w:themeColor="accent1" w:themeShade="80"/>
        </w:rPr>
        <w:t xml:space="preserve"> prompt notice in writing of any action or suit filed, and prompt notice of any claim made against the </w:t>
      </w:r>
      <w:r w:rsidR="00474EEA" w:rsidRPr="005A6BC9">
        <w:rPr>
          <w:rFonts w:ascii="Times New Roman" w:hAnsi="Times New Roman" w:cs="Times New Roman"/>
          <w:b/>
          <w:color w:val="244061" w:themeColor="accent1" w:themeShade="80"/>
        </w:rPr>
        <w:t>Vendor</w:t>
      </w:r>
      <w:r w:rsidRPr="005A6BC9">
        <w:rPr>
          <w:rFonts w:ascii="Times New Roman" w:hAnsi="Times New Roman" w:cs="Times New Roman"/>
          <w:b/>
          <w:color w:val="244061" w:themeColor="accent1" w:themeShade="80"/>
        </w:rPr>
        <w:t xml:space="preserve"> by any entity that may result in litigation related in any way to this </w:t>
      </w:r>
      <w:r w:rsidR="00183308" w:rsidRPr="005A6BC9">
        <w:rPr>
          <w:rFonts w:ascii="Times New Roman" w:hAnsi="Times New Roman" w:cs="Times New Roman"/>
          <w:b/>
          <w:color w:val="244061" w:themeColor="accent1" w:themeShade="80"/>
        </w:rPr>
        <w:t>Contract</w:t>
      </w:r>
      <w:r w:rsidRPr="005A6BC9">
        <w:rPr>
          <w:rFonts w:ascii="Times New Roman" w:hAnsi="Times New Roman" w:cs="Times New Roman"/>
          <w:b/>
          <w:color w:val="244061" w:themeColor="accent1" w:themeShade="80"/>
        </w:rPr>
        <w:t>.</w:t>
      </w:r>
      <w:r w:rsidR="001A4114" w:rsidRPr="005A6BC9">
        <w:rPr>
          <w:rFonts w:ascii="Times New Roman" w:hAnsi="Times New Roman" w:cs="Times New Roman"/>
          <w:b/>
          <w:color w:val="244061" w:themeColor="accent1" w:themeShade="80"/>
        </w:rPr>
        <w:t xml:space="preserve"> </w:t>
      </w:r>
      <w:r w:rsidR="009767EE" w:rsidRPr="005A6BC9">
        <w:rPr>
          <w:rFonts w:ascii="Times New Roman" w:hAnsi="Times New Roman" w:cs="Times New Roman"/>
          <w:b/>
          <w:color w:val="244061" w:themeColor="accent1" w:themeShade="80"/>
        </w:rPr>
        <w:t xml:space="preserve">The </w:t>
      </w:r>
      <w:r w:rsidR="00E73BEF" w:rsidRPr="005A6BC9">
        <w:rPr>
          <w:rFonts w:ascii="Times New Roman" w:hAnsi="Times New Roman" w:cs="Times New Roman"/>
          <w:b/>
          <w:color w:val="244061" w:themeColor="accent1" w:themeShade="80"/>
        </w:rPr>
        <w:t>DFA</w:t>
      </w:r>
      <w:r w:rsidR="009767EE" w:rsidRPr="005A6BC9">
        <w:rPr>
          <w:rFonts w:ascii="Times New Roman" w:hAnsi="Times New Roman" w:cs="Times New Roman"/>
          <w:b/>
          <w:color w:val="244061" w:themeColor="accent1" w:themeShade="80"/>
        </w:rPr>
        <w:t xml:space="preserve"> shall give the </w:t>
      </w:r>
      <w:r w:rsidR="00474EEA" w:rsidRPr="005A6BC9">
        <w:rPr>
          <w:rFonts w:ascii="Times New Roman" w:hAnsi="Times New Roman" w:cs="Times New Roman"/>
          <w:b/>
          <w:color w:val="244061" w:themeColor="accent1" w:themeShade="80"/>
        </w:rPr>
        <w:t>Vendor</w:t>
      </w:r>
      <w:r w:rsidR="009767EE" w:rsidRPr="005A6BC9">
        <w:rPr>
          <w:rFonts w:ascii="Times New Roman" w:hAnsi="Times New Roman" w:cs="Times New Roman"/>
          <w:b/>
          <w:color w:val="244061" w:themeColor="accent1" w:themeShade="80"/>
        </w:rPr>
        <w:t xml:space="preserve"> prompt notice in writing of any action or suit filed, and prompt notice of any claim made against the </w:t>
      </w:r>
      <w:r w:rsidR="00E73BEF" w:rsidRPr="005A6BC9">
        <w:rPr>
          <w:rFonts w:ascii="Times New Roman" w:hAnsi="Times New Roman" w:cs="Times New Roman"/>
          <w:b/>
          <w:color w:val="244061" w:themeColor="accent1" w:themeShade="80"/>
        </w:rPr>
        <w:t>DFA</w:t>
      </w:r>
      <w:r w:rsidR="009767EE" w:rsidRPr="005A6BC9">
        <w:rPr>
          <w:rFonts w:ascii="Times New Roman" w:hAnsi="Times New Roman" w:cs="Times New Roman"/>
          <w:b/>
          <w:color w:val="244061" w:themeColor="accent1" w:themeShade="80"/>
        </w:rPr>
        <w:t xml:space="preserve"> by any entity that may result in litigation related in any way to this Contract.</w:t>
      </w:r>
    </w:p>
    <w:p w14:paraId="4A293D35" w14:textId="6425DB34" w:rsidR="00AC6949" w:rsidRPr="005A6BC9" w:rsidRDefault="000363FE" w:rsidP="0097789A">
      <w:pPr>
        <w:pStyle w:val="Heading1"/>
        <w:tabs>
          <w:tab w:val="clear" w:pos="540"/>
          <w:tab w:val="left" w:pos="547"/>
          <w:tab w:val="left" w:pos="1080"/>
        </w:tabs>
        <w:rPr>
          <w:rFonts w:ascii="Times New Roman" w:hAnsi="Times New Roman" w:cs="Times New Roman"/>
          <w:color w:val="244061" w:themeColor="accent1" w:themeShade="80"/>
        </w:rPr>
      </w:pPr>
      <w:bookmarkStart w:id="32" w:name="_Toc353430744"/>
      <w:r w:rsidRPr="005A6BC9">
        <w:rPr>
          <w:rFonts w:ascii="Times New Roman" w:hAnsi="Times New Roman" w:cs="Times New Roman"/>
          <w:color w:val="244061" w:themeColor="accent1" w:themeShade="80"/>
        </w:rPr>
        <w:t>Notices</w:t>
      </w:r>
      <w:bookmarkEnd w:id="32"/>
    </w:p>
    <w:p w14:paraId="2B1DF212" w14:textId="3239777F" w:rsidR="000363FE" w:rsidRPr="005A6BC9" w:rsidRDefault="000363FE" w:rsidP="0097789A">
      <w:pPr>
        <w:pStyle w:val="NoSpacing"/>
        <w:tabs>
          <w:tab w:val="left" w:pos="547"/>
          <w:tab w:val="left" w:pos="1080"/>
        </w:tabs>
        <w:rPr>
          <w:rFonts w:ascii="Times New Roman" w:hAnsi="Times New Roman" w:cs="Times New Roman"/>
          <w:b/>
          <w:color w:val="244061" w:themeColor="accent1" w:themeShade="80"/>
        </w:rPr>
      </w:pPr>
      <w:r w:rsidRPr="005A6BC9">
        <w:rPr>
          <w:rFonts w:ascii="Times New Roman" w:hAnsi="Times New Roman" w:cs="Times New Roman"/>
          <w:b/>
          <w:color w:val="244061" w:themeColor="accent1" w:themeShade="80"/>
        </w:rPr>
        <w:t xml:space="preserve">All notices required or permitted to be given under this </w:t>
      </w:r>
      <w:r w:rsidR="00183308" w:rsidRPr="005A6BC9">
        <w:rPr>
          <w:rFonts w:ascii="Times New Roman" w:hAnsi="Times New Roman" w:cs="Times New Roman"/>
          <w:b/>
          <w:color w:val="244061" w:themeColor="accent1" w:themeShade="80"/>
        </w:rPr>
        <w:t>Contract</w:t>
      </w:r>
      <w:r w:rsidRPr="005A6BC9">
        <w:rPr>
          <w:rFonts w:ascii="Times New Roman" w:hAnsi="Times New Roman" w:cs="Times New Roman"/>
          <w:b/>
          <w:color w:val="244061" w:themeColor="accent1" w:themeShade="80"/>
        </w:rPr>
        <w:t xml:space="preserve"> must be in writing and personally delivered or sent by certified United States mail postage prepaid, return receipt requested, to the party to whom the notice should be given at the address set forth below.</w:t>
      </w:r>
      <w:r w:rsidR="001A4114" w:rsidRPr="005A6BC9">
        <w:rPr>
          <w:rFonts w:ascii="Times New Roman" w:hAnsi="Times New Roman" w:cs="Times New Roman"/>
          <w:b/>
          <w:color w:val="244061" w:themeColor="accent1" w:themeShade="80"/>
        </w:rPr>
        <w:t xml:space="preserve"> </w:t>
      </w:r>
      <w:r w:rsidRPr="005A6BC9">
        <w:rPr>
          <w:rFonts w:ascii="Times New Roman" w:hAnsi="Times New Roman" w:cs="Times New Roman"/>
          <w:b/>
          <w:color w:val="244061" w:themeColor="accent1" w:themeShade="80"/>
        </w:rPr>
        <w:t>Notice shall be deemed given when actually received or when refused.</w:t>
      </w:r>
      <w:r w:rsidR="001A4114" w:rsidRPr="005A6BC9">
        <w:rPr>
          <w:rFonts w:ascii="Times New Roman" w:hAnsi="Times New Roman" w:cs="Times New Roman"/>
          <w:b/>
          <w:color w:val="244061" w:themeColor="accent1" w:themeShade="80"/>
        </w:rPr>
        <w:t xml:space="preserve"> </w:t>
      </w:r>
      <w:r w:rsidRPr="005A6BC9">
        <w:rPr>
          <w:rFonts w:ascii="Times New Roman" w:hAnsi="Times New Roman" w:cs="Times New Roman"/>
          <w:b/>
          <w:color w:val="244061" w:themeColor="accent1" w:themeShade="80"/>
        </w:rPr>
        <w:t>The parties agree to promptly notify each other in writing of any change of address.</w:t>
      </w:r>
    </w:p>
    <w:p w14:paraId="36DC71E2" w14:textId="14600728" w:rsidR="00201531" w:rsidRPr="005A6BC9" w:rsidRDefault="00201531" w:rsidP="00106E0C">
      <w:pPr>
        <w:tabs>
          <w:tab w:val="left" w:pos="540"/>
          <w:tab w:val="left" w:pos="1080"/>
        </w:tabs>
        <w:spacing w:after="0"/>
        <w:ind w:left="1620" w:hanging="547"/>
        <w:rPr>
          <w:rFonts w:ascii="Times New Roman" w:hAnsi="Times New Roman" w:cs="Times New Roman"/>
          <w:b/>
          <w:color w:val="244061" w:themeColor="accent1" w:themeShade="80"/>
        </w:rPr>
      </w:pPr>
      <w:r w:rsidRPr="005A6BC9">
        <w:rPr>
          <w:rFonts w:ascii="Times New Roman" w:hAnsi="Times New Roman" w:cs="Times New Roman"/>
          <w:b/>
          <w:color w:val="244061" w:themeColor="accent1" w:themeShade="80"/>
        </w:rPr>
        <w:t xml:space="preserve">If to the </w:t>
      </w:r>
      <w:r w:rsidR="00E73BEF" w:rsidRPr="005A6BC9">
        <w:rPr>
          <w:rFonts w:ascii="Times New Roman" w:hAnsi="Times New Roman" w:cs="Times New Roman"/>
          <w:b/>
          <w:color w:val="244061" w:themeColor="accent1" w:themeShade="80"/>
        </w:rPr>
        <w:t>DFA</w:t>
      </w:r>
      <w:r w:rsidRPr="005A6BC9">
        <w:rPr>
          <w:rFonts w:ascii="Times New Roman" w:hAnsi="Times New Roman" w:cs="Times New Roman"/>
          <w:b/>
          <w:color w:val="244061" w:themeColor="accent1" w:themeShade="80"/>
        </w:rPr>
        <w:t>:</w:t>
      </w:r>
    </w:p>
    <w:p w14:paraId="4209C0AB" w14:textId="77777777" w:rsidR="00201531" w:rsidRPr="005A6BC9" w:rsidRDefault="00201531" w:rsidP="00106E0C">
      <w:pPr>
        <w:tabs>
          <w:tab w:val="left" w:pos="540"/>
          <w:tab w:val="left" w:pos="1080"/>
        </w:tabs>
        <w:spacing w:after="0"/>
        <w:ind w:left="1980" w:hanging="547"/>
        <w:rPr>
          <w:rFonts w:ascii="Times New Roman" w:hAnsi="Times New Roman" w:cs="Times New Roman"/>
          <w:b/>
          <w:color w:val="244061" w:themeColor="accent1" w:themeShade="80"/>
        </w:rPr>
      </w:pPr>
      <w:r w:rsidRPr="005A6BC9">
        <w:rPr>
          <w:rFonts w:ascii="Times New Roman" w:hAnsi="Times New Roman" w:cs="Times New Roman"/>
          <w:b/>
          <w:color w:val="244061" w:themeColor="accent1" w:themeShade="80"/>
        </w:rPr>
        <w:t>Executive Director</w:t>
      </w:r>
    </w:p>
    <w:p w14:paraId="0B314A99" w14:textId="77777777" w:rsidR="00201531" w:rsidRPr="005A6BC9" w:rsidRDefault="00F12D6A" w:rsidP="00106E0C">
      <w:pPr>
        <w:tabs>
          <w:tab w:val="left" w:pos="540"/>
          <w:tab w:val="left" w:pos="1080"/>
        </w:tabs>
        <w:spacing w:after="0"/>
        <w:ind w:left="1980" w:hanging="547"/>
        <w:rPr>
          <w:rFonts w:ascii="Times New Roman" w:hAnsi="Times New Roman" w:cs="Times New Roman"/>
          <w:b/>
          <w:color w:val="244061" w:themeColor="accent1" w:themeShade="80"/>
        </w:rPr>
      </w:pPr>
      <w:r w:rsidRPr="005A6BC9">
        <w:rPr>
          <w:rFonts w:ascii="Times New Roman" w:hAnsi="Times New Roman" w:cs="Times New Roman"/>
          <w:b/>
          <w:color w:val="244061" w:themeColor="accent1" w:themeShade="80"/>
        </w:rPr>
        <w:t xml:space="preserve">Mississippi </w:t>
      </w:r>
      <w:r w:rsidR="00201531" w:rsidRPr="005A6BC9">
        <w:rPr>
          <w:rFonts w:ascii="Times New Roman" w:hAnsi="Times New Roman" w:cs="Times New Roman"/>
          <w:b/>
          <w:color w:val="244061" w:themeColor="accent1" w:themeShade="80"/>
        </w:rPr>
        <w:t>Department of Finance and Administration</w:t>
      </w:r>
    </w:p>
    <w:p w14:paraId="7D078753" w14:textId="77777777" w:rsidR="00D30F50" w:rsidRPr="005A6BC9" w:rsidRDefault="00D30F50" w:rsidP="00106E0C">
      <w:pPr>
        <w:tabs>
          <w:tab w:val="left" w:pos="540"/>
          <w:tab w:val="left" w:pos="1080"/>
        </w:tabs>
        <w:spacing w:after="0"/>
        <w:ind w:left="1980" w:hanging="547"/>
        <w:rPr>
          <w:rFonts w:ascii="Times New Roman" w:hAnsi="Times New Roman" w:cs="Times New Roman"/>
          <w:b/>
          <w:color w:val="244061" w:themeColor="accent1" w:themeShade="80"/>
        </w:rPr>
      </w:pPr>
      <w:r w:rsidRPr="005A6BC9">
        <w:rPr>
          <w:rFonts w:ascii="Times New Roman" w:hAnsi="Times New Roman" w:cs="Times New Roman"/>
          <w:b/>
          <w:color w:val="244061" w:themeColor="accent1" w:themeShade="80"/>
        </w:rPr>
        <w:t>501 N. West St., Suite 1301 Woolfolk Building</w:t>
      </w:r>
    </w:p>
    <w:p w14:paraId="24DF80C0" w14:textId="77777777" w:rsidR="00201531" w:rsidRPr="005A6BC9" w:rsidRDefault="00201531" w:rsidP="00106E0C">
      <w:pPr>
        <w:tabs>
          <w:tab w:val="left" w:pos="540"/>
          <w:tab w:val="left" w:pos="1080"/>
        </w:tabs>
        <w:spacing w:after="0"/>
        <w:ind w:left="1980" w:hanging="547"/>
        <w:rPr>
          <w:rFonts w:ascii="Times New Roman" w:hAnsi="Times New Roman" w:cs="Times New Roman"/>
          <w:b/>
          <w:color w:val="244061" w:themeColor="accent1" w:themeShade="80"/>
        </w:rPr>
      </w:pPr>
      <w:r w:rsidRPr="005A6BC9">
        <w:rPr>
          <w:rFonts w:ascii="Times New Roman" w:hAnsi="Times New Roman" w:cs="Times New Roman"/>
          <w:b/>
          <w:color w:val="244061" w:themeColor="accent1" w:themeShade="80"/>
        </w:rPr>
        <w:lastRenderedPageBreak/>
        <w:t>Post Office Box 267</w:t>
      </w:r>
    </w:p>
    <w:p w14:paraId="2D5B1A7F" w14:textId="77777777" w:rsidR="00201531" w:rsidRPr="005A6BC9" w:rsidRDefault="00201531" w:rsidP="00106E0C">
      <w:pPr>
        <w:tabs>
          <w:tab w:val="left" w:pos="540"/>
          <w:tab w:val="left" w:pos="1080"/>
        </w:tabs>
        <w:spacing w:after="0"/>
        <w:ind w:left="1980" w:hanging="547"/>
        <w:rPr>
          <w:rFonts w:ascii="Times New Roman" w:hAnsi="Times New Roman" w:cs="Times New Roman"/>
          <w:b/>
          <w:color w:val="244061" w:themeColor="accent1" w:themeShade="80"/>
        </w:rPr>
      </w:pPr>
      <w:r w:rsidRPr="005A6BC9">
        <w:rPr>
          <w:rFonts w:ascii="Times New Roman" w:hAnsi="Times New Roman" w:cs="Times New Roman"/>
          <w:b/>
          <w:color w:val="244061" w:themeColor="accent1" w:themeShade="80"/>
        </w:rPr>
        <w:t>Jackson, Mississippi 39205-0267</w:t>
      </w:r>
    </w:p>
    <w:p w14:paraId="1B143E53" w14:textId="3B3CC93F" w:rsidR="00201531" w:rsidRPr="005A6BC9" w:rsidRDefault="005A6BC9" w:rsidP="00B4183C">
      <w:pPr>
        <w:tabs>
          <w:tab w:val="left" w:pos="540"/>
          <w:tab w:val="left" w:pos="1080"/>
        </w:tabs>
        <w:spacing w:after="0"/>
        <w:ind w:left="1980" w:hanging="547"/>
        <w:rPr>
          <w:rFonts w:ascii="Times New Roman" w:hAnsi="Times New Roman" w:cs="Times New Roman"/>
          <w:b/>
          <w:color w:val="244061" w:themeColor="accent1" w:themeShade="80"/>
        </w:rPr>
      </w:pPr>
      <w:r>
        <w:rPr>
          <w:rFonts w:ascii="Times New Roman" w:hAnsi="Times New Roman" w:cs="Times New Roman"/>
          <w:b/>
          <w:color w:val="244061" w:themeColor="accent1" w:themeShade="80"/>
        </w:rPr>
        <w:t xml:space="preserve">Facsimile: </w:t>
      </w:r>
      <w:r w:rsidR="00201531" w:rsidRPr="005A6BC9">
        <w:rPr>
          <w:rFonts w:ascii="Times New Roman" w:hAnsi="Times New Roman" w:cs="Times New Roman"/>
          <w:b/>
          <w:color w:val="244061" w:themeColor="accent1" w:themeShade="80"/>
        </w:rPr>
        <w:t>(601) 359-2405</w:t>
      </w:r>
    </w:p>
    <w:p w14:paraId="72A7B4DD" w14:textId="77777777" w:rsidR="00201531" w:rsidRPr="005A6BC9" w:rsidRDefault="00201531" w:rsidP="00106E0C">
      <w:pPr>
        <w:tabs>
          <w:tab w:val="left" w:pos="540"/>
          <w:tab w:val="left" w:pos="1080"/>
        </w:tabs>
        <w:spacing w:after="0"/>
        <w:ind w:left="1980" w:hanging="547"/>
        <w:rPr>
          <w:rFonts w:ascii="Times New Roman" w:hAnsi="Times New Roman" w:cs="Times New Roman"/>
          <w:b/>
          <w:color w:val="244061" w:themeColor="accent1" w:themeShade="80"/>
        </w:rPr>
      </w:pPr>
    </w:p>
    <w:p w14:paraId="26D283C3" w14:textId="77777777" w:rsidR="00201531" w:rsidRPr="005A6BC9" w:rsidRDefault="00201531" w:rsidP="00106E0C">
      <w:pPr>
        <w:tabs>
          <w:tab w:val="left" w:pos="540"/>
          <w:tab w:val="left" w:pos="1080"/>
        </w:tabs>
        <w:spacing w:after="0"/>
        <w:ind w:left="1620" w:hanging="547"/>
        <w:rPr>
          <w:rFonts w:ascii="Times New Roman" w:hAnsi="Times New Roman" w:cs="Times New Roman"/>
          <w:b/>
          <w:color w:val="244061" w:themeColor="accent1" w:themeShade="80"/>
        </w:rPr>
      </w:pPr>
      <w:r w:rsidRPr="005A6BC9">
        <w:rPr>
          <w:rFonts w:ascii="Times New Roman" w:hAnsi="Times New Roman" w:cs="Times New Roman"/>
          <w:b/>
          <w:color w:val="244061" w:themeColor="accent1" w:themeShade="80"/>
        </w:rPr>
        <w:t>With a copy of any notice to:</w:t>
      </w:r>
    </w:p>
    <w:p w14:paraId="7515A4E1" w14:textId="77777777" w:rsidR="00201531" w:rsidRPr="005A6BC9" w:rsidRDefault="00201531" w:rsidP="00106E0C">
      <w:pPr>
        <w:tabs>
          <w:tab w:val="left" w:pos="540"/>
          <w:tab w:val="left" w:pos="1080"/>
        </w:tabs>
        <w:spacing w:after="0"/>
        <w:ind w:left="1980" w:hanging="547"/>
        <w:rPr>
          <w:rFonts w:ascii="Times New Roman" w:hAnsi="Times New Roman" w:cs="Times New Roman"/>
          <w:b/>
          <w:color w:val="244061" w:themeColor="accent1" w:themeShade="80"/>
        </w:rPr>
      </w:pPr>
      <w:r w:rsidRPr="00FC409A">
        <w:rPr>
          <w:rFonts w:ascii="Times New Roman" w:hAnsi="Times New Roman" w:cs="Times New Roman"/>
          <w:b/>
          <w:color w:val="244061" w:themeColor="accent1" w:themeShade="80"/>
        </w:rPr>
        <w:t>State Insurance Administrator</w:t>
      </w:r>
    </w:p>
    <w:p w14:paraId="5A635229" w14:textId="77777777" w:rsidR="00201531" w:rsidRPr="005A6BC9" w:rsidRDefault="00201531" w:rsidP="00106E0C">
      <w:pPr>
        <w:tabs>
          <w:tab w:val="left" w:pos="540"/>
          <w:tab w:val="left" w:pos="1080"/>
        </w:tabs>
        <w:spacing w:after="0"/>
        <w:ind w:left="1980" w:hanging="547"/>
        <w:rPr>
          <w:rFonts w:ascii="Times New Roman" w:hAnsi="Times New Roman" w:cs="Times New Roman"/>
          <w:b/>
          <w:color w:val="244061" w:themeColor="accent1" w:themeShade="80"/>
        </w:rPr>
      </w:pPr>
      <w:r w:rsidRPr="005A6BC9">
        <w:rPr>
          <w:rFonts w:ascii="Times New Roman" w:hAnsi="Times New Roman" w:cs="Times New Roman"/>
          <w:b/>
          <w:color w:val="244061" w:themeColor="accent1" w:themeShade="80"/>
        </w:rPr>
        <w:t>Office of Insurance</w:t>
      </w:r>
    </w:p>
    <w:p w14:paraId="2F53C3A4" w14:textId="77777777" w:rsidR="00201531" w:rsidRPr="005A6BC9" w:rsidRDefault="00F12D6A" w:rsidP="00106E0C">
      <w:pPr>
        <w:tabs>
          <w:tab w:val="left" w:pos="540"/>
          <w:tab w:val="left" w:pos="1080"/>
        </w:tabs>
        <w:spacing w:after="0"/>
        <w:ind w:left="1980" w:hanging="547"/>
        <w:rPr>
          <w:rFonts w:ascii="Times New Roman" w:hAnsi="Times New Roman" w:cs="Times New Roman"/>
          <w:b/>
          <w:color w:val="244061" w:themeColor="accent1" w:themeShade="80"/>
        </w:rPr>
      </w:pPr>
      <w:r w:rsidRPr="005A6BC9">
        <w:rPr>
          <w:rFonts w:ascii="Times New Roman" w:hAnsi="Times New Roman" w:cs="Times New Roman"/>
          <w:b/>
          <w:color w:val="244061" w:themeColor="accent1" w:themeShade="80"/>
        </w:rPr>
        <w:t xml:space="preserve">Mississippi </w:t>
      </w:r>
      <w:r w:rsidR="00201531" w:rsidRPr="005A6BC9">
        <w:rPr>
          <w:rFonts w:ascii="Times New Roman" w:hAnsi="Times New Roman" w:cs="Times New Roman"/>
          <w:b/>
          <w:color w:val="244061" w:themeColor="accent1" w:themeShade="80"/>
        </w:rPr>
        <w:t>Department of Finance and Administration</w:t>
      </w:r>
    </w:p>
    <w:p w14:paraId="3B852EC3" w14:textId="77777777" w:rsidR="00D30F50" w:rsidRPr="005A6BC9" w:rsidRDefault="00D30F50" w:rsidP="00106E0C">
      <w:pPr>
        <w:tabs>
          <w:tab w:val="left" w:pos="540"/>
          <w:tab w:val="left" w:pos="1080"/>
        </w:tabs>
        <w:spacing w:after="0"/>
        <w:ind w:left="1980" w:hanging="547"/>
        <w:rPr>
          <w:rFonts w:ascii="Times New Roman" w:hAnsi="Times New Roman" w:cs="Times New Roman"/>
          <w:b/>
          <w:color w:val="244061" w:themeColor="accent1" w:themeShade="80"/>
        </w:rPr>
      </w:pPr>
      <w:r w:rsidRPr="005A6BC9">
        <w:rPr>
          <w:rFonts w:ascii="Times New Roman" w:hAnsi="Times New Roman" w:cs="Times New Roman"/>
          <w:b/>
          <w:color w:val="244061" w:themeColor="accent1" w:themeShade="80"/>
        </w:rPr>
        <w:t>501 N. West St., Suite 901-B Woolfolk Building</w:t>
      </w:r>
    </w:p>
    <w:p w14:paraId="7F5FD3EA" w14:textId="77777777" w:rsidR="00201531" w:rsidRPr="005A6BC9" w:rsidRDefault="00201531" w:rsidP="00106E0C">
      <w:pPr>
        <w:tabs>
          <w:tab w:val="left" w:pos="540"/>
          <w:tab w:val="left" w:pos="1080"/>
        </w:tabs>
        <w:spacing w:after="0"/>
        <w:ind w:left="1980" w:hanging="547"/>
        <w:rPr>
          <w:rFonts w:ascii="Times New Roman" w:hAnsi="Times New Roman" w:cs="Times New Roman"/>
          <w:b/>
          <w:color w:val="244061" w:themeColor="accent1" w:themeShade="80"/>
        </w:rPr>
      </w:pPr>
      <w:r w:rsidRPr="005A6BC9">
        <w:rPr>
          <w:rFonts w:ascii="Times New Roman" w:hAnsi="Times New Roman" w:cs="Times New Roman"/>
          <w:b/>
          <w:color w:val="244061" w:themeColor="accent1" w:themeShade="80"/>
        </w:rPr>
        <w:t>Post Office Box 24208</w:t>
      </w:r>
    </w:p>
    <w:p w14:paraId="1A51B97D" w14:textId="77777777" w:rsidR="00201531" w:rsidRPr="005A6BC9" w:rsidRDefault="00201531" w:rsidP="00106E0C">
      <w:pPr>
        <w:tabs>
          <w:tab w:val="left" w:pos="540"/>
          <w:tab w:val="left" w:pos="1080"/>
        </w:tabs>
        <w:spacing w:after="0"/>
        <w:ind w:left="1980" w:hanging="547"/>
        <w:rPr>
          <w:rFonts w:ascii="Times New Roman" w:hAnsi="Times New Roman" w:cs="Times New Roman"/>
          <w:b/>
          <w:color w:val="244061" w:themeColor="accent1" w:themeShade="80"/>
        </w:rPr>
      </w:pPr>
      <w:r w:rsidRPr="005A6BC9">
        <w:rPr>
          <w:rFonts w:ascii="Times New Roman" w:hAnsi="Times New Roman" w:cs="Times New Roman"/>
          <w:b/>
          <w:color w:val="244061" w:themeColor="accent1" w:themeShade="80"/>
        </w:rPr>
        <w:t>Jackson, Mississippi 39225-4208</w:t>
      </w:r>
    </w:p>
    <w:p w14:paraId="4C459F17" w14:textId="19A49808" w:rsidR="00201531" w:rsidRPr="005A6BC9" w:rsidRDefault="005A6BC9" w:rsidP="00B4183C">
      <w:pPr>
        <w:tabs>
          <w:tab w:val="left" w:pos="540"/>
          <w:tab w:val="left" w:pos="1080"/>
        </w:tabs>
        <w:spacing w:after="0"/>
        <w:ind w:left="1980" w:hanging="547"/>
        <w:rPr>
          <w:rFonts w:ascii="Times New Roman" w:hAnsi="Times New Roman" w:cs="Times New Roman"/>
          <w:b/>
          <w:color w:val="244061" w:themeColor="accent1" w:themeShade="80"/>
        </w:rPr>
      </w:pPr>
      <w:r>
        <w:rPr>
          <w:rFonts w:ascii="Times New Roman" w:hAnsi="Times New Roman" w:cs="Times New Roman"/>
          <w:b/>
          <w:color w:val="244061" w:themeColor="accent1" w:themeShade="80"/>
        </w:rPr>
        <w:t xml:space="preserve">Facsimile: </w:t>
      </w:r>
      <w:r w:rsidR="00201531" w:rsidRPr="005A6BC9">
        <w:rPr>
          <w:rFonts w:ascii="Times New Roman" w:hAnsi="Times New Roman" w:cs="Times New Roman"/>
          <w:b/>
          <w:color w:val="244061" w:themeColor="accent1" w:themeShade="80"/>
        </w:rPr>
        <w:t>(601) 359-6568</w:t>
      </w:r>
    </w:p>
    <w:p w14:paraId="25F5156A" w14:textId="77777777" w:rsidR="00201531" w:rsidRPr="005A6BC9" w:rsidRDefault="00201531" w:rsidP="00106E0C">
      <w:pPr>
        <w:tabs>
          <w:tab w:val="left" w:pos="540"/>
          <w:tab w:val="left" w:pos="1080"/>
        </w:tabs>
        <w:spacing w:after="0"/>
        <w:ind w:left="1980" w:hanging="547"/>
        <w:rPr>
          <w:rFonts w:ascii="Times New Roman" w:hAnsi="Times New Roman" w:cs="Times New Roman"/>
          <w:b/>
          <w:color w:val="244061" w:themeColor="accent1" w:themeShade="80"/>
        </w:rPr>
      </w:pPr>
    </w:p>
    <w:p w14:paraId="4643581A" w14:textId="3DE21100" w:rsidR="00201531" w:rsidRPr="005A6BC9" w:rsidRDefault="00201531" w:rsidP="00106E0C">
      <w:pPr>
        <w:tabs>
          <w:tab w:val="left" w:pos="540"/>
          <w:tab w:val="left" w:pos="1080"/>
        </w:tabs>
        <w:spacing w:after="0"/>
        <w:ind w:left="1620" w:hanging="547"/>
        <w:rPr>
          <w:rFonts w:ascii="Times New Roman" w:hAnsi="Times New Roman" w:cs="Times New Roman"/>
          <w:b/>
          <w:color w:val="244061" w:themeColor="accent1" w:themeShade="80"/>
        </w:rPr>
      </w:pPr>
      <w:r w:rsidRPr="005A6BC9">
        <w:rPr>
          <w:rFonts w:ascii="Times New Roman" w:hAnsi="Times New Roman" w:cs="Times New Roman"/>
          <w:b/>
          <w:color w:val="244061" w:themeColor="accent1" w:themeShade="80"/>
        </w:rPr>
        <w:t xml:space="preserve">If to the </w:t>
      </w:r>
      <w:r w:rsidR="00E82657" w:rsidRPr="005A6BC9">
        <w:rPr>
          <w:rFonts w:ascii="Times New Roman" w:hAnsi="Times New Roman" w:cs="Times New Roman"/>
          <w:b/>
          <w:color w:val="244061" w:themeColor="accent1" w:themeShade="80"/>
        </w:rPr>
        <w:t>Vendor</w:t>
      </w:r>
      <w:r w:rsidRPr="005A6BC9">
        <w:rPr>
          <w:rFonts w:ascii="Times New Roman" w:hAnsi="Times New Roman" w:cs="Times New Roman"/>
          <w:b/>
          <w:color w:val="244061" w:themeColor="accent1" w:themeShade="80"/>
        </w:rPr>
        <w:t>:</w:t>
      </w:r>
    </w:p>
    <w:p w14:paraId="2097BA0F" w14:textId="445AD883" w:rsidR="00B4183C" w:rsidRPr="005A6BC9" w:rsidRDefault="00A63602" w:rsidP="00106E0C">
      <w:pPr>
        <w:tabs>
          <w:tab w:val="left" w:pos="540"/>
          <w:tab w:val="left" w:pos="1080"/>
        </w:tabs>
        <w:spacing w:after="0"/>
        <w:ind w:left="1980" w:hanging="547"/>
        <w:rPr>
          <w:rFonts w:ascii="Times New Roman" w:hAnsi="Times New Roman" w:cs="Times New Roman"/>
          <w:b/>
          <w:i/>
          <w:color w:val="244061" w:themeColor="accent1" w:themeShade="80"/>
          <w:u w:val="single"/>
        </w:rPr>
      </w:pPr>
      <w:r w:rsidRPr="005A6BC9">
        <w:rPr>
          <w:rFonts w:ascii="Times New Roman" w:hAnsi="Times New Roman" w:cs="Times New Roman"/>
          <w:b/>
          <w:i/>
          <w:color w:val="244061" w:themeColor="accent1" w:themeShade="80"/>
          <w:u w:val="single"/>
        </w:rPr>
        <w:t>OFFICER</w:t>
      </w:r>
    </w:p>
    <w:p w14:paraId="551DB152" w14:textId="1FB1A574" w:rsidR="00E82657" w:rsidRPr="005A6BC9" w:rsidRDefault="00A63602" w:rsidP="00106E0C">
      <w:pPr>
        <w:tabs>
          <w:tab w:val="left" w:pos="540"/>
          <w:tab w:val="left" w:pos="1080"/>
        </w:tabs>
        <w:spacing w:after="0"/>
        <w:ind w:left="1980" w:hanging="547"/>
        <w:rPr>
          <w:rFonts w:ascii="Times New Roman" w:hAnsi="Times New Roman" w:cs="Times New Roman"/>
          <w:b/>
          <w:i/>
          <w:color w:val="244061" w:themeColor="accent1" w:themeShade="80"/>
          <w:u w:val="single"/>
        </w:rPr>
      </w:pPr>
      <w:r w:rsidRPr="005A6BC9">
        <w:rPr>
          <w:rFonts w:ascii="Times New Roman" w:hAnsi="Times New Roman" w:cs="Times New Roman"/>
          <w:b/>
          <w:i/>
          <w:color w:val="244061" w:themeColor="accent1" w:themeShade="80"/>
          <w:u w:val="single"/>
        </w:rPr>
        <w:t>TITLE</w:t>
      </w:r>
    </w:p>
    <w:p w14:paraId="77C99867" w14:textId="7EB76610" w:rsidR="002469DC" w:rsidRPr="005A6BC9" w:rsidRDefault="00A63602" w:rsidP="00106E0C">
      <w:pPr>
        <w:tabs>
          <w:tab w:val="left" w:pos="540"/>
          <w:tab w:val="left" w:pos="1080"/>
        </w:tabs>
        <w:spacing w:after="0"/>
        <w:ind w:left="1980" w:hanging="547"/>
        <w:rPr>
          <w:rFonts w:ascii="Times New Roman" w:hAnsi="Times New Roman" w:cs="Times New Roman"/>
          <w:b/>
          <w:i/>
          <w:color w:val="244061" w:themeColor="accent1" w:themeShade="80"/>
          <w:u w:val="single"/>
        </w:rPr>
      </w:pPr>
      <w:r w:rsidRPr="005A6BC9">
        <w:rPr>
          <w:rFonts w:ascii="Times New Roman" w:hAnsi="Times New Roman" w:cs="Times New Roman"/>
          <w:b/>
          <w:i/>
          <w:color w:val="244061" w:themeColor="accent1" w:themeShade="80"/>
          <w:u w:val="single"/>
        </w:rPr>
        <w:t>VENDOR</w:t>
      </w:r>
    </w:p>
    <w:p w14:paraId="77876FAD" w14:textId="72955CAA" w:rsidR="002469DC" w:rsidRPr="005A6BC9" w:rsidRDefault="00A63602" w:rsidP="00106E0C">
      <w:pPr>
        <w:tabs>
          <w:tab w:val="left" w:pos="540"/>
          <w:tab w:val="left" w:pos="1080"/>
        </w:tabs>
        <w:spacing w:after="0"/>
        <w:ind w:left="1980" w:hanging="547"/>
        <w:rPr>
          <w:rFonts w:ascii="Times New Roman" w:hAnsi="Times New Roman" w:cs="Times New Roman"/>
          <w:b/>
          <w:i/>
          <w:color w:val="244061" w:themeColor="accent1" w:themeShade="80"/>
          <w:u w:val="single"/>
        </w:rPr>
      </w:pPr>
      <w:r w:rsidRPr="005A6BC9">
        <w:rPr>
          <w:rFonts w:ascii="Times New Roman" w:hAnsi="Times New Roman" w:cs="Times New Roman"/>
          <w:b/>
          <w:i/>
          <w:color w:val="244061" w:themeColor="accent1" w:themeShade="80"/>
          <w:u w:val="single"/>
        </w:rPr>
        <w:t>ADDRESS</w:t>
      </w:r>
    </w:p>
    <w:p w14:paraId="6027CB16" w14:textId="3DBAA6D6" w:rsidR="00E82657" w:rsidRPr="005A6BC9" w:rsidRDefault="00A63602" w:rsidP="00106E0C">
      <w:pPr>
        <w:tabs>
          <w:tab w:val="left" w:pos="540"/>
          <w:tab w:val="left" w:pos="1080"/>
        </w:tabs>
        <w:spacing w:after="0"/>
        <w:ind w:left="1980" w:hanging="547"/>
        <w:rPr>
          <w:rFonts w:ascii="Times New Roman" w:hAnsi="Times New Roman" w:cs="Times New Roman"/>
          <w:b/>
          <w:i/>
          <w:color w:val="244061" w:themeColor="accent1" w:themeShade="80"/>
          <w:u w:val="single"/>
        </w:rPr>
      </w:pPr>
      <w:r w:rsidRPr="005A6BC9">
        <w:rPr>
          <w:rFonts w:ascii="Times New Roman" w:hAnsi="Times New Roman" w:cs="Times New Roman"/>
          <w:b/>
          <w:i/>
          <w:color w:val="244061" w:themeColor="accent1" w:themeShade="80"/>
          <w:u w:val="single"/>
        </w:rPr>
        <w:t>ADDRESS</w:t>
      </w:r>
    </w:p>
    <w:p w14:paraId="21D430B1" w14:textId="102F2B37" w:rsidR="00201531" w:rsidRPr="005A6BC9" w:rsidRDefault="002469DC" w:rsidP="00B4183C">
      <w:pPr>
        <w:tabs>
          <w:tab w:val="left" w:pos="540"/>
          <w:tab w:val="left" w:pos="1080"/>
        </w:tabs>
        <w:spacing w:after="0"/>
        <w:ind w:left="1980" w:hanging="547"/>
        <w:rPr>
          <w:rFonts w:ascii="Times New Roman" w:hAnsi="Times New Roman" w:cs="Times New Roman"/>
          <w:b/>
          <w:color w:val="244061" w:themeColor="accent1" w:themeShade="80"/>
        </w:rPr>
      </w:pPr>
      <w:r w:rsidRPr="005A6BC9">
        <w:rPr>
          <w:rFonts w:ascii="Times New Roman" w:hAnsi="Times New Roman" w:cs="Times New Roman"/>
          <w:b/>
          <w:color w:val="244061" w:themeColor="accent1" w:themeShade="80"/>
        </w:rPr>
        <w:t>Facsimile</w:t>
      </w:r>
      <w:r w:rsidR="00B4183C" w:rsidRPr="005A6BC9">
        <w:rPr>
          <w:rFonts w:ascii="Times New Roman" w:hAnsi="Times New Roman" w:cs="Times New Roman"/>
          <w:b/>
          <w:color w:val="244061" w:themeColor="accent1" w:themeShade="80"/>
        </w:rPr>
        <w:t>:</w:t>
      </w:r>
      <w:r w:rsidR="005A6BC9">
        <w:rPr>
          <w:rFonts w:ascii="Times New Roman" w:hAnsi="Times New Roman" w:cs="Times New Roman"/>
          <w:b/>
          <w:color w:val="244061" w:themeColor="accent1" w:themeShade="80"/>
        </w:rPr>
        <w:t xml:space="preserve"> </w:t>
      </w:r>
      <w:r w:rsidR="00A63602" w:rsidRPr="005A6BC9">
        <w:rPr>
          <w:rFonts w:ascii="Times New Roman" w:hAnsi="Times New Roman" w:cs="Times New Roman"/>
          <w:b/>
          <w:i/>
          <w:color w:val="244061" w:themeColor="accent1" w:themeShade="80"/>
          <w:u w:val="single"/>
        </w:rPr>
        <w:t>NUMBER</w:t>
      </w:r>
    </w:p>
    <w:p w14:paraId="645CBF0E" w14:textId="77777777" w:rsidR="00201531" w:rsidRPr="005A6BC9" w:rsidRDefault="00201531" w:rsidP="0097789A">
      <w:pPr>
        <w:tabs>
          <w:tab w:val="left" w:pos="547"/>
          <w:tab w:val="left" w:pos="1080"/>
        </w:tabs>
        <w:rPr>
          <w:rFonts w:ascii="Times New Roman" w:hAnsi="Times New Roman" w:cs="Times New Roman"/>
          <w:b/>
        </w:rPr>
      </w:pPr>
    </w:p>
    <w:p w14:paraId="551A643C" w14:textId="49C77A6D" w:rsidR="004A463F" w:rsidRPr="005A6BC9" w:rsidRDefault="004A463F" w:rsidP="004A463F">
      <w:pPr>
        <w:pStyle w:val="Heading1"/>
        <w:rPr>
          <w:rFonts w:ascii="Times New Roman" w:hAnsi="Times New Roman" w:cs="Times New Roman"/>
          <w:color w:val="244061" w:themeColor="accent1" w:themeShade="80"/>
        </w:rPr>
      </w:pPr>
      <w:r w:rsidRPr="005A6BC9">
        <w:rPr>
          <w:rFonts w:ascii="Times New Roman" w:hAnsi="Times New Roman" w:cs="Times New Roman"/>
          <w:color w:val="244061" w:themeColor="accent1" w:themeShade="80"/>
        </w:rPr>
        <w:t>Approval</w:t>
      </w:r>
    </w:p>
    <w:p w14:paraId="70843E11" w14:textId="1AB01813" w:rsidR="004A463F" w:rsidRPr="005A6BC9" w:rsidRDefault="004A463F" w:rsidP="004A463F">
      <w:pPr>
        <w:pStyle w:val="NoSpacing"/>
        <w:rPr>
          <w:rFonts w:ascii="Times New Roman" w:hAnsi="Times New Roman" w:cs="Times New Roman"/>
          <w:b/>
          <w:color w:val="244061" w:themeColor="accent1" w:themeShade="80"/>
        </w:rPr>
      </w:pPr>
      <w:r w:rsidRPr="005A6BC9">
        <w:rPr>
          <w:rFonts w:ascii="Times New Roman" w:hAnsi="Times New Roman" w:cs="Times New Roman"/>
          <w:b/>
          <w:color w:val="244061" w:themeColor="accent1" w:themeShade="80"/>
        </w:rPr>
        <w:t xml:space="preserve">It is understood that this Contract is void and no payment shall be made in the event that the </w:t>
      </w:r>
      <w:r w:rsidR="00FC409A">
        <w:rPr>
          <w:rFonts w:ascii="Times New Roman" w:hAnsi="Times New Roman" w:cs="Times New Roman"/>
          <w:b/>
          <w:color w:val="244061" w:themeColor="accent1" w:themeShade="80"/>
        </w:rPr>
        <w:t xml:space="preserve">Mississippi </w:t>
      </w:r>
      <w:r w:rsidRPr="005A6BC9">
        <w:rPr>
          <w:rFonts w:ascii="Times New Roman" w:hAnsi="Times New Roman" w:cs="Times New Roman"/>
          <w:b/>
          <w:color w:val="244061" w:themeColor="accent1" w:themeShade="80"/>
        </w:rPr>
        <w:t>Personal Service Contract Review Board does not approve this contract.</w:t>
      </w:r>
    </w:p>
    <w:p w14:paraId="1C4DFE13" w14:textId="77777777" w:rsidR="00AC6949" w:rsidRPr="005A6BC9" w:rsidRDefault="000363FE" w:rsidP="0097789A">
      <w:pPr>
        <w:pStyle w:val="Heading1"/>
        <w:tabs>
          <w:tab w:val="clear" w:pos="540"/>
          <w:tab w:val="left" w:pos="547"/>
          <w:tab w:val="left" w:pos="1080"/>
        </w:tabs>
        <w:rPr>
          <w:rFonts w:ascii="Times New Roman" w:hAnsi="Times New Roman" w:cs="Times New Roman"/>
          <w:color w:val="244061" w:themeColor="accent1" w:themeShade="80"/>
        </w:rPr>
      </w:pPr>
      <w:bookmarkStart w:id="33" w:name="_Toc353430747"/>
      <w:r w:rsidRPr="005A6BC9">
        <w:rPr>
          <w:rFonts w:ascii="Times New Roman" w:hAnsi="Times New Roman" w:cs="Times New Roman"/>
          <w:color w:val="244061" w:themeColor="accent1" w:themeShade="80"/>
        </w:rPr>
        <w:t>Change in Scope of Work</w:t>
      </w:r>
      <w:bookmarkEnd w:id="33"/>
    </w:p>
    <w:p w14:paraId="7718E7F4" w14:textId="6B41E396" w:rsidR="00526A29" w:rsidRPr="005A6BC9" w:rsidRDefault="00526A29" w:rsidP="007066CE">
      <w:pPr>
        <w:pStyle w:val="NoSpacing"/>
        <w:rPr>
          <w:rFonts w:ascii="Times New Roman" w:hAnsi="Times New Roman" w:cs="Times New Roman"/>
          <w:b/>
          <w:color w:val="244061" w:themeColor="accent1" w:themeShade="80"/>
        </w:rPr>
      </w:pPr>
      <w:r w:rsidRPr="005A6BC9">
        <w:rPr>
          <w:rFonts w:ascii="Times New Roman" w:hAnsi="Times New Roman" w:cs="Times New Roman"/>
          <w:b/>
          <w:color w:val="244061" w:themeColor="accent1" w:themeShade="80"/>
        </w:rPr>
        <w:t xml:space="preserve">The </w:t>
      </w:r>
      <w:r w:rsidR="00E73BEF" w:rsidRPr="005A6BC9">
        <w:rPr>
          <w:rFonts w:ascii="Times New Roman" w:hAnsi="Times New Roman" w:cs="Times New Roman"/>
          <w:b/>
          <w:color w:val="244061" w:themeColor="accent1" w:themeShade="80"/>
        </w:rPr>
        <w:t>DFA</w:t>
      </w:r>
      <w:r w:rsidRPr="005A6BC9">
        <w:rPr>
          <w:rFonts w:ascii="Times New Roman" w:hAnsi="Times New Roman" w:cs="Times New Roman"/>
          <w:b/>
          <w:color w:val="244061" w:themeColor="accent1" w:themeShade="80"/>
        </w:rPr>
        <w:t xml:space="preserve"> may order changes in the work consisting of additions, deletions, or other revisions within the general scope of the Contract.</w:t>
      </w:r>
      <w:r w:rsidR="001A4114" w:rsidRPr="005A6BC9">
        <w:rPr>
          <w:rFonts w:ascii="Times New Roman" w:hAnsi="Times New Roman" w:cs="Times New Roman"/>
          <w:b/>
          <w:color w:val="244061" w:themeColor="accent1" w:themeShade="80"/>
        </w:rPr>
        <w:t xml:space="preserve"> </w:t>
      </w:r>
      <w:r w:rsidRPr="005A6BC9">
        <w:rPr>
          <w:rFonts w:ascii="Times New Roman" w:hAnsi="Times New Roman" w:cs="Times New Roman"/>
          <w:b/>
          <w:color w:val="244061" w:themeColor="accent1" w:themeShade="80"/>
        </w:rPr>
        <w:t xml:space="preserve">No services may be changed, requiring changes to the amount of compensation to the </w:t>
      </w:r>
      <w:r w:rsidR="00474EEA" w:rsidRPr="005A6BC9">
        <w:rPr>
          <w:rFonts w:ascii="Times New Roman" w:hAnsi="Times New Roman" w:cs="Times New Roman"/>
          <w:b/>
          <w:color w:val="244061" w:themeColor="accent1" w:themeShade="80"/>
        </w:rPr>
        <w:t>Vendor</w:t>
      </w:r>
      <w:r w:rsidRPr="005A6BC9">
        <w:rPr>
          <w:rFonts w:ascii="Times New Roman" w:hAnsi="Times New Roman" w:cs="Times New Roman"/>
          <w:b/>
          <w:color w:val="244061" w:themeColor="accent1" w:themeShade="80"/>
        </w:rPr>
        <w:t xml:space="preserve"> or other adjustments to the Contract, unless such changes or adjustments have been made by written amendment to the Contract signed by the </w:t>
      </w:r>
      <w:r w:rsidR="00E73BEF" w:rsidRPr="005A6BC9">
        <w:rPr>
          <w:rFonts w:ascii="Times New Roman" w:hAnsi="Times New Roman" w:cs="Times New Roman"/>
          <w:b/>
          <w:color w:val="244061" w:themeColor="accent1" w:themeShade="80"/>
        </w:rPr>
        <w:t>DFA</w:t>
      </w:r>
      <w:r w:rsidRPr="005A6BC9">
        <w:rPr>
          <w:rFonts w:ascii="Times New Roman" w:hAnsi="Times New Roman" w:cs="Times New Roman"/>
          <w:b/>
          <w:color w:val="244061" w:themeColor="accent1" w:themeShade="80"/>
        </w:rPr>
        <w:t xml:space="preserve"> and the </w:t>
      </w:r>
      <w:r w:rsidR="00474EEA" w:rsidRPr="005A6BC9">
        <w:rPr>
          <w:rFonts w:ascii="Times New Roman" w:hAnsi="Times New Roman" w:cs="Times New Roman"/>
          <w:b/>
          <w:color w:val="244061" w:themeColor="accent1" w:themeShade="80"/>
        </w:rPr>
        <w:t>Vendor</w:t>
      </w:r>
      <w:r w:rsidRPr="005A6BC9">
        <w:rPr>
          <w:rFonts w:ascii="Times New Roman" w:hAnsi="Times New Roman" w:cs="Times New Roman"/>
          <w:b/>
          <w:color w:val="244061" w:themeColor="accent1" w:themeShade="80"/>
        </w:rPr>
        <w:t>.</w:t>
      </w:r>
    </w:p>
    <w:p w14:paraId="11877FAB" w14:textId="41D8AEAA" w:rsidR="00526A29" w:rsidRPr="005A6BC9" w:rsidRDefault="00526A29" w:rsidP="007066CE">
      <w:pPr>
        <w:pStyle w:val="NoSpacing"/>
        <w:rPr>
          <w:rFonts w:ascii="Times New Roman" w:hAnsi="Times New Roman" w:cs="Times New Roman"/>
          <w:b/>
          <w:color w:val="244061" w:themeColor="accent1" w:themeShade="80"/>
        </w:rPr>
      </w:pPr>
      <w:r w:rsidRPr="005A6BC9">
        <w:rPr>
          <w:rFonts w:ascii="Times New Roman" w:hAnsi="Times New Roman" w:cs="Times New Roman"/>
          <w:b/>
          <w:color w:val="244061" w:themeColor="accent1" w:themeShade="80"/>
        </w:rPr>
        <w:t xml:space="preserve">If the </w:t>
      </w:r>
      <w:r w:rsidR="00474EEA" w:rsidRPr="005A6BC9">
        <w:rPr>
          <w:rFonts w:ascii="Times New Roman" w:hAnsi="Times New Roman" w:cs="Times New Roman"/>
          <w:b/>
          <w:color w:val="244061" w:themeColor="accent1" w:themeShade="80"/>
        </w:rPr>
        <w:t>Vendor</w:t>
      </w:r>
      <w:r w:rsidR="007066CE" w:rsidRPr="005A6BC9">
        <w:rPr>
          <w:rFonts w:ascii="Times New Roman" w:hAnsi="Times New Roman" w:cs="Times New Roman"/>
          <w:b/>
          <w:color w:val="244061" w:themeColor="accent1" w:themeShade="80"/>
        </w:rPr>
        <w:t xml:space="preserve"> </w:t>
      </w:r>
      <w:r w:rsidRPr="005A6BC9">
        <w:rPr>
          <w:rFonts w:ascii="Times New Roman" w:hAnsi="Times New Roman" w:cs="Times New Roman"/>
          <w:b/>
          <w:color w:val="244061" w:themeColor="accent1" w:themeShade="80"/>
        </w:rPr>
        <w:t xml:space="preserve">believes that any particular work is not within the scope of the project, is a material change, or will otherwise require more compensation to the </w:t>
      </w:r>
      <w:r w:rsidR="00474EEA" w:rsidRPr="005A6BC9">
        <w:rPr>
          <w:rFonts w:ascii="Times New Roman" w:hAnsi="Times New Roman" w:cs="Times New Roman"/>
          <w:b/>
          <w:color w:val="244061" w:themeColor="accent1" w:themeShade="80"/>
        </w:rPr>
        <w:t>Vendor</w:t>
      </w:r>
      <w:r w:rsidRPr="005A6BC9">
        <w:rPr>
          <w:rFonts w:ascii="Times New Roman" w:hAnsi="Times New Roman" w:cs="Times New Roman"/>
          <w:b/>
          <w:color w:val="244061" w:themeColor="accent1" w:themeShade="80"/>
        </w:rPr>
        <w:t xml:space="preserve">, the </w:t>
      </w:r>
      <w:r w:rsidR="00474EEA" w:rsidRPr="005A6BC9">
        <w:rPr>
          <w:rFonts w:ascii="Times New Roman" w:hAnsi="Times New Roman" w:cs="Times New Roman"/>
          <w:b/>
          <w:color w:val="244061" w:themeColor="accent1" w:themeShade="80"/>
        </w:rPr>
        <w:t>Vendor</w:t>
      </w:r>
      <w:r w:rsidR="007066CE" w:rsidRPr="005A6BC9">
        <w:rPr>
          <w:rFonts w:ascii="Times New Roman" w:hAnsi="Times New Roman" w:cs="Times New Roman"/>
          <w:b/>
          <w:color w:val="244061" w:themeColor="accent1" w:themeShade="80"/>
        </w:rPr>
        <w:t xml:space="preserve"> </w:t>
      </w:r>
      <w:r w:rsidRPr="005A6BC9">
        <w:rPr>
          <w:rFonts w:ascii="Times New Roman" w:hAnsi="Times New Roman" w:cs="Times New Roman"/>
          <w:b/>
          <w:color w:val="244061" w:themeColor="accent1" w:themeShade="80"/>
        </w:rPr>
        <w:t xml:space="preserve">must immediately notify the </w:t>
      </w:r>
      <w:r w:rsidR="00E73BEF" w:rsidRPr="005A6BC9">
        <w:rPr>
          <w:rFonts w:ascii="Times New Roman" w:hAnsi="Times New Roman" w:cs="Times New Roman"/>
          <w:b/>
          <w:color w:val="244061" w:themeColor="accent1" w:themeShade="80"/>
        </w:rPr>
        <w:t>DFA</w:t>
      </w:r>
      <w:r w:rsidRPr="005A6BC9">
        <w:rPr>
          <w:rFonts w:ascii="Times New Roman" w:hAnsi="Times New Roman" w:cs="Times New Roman"/>
          <w:b/>
          <w:color w:val="244061" w:themeColor="accent1" w:themeShade="80"/>
        </w:rPr>
        <w:t xml:space="preserve"> in writing of this belief.</w:t>
      </w:r>
      <w:r w:rsidR="001A4114" w:rsidRPr="005A6BC9">
        <w:rPr>
          <w:rFonts w:ascii="Times New Roman" w:hAnsi="Times New Roman" w:cs="Times New Roman"/>
          <w:b/>
          <w:color w:val="244061" w:themeColor="accent1" w:themeShade="80"/>
        </w:rPr>
        <w:t xml:space="preserve"> </w:t>
      </w:r>
      <w:r w:rsidRPr="005A6BC9">
        <w:rPr>
          <w:rFonts w:ascii="Times New Roman" w:hAnsi="Times New Roman" w:cs="Times New Roman"/>
          <w:b/>
          <w:color w:val="244061" w:themeColor="accent1" w:themeShade="80"/>
        </w:rPr>
        <w:t xml:space="preserve">If the </w:t>
      </w:r>
      <w:r w:rsidR="00E73BEF" w:rsidRPr="005A6BC9">
        <w:rPr>
          <w:rFonts w:ascii="Times New Roman" w:hAnsi="Times New Roman" w:cs="Times New Roman"/>
          <w:b/>
          <w:color w:val="244061" w:themeColor="accent1" w:themeShade="80"/>
        </w:rPr>
        <w:t>DFA</w:t>
      </w:r>
      <w:r w:rsidRPr="005A6BC9">
        <w:rPr>
          <w:rFonts w:ascii="Times New Roman" w:hAnsi="Times New Roman" w:cs="Times New Roman"/>
          <w:b/>
          <w:color w:val="244061" w:themeColor="accent1" w:themeShade="80"/>
        </w:rPr>
        <w:t xml:space="preserve"> believes that the particular work is within the scope of the Contract as written, the </w:t>
      </w:r>
      <w:r w:rsidR="00474EEA" w:rsidRPr="005A6BC9">
        <w:rPr>
          <w:rFonts w:ascii="Times New Roman" w:hAnsi="Times New Roman" w:cs="Times New Roman"/>
          <w:b/>
          <w:color w:val="244061" w:themeColor="accent1" w:themeShade="80"/>
        </w:rPr>
        <w:t>Vendor</w:t>
      </w:r>
      <w:r w:rsidRPr="005A6BC9">
        <w:rPr>
          <w:rFonts w:ascii="Times New Roman" w:hAnsi="Times New Roman" w:cs="Times New Roman"/>
          <w:b/>
          <w:color w:val="244061" w:themeColor="accent1" w:themeShade="80"/>
        </w:rPr>
        <w:t xml:space="preserve"> will be ordered to and shall continue the work as changed and at the cost stated for the work within the scope.</w:t>
      </w:r>
    </w:p>
    <w:p w14:paraId="163978B3" w14:textId="77777777" w:rsidR="00AC6949" w:rsidRPr="005A6BC9" w:rsidRDefault="000363FE" w:rsidP="0097789A">
      <w:pPr>
        <w:pStyle w:val="Heading1"/>
        <w:tabs>
          <w:tab w:val="clear" w:pos="540"/>
          <w:tab w:val="left" w:pos="547"/>
          <w:tab w:val="left" w:pos="1080"/>
        </w:tabs>
        <w:rPr>
          <w:rFonts w:ascii="Times New Roman" w:hAnsi="Times New Roman" w:cs="Times New Roman"/>
          <w:color w:val="244061" w:themeColor="accent1" w:themeShade="80"/>
        </w:rPr>
      </w:pPr>
      <w:bookmarkStart w:id="34" w:name="_Toc353430748"/>
      <w:r w:rsidRPr="005A6BC9">
        <w:rPr>
          <w:rFonts w:ascii="Times New Roman" w:hAnsi="Times New Roman" w:cs="Times New Roman"/>
          <w:color w:val="244061" w:themeColor="accent1" w:themeShade="80"/>
        </w:rPr>
        <w:t>Contractor Personnel</w:t>
      </w:r>
      <w:bookmarkEnd w:id="34"/>
    </w:p>
    <w:p w14:paraId="35D819A2" w14:textId="687B6106" w:rsidR="000363FE" w:rsidRPr="005A6BC9" w:rsidRDefault="000363FE" w:rsidP="0097789A">
      <w:pPr>
        <w:pStyle w:val="NoSpacing"/>
        <w:tabs>
          <w:tab w:val="left" w:pos="547"/>
          <w:tab w:val="left" w:pos="1080"/>
        </w:tabs>
        <w:rPr>
          <w:rFonts w:ascii="Times New Roman" w:hAnsi="Times New Roman" w:cs="Times New Roman"/>
          <w:b/>
          <w:color w:val="244061" w:themeColor="accent1" w:themeShade="80"/>
        </w:rPr>
      </w:pPr>
      <w:r w:rsidRPr="005A6BC9">
        <w:rPr>
          <w:rFonts w:ascii="Times New Roman" w:hAnsi="Times New Roman" w:cs="Times New Roman"/>
          <w:b/>
          <w:color w:val="244061" w:themeColor="accent1" w:themeShade="80"/>
        </w:rPr>
        <w:t xml:space="preserve">The </w:t>
      </w:r>
      <w:r w:rsidR="00E73BEF" w:rsidRPr="005A6BC9">
        <w:rPr>
          <w:rFonts w:ascii="Times New Roman" w:hAnsi="Times New Roman" w:cs="Times New Roman"/>
          <w:b/>
          <w:color w:val="244061" w:themeColor="accent1" w:themeShade="80"/>
        </w:rPr>
        <w:t>DFA</w:t>
      </w:r>
      <w:r w:rsidRPr="005A6BC9">
        <w:rPr>
          <w:rFonts w:ascii="Times New Roman" w:hAnsi="Times New Roman" w:cs="Times New Roman"/>
          <w:b/>
          <w:color w:val="244061" w:themeColor="accent1" w:themeShade="80"/>
        </w:rPr>
        <w:t xml:space="preserve"> shall, throughout the life of the </w:t>
      </w:r>
      <w:r w:rsidR="001D7829" w:rsidRPr="005A6BC9">
        <w:rPr>
          <w:rFonts w:ascii="Times New Roman" w:hAnsi="Times New Roman" w:cs="Times New Roman"/>
          <w:b/>
          <w:color w:val="244061" w:themeColor="accent1" w:themeShade="80"/>
        </w:rPr>
        <w:t>Contract</w:t>
      </w:r>
      <w:r w:rsidRPr="005A6BC9">
        <w:rPr>
          <w:rFonts w:ascii="Times New Roman" w:hAnsi="Times New Roman" w:cs="Times New Roman"/>
          <w:b/>
          <w:color w:val="244061" w:themeColor="accent1" w:themeShade="80"/>
        </w:rPr>
        <w:t xml:space="preserve">, have the right of reasonable rejection and approval of staff or </w:t>
      </w:r>
      <w:r w:rsidR="006F663C" w:rsidRPr="005A6BC9">
        <w:rPr>
          <w:rFonts w:ascii="Times New Roman" w:hAnsi="Times New Roman" w:cs="Times New Roman"/>
          <w:b/>
          <w:color w:val="244061" w:themeColor="accent1" w:themeShade="80"/>
        </w:rPr>
        <w:t>s</w:t>
      </w:r>
      <w:r w:rsidRPr="005A6BC9">
        <w:rPr>
          <w:rFonts w:ascii="Times New Roman" w:hAnsi="Times New Roman" w:cs="Times New Roman"/>
          <w:b/>
          <w:color w:val="244061" w:themeColor="accent1" w:themeShade="80"/>
        </w:rPr>
        <w:t xml:space="preserve">ubcontractors assigned to the work by the </w:t>
      </w:r>
      <w:r w:rsidR="00474EEA" w:rsidRPr="005A6BC9">
        <w:rPr>
          <w:rFonts w:ascii="Times New Roman" w:hAnsi="Times New Roman" w:cs="Times New Roman"/>
          <w:b/>
          <w:color w:val="244061" w:themeColor="accent1" w:themeShade="80"/>
        </w:rPr>
        <w:t>Vendor</w:t>
      </w:r>
      <w:r w:rsidRPr="005A6BC9">
        <w:rPr>
          <w:rFonts w:ascii="Times New Roman" w:hAnsi="Times New Roman" w:cs="Times New Roman"/>
          <w:b/>
          <w:color w:val="244061" w:themeColor="accent1" w:themeShade="80"/>
        </w:rPr>
        <w:t>.</w:t>
      </w:r>
      <w:r w:rsidR="001A4114" w:rsidRPr="005A6BC9">
        <w:rPr>
          <w:rFonts w:ascii="Times New Roman" w:hAnsi="Times New Roman" w:cs="Times New Roman"/>
          <w:b/>
          <w:color w:val="244061" w:themeColor="accent1" w:themeShade="80"/>
        </w:rPr>
        <w:t xml:space="preserve"> </w:t>
      </w:r>
      <w:r w:rsidRPr="005A6BC9">
        <w:rPr>
          <w:rFonts w:ascii="Times New Roman" w:hAnsi="Times New Roman" w:cs="Times New Roman"/>
          <w:b/>
          <w:color w:val="244061" w:themeColor="accent1" w:themeShade="80"/>
        </w:rPr>
        <w:t xml:space="preserve">If the </w:t>
      </w:r>
      <w:r w:rsidR="00E73BEF" w:rsidRPr="005A6BC9">
        <w:rPr>
          <w:rFonts w:ascii="Times New Roman" w:hAnsi="Times New Roman" w:cs="Times New Roman"/>
          <w:b/>
          <w:color w:val="244061" w:themeColor="accent1" w:themeShade="80"/>
        </w:rPr>
        <w:t>DFA</w:t>
      </w:r>
      <w:r w:rsidRPr="005A6BC9">
        <w:rPr>
          <w:rFonts w:ascii="Times New Roman" w:hAnsi="Times New Roman" w:cs="Times New Roman"/>
          <w:b/>
          <w:color w:val="244061" w:themeColor="accent1" w:themeShade="80"/>
        </w:rPr>
        <w:t xml:space="preserve"> reasonably rejects staff or </w:t>
      </w:r>
      <w:r w:rsidR="006F663C" w:rsidRPr="005A6BC9">
        <w:rPr>
          <w:rFonts w:ascii="Times New Roman" w:hAnsi="Times New Roman" w:cs="Times New Roman"/>
          <w:b/>
          <w:color w:val="244061" w:themeColor="accent1" w:themeShade="80"/>
        </w:rPr>
        <w:t>s</w:t>
      </w:r>
      <w:r w:rsidRPr="005A6BC9">
        <w:rPr>
          <w:rFonts w:ascii="Times New Roman" w:hAnsi="Times New Roman" w:cs="Times New Roman"/>
          <w:b/>
          <w:color w:val="244061" w:themeColor="accent1" w:themeShade="80"/>
        </w:rPr>
        <w:t xml:space="preserve">ubcontractors, the </w:t>
      </w:r>
      <w:r w:rsidR="00474EEA" w:rsidRPr="005A6BC9">
        <w:rPr>
          <w:rFonts w:ascii="Times New Roman" w:hAnsi="Times New Roman" w:cs="Times New Roman"/>
          <w:b/>
          <w:color w:val="244061" w:themeColor="accent1" w:themeShade="80"/>
        </w:rPr>
        <w:t>Vendor</w:t>
      </w:r>
      <w:r w:rsidRPr="005A6BC9">
        <w:rPr>
          <w:rFonts w:ascii="Times New Roman" w:hAnsi="Times New Roman" w:cs="Times New Roman"/>
          <w:b/>
          <w:color w:val="244061" w:themeColor="accent1" w:themeShade="80"/>
        </w:rPr>
        <w:t xml:space="preserve"> must provide replacement staff or </w:t>
      </w:r>
      <w:r w:rsidR="006F663C" w:rsidRPr="005A6BC9">
        <w:rPr>
          <w:rFonts w:ascii="Times New Roman" w:hAnsi="Times New Roman" w:cs="Times New Roman"/>
          <w:b/>
          <w:color w:val="244061" w:themeColor="accent1" w:themeShade="80"/>
        </w:rPr>
        <w:t>s</w:t>
      </w:r>
      <w:r w:rsidRPr="005A6BC9">
        <w:rPr>
          <w:rFonts w:ascii="Times New Roman" w:hAnsi="Times New Roman" w:cs="Times New Roman"/>
          <w:b/>
          <w:color w:val="244061" w:themeColor="accent1" w:themeShade="80"/>
        </w:rPr>
        <w:t xml:space="preserve">ubcontractors satisfactory to the </w:t>
      </w:r>
      <w:r w:rsidR="00E73BEF" w:rsidRPr="005A6BC9">
        <w:rPr>
          <w:rFonts w:ascii="Times New Roman" w:hAnsi="Times New Roman" w:cs="Times New Roman"/>
          <w:b/>
          <w:color w:val="244061" w:themeColor="accent1" w:themeShade="80"/>
        </w:rPr>
        <w:t>DFA</w:t>
      </w:r>
      <w:r w:rsidRPr="005A6BC9">
        <w:rPr>
          <w:rFonts w:ascii="Times New Roman" w:hAnsi="Times New Roman" w:cs="Times New Roman"/>
          <w:b/>
          <w:color w:val="244061" w:themeColor="accent1" w:themeShade="80"/>
        </w:rPr>
        <w:t xml:space="preserve"> in a timely manner and at no additional cost to the </w:t>
      </w:r>
      <w:r w:rsidR="00E73BEF" w:rsidRPr="005A6BC9">
        <w:rPr>
          <w:rFonts w:ascii="Times New Roman" w:hAnsi="Times New Roman" w:cs="Times New Roman"/>
          <w:b/>
          <w:color w:val="244061" w:themeColor="accent1" w:themeShade="80"/>
        </w:rPr>
        <w:t>DFA</w:t>
      </w:r>
      <w:r w:rsidRPr="005A6BC9">
        <w:rPr>
          <w:rFonts w:ascii="Times New Roman" w:hAnsi="Times New Roman" w:cs="Times New Roman"/>
          <w:b/>
          <w:color w:val="244061" w:themeColor="accent1" w:themeShade="80"/>
        </w:rPr>
        <w:t>.</w:t>
      </w:r>
      <w:r w:rsidR="001A4114" w:rsidRPr="005A6BC9">
        <w:rPr>
          <w:rFonts w:ascii="Times New Roman" w:hAnsi="Times New Roman" w:cs="Times New Roman"/>
          <w:b/>
          <w:color w:val="244061" w:themeColor="accent1" w:themeShade="80"/>
        </w:rPr>
        <w:t xml:space="preserve"> </w:t>
      </w:r>
      <w:r w:rsidRPr="005A6BC9">
        <w:rPr>
          <w:rFonts w:ascii="Times New Roman" w:hAnsi="Times New Roman" w:cs="Times New Roman"/>
          <w:b/>
          <w:color w:val="244061" w:themeColor="accent1" w:themeShade="80"/>
        </w:rPr>
        <w:t xml:space="preserve">The day-to-day supervision and control of the </w:t>
      </w:r>
      <w:r w:rsidR="00474EEA" w:rsidRPr="005A6BC9">
        <w:rPr>
          <w:rFonts w:ascii="Times New Roman" w:hAnsi="Times New Roman" w:cs="Times New Roman"/>
          <w:b/>
          <w:color w:val="244061" w:themeColor="accent1" w:themeShade="80"/>
        </w:rPr>
        <w:t>Vendor</w:t>
      </w:r>
      <w:r w:rsidRPr="005A6BC9">
        <w:rPr>
          <w:rFonts w:ascii="Times New Roman" w:hAnsi="Times New Roman" w:cs="Times New Roman"/>
          <w:b/>
          <w:color w:val="244061" w:themeColor="accent1" w:themeShade="80"/>
        </w:rPr>
        <w:t xml:space="preserve">’s employees and </w:t>
      </w:r>
      <w:r w:rsidR="006F663C" w:rsidRPr="005A6BC9">
        <w:rPr>
          <w:rFonts w:ascii="Times New Roman" w:hAnsi="Times New Roman" w:cs="Times New Roman"/>
          <w:b/>
          <w:color w:val="244061" w:themeColor="accent1" w:themeShade="80"/>
        </w:rPr>
        <w:t>s</w:t>
      </w:r>
      <w:r w:rsidRPr="005A6BC9">
        <w:rPr>
          <w:rFonts w:ascii="Times New Roman" w:hAnsi="Times New Roman" w:cs="Times New Roman"/>
          <w:b/>
          <w:color w:val="244061" w:themeColor="accent1" w:themeShade="80"/>
        </w:rPr>
        <w:t xml:space="preserve">ubcontractors is the sole responsibility of the </w:t>
      </w:r>
      <w:r w:rsidR="00474EEA" w:rsidRPr="005A6BC9">
        <w:rPr>
          <w:rFonts w:ascii="Times New Roman" w:hAnsi="Times New Roman" w:cs="Times New Roman"/>
          <w:b/>
          <w:color w:val="244061" w:themeColor="accent1" w:themeShade="80"/>
        </w:rPr>
        <w:t>Vendor</w:t>
      </w:r>
      <w:r w:rsidRPr="005A6BC9">
        <w:rPr>
          <w:rFonts w:ascii="Times New Roman" w:hAnsi="Times New Roman" w:cs="Times New Roman"/>
          <w:b/>
          <w:color w:val="244061" w:themeColor="accent1" w:themeShade="80"/>
        </w:rPr>
        <w:t>.</w:t>
      </w:r>
    </w:p>
    <w:p w14:paraId="3E5C34F1" w14:textId="77777777" w:rsidR="00AC6949" w:rsidRPr="005A6BC9" w:rsidRDefault="000363FE" w:rsidP="0097789A">
      <w:pPr>
        <w:pStyle w:val="Heading1"/>
        <w:tabs>
          <w:tab w:val="clear" w:pos="540"/>
          <w:tab w:val="left" w:pos="547"/>
          <w:tab w:val="left" w:pos="1080"/>
        </w:tabs>
        <w:rPr>
          <w:rFonts w:ascii="Times New Roman" w:hAnsi="Times New Roman" w:cs="Times New Roman"/>
          <w:color w:val="244061" w:themeColor="accent1" w:themeShade="80"/>
        </w:rPr>
      </w:pPr>
      <w:bookmarkStart w:id="35" w:name="_Toc353430749"/>
      <w:r w:rsidRPr="005A6BC9">
        <w:rPr>
          <w:rFonts w:ascii="Times New Roman" w:hAnsi="Times New Roman" w:cs="Times New Roman"/>
          <w:color w:val="244061" w:themeColor="accent1" w:themeShade="80"/>
        </w:rPr>
        <w:t>Recovery of Money</w:t>
      </w:r>
      <w:bookmarkEnd w:id="35"/>
    </w:p>
    <w:p w14:paraId="7267DA43" w14:textId="72BADAB0" w:rsidR="000363FE" w:rsidRPr="005A6BC9" w:rsidRDefault="000363FE" w:rsidP="0097789A">
      <w:pPr>
        <w:pStyle w:val="NoSpacing"/>
        <w:tabs>
          <w:tab w:val="left" w:pos="547"/>
          <w:tab w:val="left" w:pos="1080"/>
        </w:tabs>
        <w:rPr>
          <w:rFonts w:ascii="Times New Roman" w:hAnsi="Times New Roman" w:cs="Times New Roman"/>
          <w:b/>
          <w:color w:val="244061" w:themeColor="accent1" w:themeShade="80"/>
        </w:rPr>
      </w:pPr>
      <w:r w:rsidRPr="005A6BC9">
        <w:rPr>
          <w:rFonts w:ascii="Times New Roman" w:hAnsi="Times New Roman" w:cs="Times New Roman"/>
          <w:b/>
          <w:color w:val="244061" w:themeColor="accent1" w:themeShade="80"/>
        </w:rPr>
        <w:lastRenderedPageBreak/>
        <w:t xml:space="preserve">Whenever, under the </w:t>
      </w:r>
      <w:r w:rsidR="001D7829" w:rsidRPr="005A6BC9">
        <w:rPr>
          <w:rFonts w:ascii="Times New Roman" w:hAnsi="Times New Roman" w:cs="Times New Roman"/>
          <w:b/>
          <w:color w:val="244061" w:themeColor="accent1" w:themeShade="80"/>
        </w:rPr>
        <w:t>Contract</w:t>
      </w:r>
      <w:r w:rsidRPr="005A6BC9">
        <w:rPr>
          <w:rFonts w:ascii="Times New Roman" w:hAnsi="Times New Roman" w:cs="Times New Roman"/>
          <w:b/>
          <w:color w:val="244061" w:themeColor="accent1" w:themeShade="80"/>
        </w:rPr>
        <w:t xml:space="preserve">, any sum of money shall be recoverable from or payable by the </w:t>
      </w:r>
      <w:r w:rsidR="00474EEA" w:rsidRPr="005A6BC9">
        <w:rPr>
          <w:rFonts w:ascii="Times New Roman" w:hAnsi="Times New Roman" w:cs="Times New Roman"/>
          <w:b/>
          <w:color w:val="244061" w:themeColor="accent1" w:themeShade="80"/>
        </w:rPr>
        <w:t>Vendor</w:t>
      </w:r>
      <w:r w:rsidRPr="005A6BC9">
        <w:rPr>
          <w:rFonts w:ascii="Times New Roman" w:hAnsi="Times New Roman" w:cs="Times New Roman"/>
          <w:b/>
          <w:color w:val="244061" w:themeColor="accent1" w:themeShade="80"/>
        </w:rPr>
        <w:t xml:space="preserve"> to the DFA, the same amount may be deducted from any sum due to the </w:t>
      </w:r>
      <w:r w:rsidR="00474EEA" w:rsidRPr="005A6BC9">
        <w:rPr>
          <w:rFonts w:ascii="Times New Roman" w:hAnsi="Times New Roman" w:cs="Times New Roman"/>
          <w:b/>
          <w:color w:val="244061" w:themeColor="accent1" w:themeShade="80"/>
        </w:rPr>
        <w:t>Vendor</w:t>
      </w:r>
      <w:r w:rsidRPr="005A6BC9">
        <w:rPr>
          <w:rFonts w:ascii="Times New Roman" w:hAnsi="Times New Roman" w:cs="Times New Roman"/>
          <w:b/>
          <w:color w:val="244061" w:themeColor="accent1" w:themeShade="80"/>
        </w:rPr>
        <w:t xml:space="preserve"> under the </w:t>
      </w:r>
      <w:r w:rsidR="001D7829" w:rsidRPr="005A6BC9">
        <w:rPr>
          <w:rFonts w:ascii="Times New Roman" w:hAnsi="Times New Roman" w:cs="Times New Roman"/>
          <w:b/>
          <w:color w:val="244061" w:themeColor="accent1" w:themeShade="80"/>
        </w:rPr>
        <w:t>Contract</w:t>
      </w:r>
      <w:r w:rsidRPr="005A6BC9">
        <w:rPr>
          <w:rFonts w:ascii="Times New Roman" w:hAnsi="Times New Roman" w:cs="Times New Roman"/>
          <w:b/>
          <w:color w:val="244061" w:themeColor="accent1" w:themeShade="80"/>
        </w:rPr>
        <w:t xml:space="preserve"> or under any other contract between the </w:t>
      </w:r>
      <w:r w:rsidR="00474EEA" w:rsidRPr="005A6BC9">
        <w:rPr>
          <w:rFonts w:ascii="Times New Roman" w:hAnsi="Times New Roman" w:cs="Times New Roman"/>
          <w:b/>
          <w:color w:val="244061" w:themeColor="accent1" w:themeShade="80"/>
        </w:rPr>
        <w:t>Vendor</w:t>
      </w:r>
      <w:r w:rsidRPr="005A6BC9">
        <w:rPr>
          <w:rFonts w:ascii="Times New Roman" w:hAnsi="Times New Roman" w:cs="Times New Roman"/>
          <w:b/>
          <w:color w:val="244061" w:themeColor="accent1" w:themeShade="80"/>
        </w:rPr>
        <w:t xml:space="preserve"> and the DFA.</w:t>
      </w:r>
      <w:r w:rsidR="001A4114" w:rsidRPr="005A6BC9">
        <w:rPr>
          <w:rFonts w:ascii="Times New Roman" w:hAnsi="Times New Roman" w:cs="Times New Roman"/>
          <w:b/>
          <w:color w:val="244061" w:themeColor="accent1" w:themeShade="80"/>
        </w:rPr>
        <w:t xml:space="preserve"> </w:t>
      </w:r>
      <w:r w:rsidRPr="005A6BC9">
        <w:rPr>
          <w:rFonts w:ascii="Times New Roman" w:hAnsi="Times New Roman" w:cs="Times New Roman"/>
          <w:b/>
          <w:color w:val="244061" w:themeColor="accent1" w:themeShade="80"/>
        </w:rPr>
        <w:t xml:space="preserve">The rights of the DFA are in addition and without prejudice to any other right the DFA may have to claim the amount of any loss or damage suffered by the DFA on account of the acts or omissions of the </w:t>
      </w:r>
      <w:r w:rsidR="00474EEA" w:rsidRPr="005A6BC9">
        <w:rPr>
          <w:rFonts w:ascii="Times New Roman" w:hAnsi="Times New Roman" w:cs="Times New Roman"/>
          <w:b/>
          <w:color w:val="244061" w:themeColor="accent1" w:themeShade="80"/>
        </w:rPr>
        <w:t>Vendor</w:t>
      </w:r>
      <w:r w:rsidRPr="005A6BC9">
        <w:rPr>
          <w:rFonts w:ascii="Times New Roman" w:hAnsi="Times New Roman" w:cs="Times New Roman"/>
          <w:b/>
          <w:color w:val="244061" w:themeColor="accent1" w:themeShade="80"/>
        </w:rPr>
        <w:t>.</w:t>
      </w:r>
    </w:p>
    <w:p w14:paraId="152D3EF1" w14:textId="77777777" w:rsidR="00AC6949" w:rsidRPr="005A6BC9" w:rsidRDefault="000363FE" w:rsidP="0097789A">
      <w:pPr>
        <w:pStyle w:val="Heading1"/>
        <w:tabs>
          <w:tab w:val="clear" w:pos="540"/>
          <w:tab w:val="left" w:pos="547"/>
          <w:tab w:val="left" w:pos="1080"/>
        </w:tabs>
        <w:rPr>
          <w:rFonts w:ascii="Times New Roman" w:hAnsi="Times New Roman" w:cs="Times New Roman"/>
          <w:color w:val="244061" w:themeColor="accent1" w:themeShade="80"/>
        </w:rPr>
      </w:pPr>
      <w:bookmarkStart w:id="36" w:name="_Toc353430750"/>
      <w:r w:rsidRPr="005A6BC9">
        <w:rPr>
          <w:rFonts w:ascii="Times New Roman" w:hAnsi="Times New Roman" w:cs="Times New Roman"/>
          <w:color w:val="244061" w:themeColor="accent1" w:themeShade="80"/>
        </w:rPr>
        <w:t>Failure to Enforce</w:t>
      </w:r>
      <w:bookmarkEnd w:id="36"/>
    </w:p>
    <w:p w14:paraId="03D46E1C" w14:textId="123D59A9" w:rsidR="000363FE" w:rsidRPr="005A6BC9" w:rsidRDefault="000363FE" w:rsidP="0097789A">
      <w:pPr>
        <w:pStyle w:val="NoSpacing"/>
        <w:tabs>
          <w:tab w:val="left" w:pos="547"/>
          <w:tab w:val="left" w:pos="1080"/>
        </w:tabs>
        <w:rPr>
          <w:rFonts w:ascii="Times New Roman" w:hAnsi="Times New Roman" w:cs="Times New Roman"/>
          <w:b/>
          <w:color w:val="244061" w:themeColor="accent1" w:themeShade="80"/>
        </w:rPr>
      </w:pPr>
      <w:r w:rsidRPr="005A6BC9">
        <w:rPr>
          <w:rFonts w:ascii="Times New Roman" w:hAnsi="Times New Roman" w:cs="Times New Roman"/>
          <w:b/>
          <w:color w:val="244061" w:themeColor="accent1" w:themeShade="80"/>
        </w:rPr>
        <w:t xml:space="preserve">Failure by the </w:t>
      </w:r>
      <w:r w:rsidR="00E73BEF" w:rsidRPr="005A6BC9">
        <w:rPr>
          <w:rFonts w:ascii="Times New Roman" w:hAnsi="Times New Roman" w:cs="Times New Roman"/>
          <w:b/>
          <w:color w:val="244061" w:themeColor="accent1" w:themeShade="80"/>
        </w:rPr>
        <w:t>DFA</w:t>
      </w:r>
      <w:r w:rsidRPr="005A6BC9">
        <w:rPr>
          <w:rFonts w:ascii="Times New Roman" w:hAnsi="Times New Roman" w:cs="Times New Roman"/>
          <w:b/>
          <w:color w:val="244061" w:themeColor="accent1" w:themeShade="80"/>
        </w:rPr>
        <w:t xml:space="preserve"> at any time to enforce the provisions of the </w:t>
      </w:r>
      <w:r w:rsidR="001D7829" w:rsidRPr="005A6BC9">
        <w:rPr>
          <w:rFonts w:ascii="Times New Roman" w:hAnsi="Times New Roman" w:cs="Times New Roman"/>
          <w:b/>
          <w:color w:val="244061" w:themeColor="accent1" w:themeShade="80"/>
        </w:rPr>
        <w:t>Contract</w:t>
      </w:r>
      <w:r w:rsidRPr="005A6BC9">
        <w:rPr>
          <w:rFonts w:ascii="Times New Roman" w:hAnsi="Times New Roman" w:cs="Times New Roman"/>
          <w:b/>
          <w:color w:val="244061" w:themeColor="accent1" w:themeShade="80"/>
        </w:rPr>
        <w:t xml:space="preserve"> shall not be construed as a waiver of any such provisions.</w:t>
      </w:r>
      <w:r w:rsidR="001A4114" w:rsidRPr="005A6BC9">
        <w:rPr>
          <w:rFonts w:ascii="Times New Roman" w:hAnsi="Times New Roman" w:cs="Times New Roman"/>
          <w:b/>
          <w:color w:val="244061" w:themeColor="accent1" w:themeShade="80"/>
        </w:rPr>
        <w:t xml:space="preserve"> </w:t>
      </w:r>
      <w:r w:rsidRPr="005A6BC9">
        <w:rPr>
          <w:rFonts w:ascii="Times New Roman" w:hAnsi="Times New Roman" w:cs="Times New Roman"/>
          <w:b/>
          <w:color w:val="244061" w:themeColor="accent1" w:themeShade="80"/>
        </w:rPr>
        <w:t xml:space="preserve">Such failure to enforce shall not affect the validity of the </w:t>
      </w:r>
      <w:r w:rsidR="001D7829" w:rsidRPr="005A6BC9">
        <w:rPr>
          <w:rFonts w:ascii="Times New Roman" w:hAnsi="Times New Roman" w:cs="Times New Roman"/>
          <w:b/>
          <w:color w:val="244061" w:themeColor="accent1" w:themeShade="80"/>
        </w:rPr>
        <w:t>Contract</w:t>
      </w:r>
      <w:r w:rsidRPr="005A6BC9">
        <w:rPr>
          <w:rFonts w:ascii="Times New Roman" w:hAnsi="Times New Roman" w:cs="Times New Roman"/>
          <w:b/>
          <w:color w:val="244061" w:themeColor="accent1" w:themeShade="80"/>
        </w:rPr>
        <w:t xml:space="preserve"> or any part thereof or the right of the </w:t>
      </w:r>
      <w:r w:rsidR="00E73BEF" w:rsidRPr="005A6BC9">
        <w:rPr>
          <w:rFonts w:ascii="Times New Roman" w:hAnsi="Times New Roman" w:cs="Times New Roman"/>
          <w:b/>
          <w:color w:val="244061" w:themeColor="accent1" w:themeShade="80"/>
        </w:rPr>
        <w:t>DFA</w:t>
      </w:r>
      <w:r w:rsidRPr="005A6BC9">
        <w:rPr>
          <w:rFonts w:ascii="Times New Roman" w:hAnsi="Times New Roman" w:cs="Times New Roman"/>
          <w:b/>
          <w:color w:val="244061" w:themeColor="accent1" w:themeShade="80"/>
        </w:rPr>
        <w:t xml:space="preserve"> to enforce any provision at any time in accordance with its terms.</w:t>
      </w:r>
    </w:p>
    <w:p w14:paraId="46194934" w14:textId="77777777" w:rsidR="00003597" w:rsidRPr="001406EC" w:rsidRDefault="00003597" w:rsidP="0097789A">
      <w:pPr>
        <w:pStyle w:val="Heading1"/>
        <w:tabs>
          <w:tab w:val="clear" w:pos="540"/>
          <w:tab w:val="left" w:pos="547"/>
          <w:tab w:val="left" w:pos="1080"/>
        </w:tabs>
        <w:rPr>
          <w:rFonts w:ascii="Times New Roman" w:eastAsia="Times New Roman" w:hAnsi="Times New Roman" w:cs="Times New Roman"/>
          <w:sz w:val="28"/>
        </w:rPr>
      </w:pPr>
      <w:r w:rsidRPr="001406EC">
        <w:rPr>
          <w:rFonts w:ascii="Times New Roman" w:hAnsi="Times New Roman" w:cs="Times New Roman"/>
        </w:rPr>
        <w:t>Incorporation of Documents</w:t>
      </w:r>
    </w:p>
    <w:p w14:paraId="531A2E86" w14:textId="77777777" w:rsidR="00003597" w:rsidRPr="001406EC" w:rsidRDefault="00003597" w:rsidP="0097789A">
      <w:pPr>
        <w:pStyle w:val="NoSpacing"/>
        <w:tabs>
          <w:tab w:val="left" w:pos="547"/>
          <w:tab w:val="left" w:pos="1080"/>
        </w:tabs>
        <w:rPr>
          <w:rFonts w:ascii="Times New Roman" w:hAnsi="Times New Roman" w:cs="Times New Roman"/>
        </w:rPr>
      </w:pPr>
      <w:r w:rsidRPr="001406EC">
        <w:rPr>
          <w:rFonts w:ascii="Times New Roman" w:hAnsi="Times New Roman" w:cs="Times New Roman"/>
        </w:rPr>
        <w:t>This Contract consists of and precedence is hereby established by the order of the following documents incorporated herein:</w:t>
      </w:r>
    </w:p>
    <w:p w14:paraId="2E77B454" w14:textId="10BD8B1E" w:rsidR="00003597" w:rsidRPr="001406EC" w:rsidRDefault="00003597" w:rsidP="005E6B33">
      <w:pPr>
        <w:pStyle w:val="ListNumber"/>
        <w:numPr>
          <w:ilvl w:val="0"/>
          <w:numId w:val="10"/>
        </w:numPr>
        <w:ind w:left="1080" w:hanging="540"/>
        <w:rPr>
          <w:rFonts w:cs="Times New Roman"/>
        </w:rPr>
      </w:pPr>
      <w:r w:rsidRPr="001406EC">
        <w:rPr>
          <w:rFonts w:cs="Times New Roman"/>
        </w:rPr>
        <w:t>This Contract signed by the parties including Exhibit</w:t>
      </w:r>
      <w:r w:rsidR="001A4114" w:rsidRPr="001406EC">
        <w:rPr>
          <w:rFonts w:cs="Times New Roman"/>
        </w:rPr>
        <w:t xml:space="preserve"> </w:t>
      </w:r>
      <w:r w:rsidRPr="001406EC">
        <w:rPr>
          <w:rFonts w:cs="Times New Roman"/>
        </w:rPr>
        <w:t>A</w:t>
      </w:r>
      <w:r w:rsidR="00EA5EA0" w:rsidRPr="001406EC">
        <w:rPr>
          <w:rFonts w:cs="Times New Roman"/>
        </w:rPr>
        <w:t xml:space="preserve"> -</w:t>
      </w:r>
      <w:r w:rsidRPr="001406EC">
        <w:rPr>
          <w:rFonts w:cs="Times New Roman"/>
        </w:rPr>
        <w:t xml:space="preserve"> </w:t>
      </w:r>
      <w:r w:rsidR="002D0D81" w:rsidRPr="001406EC">
        <w:rPr>
          <w:rFonts w:cs="Times New Roman"/>
        </w:rPr>
        <w:t>Fee Schedule</w:t>
      </w:r>
      <w:r w:rsidR="00EA5EA0" w:rsidRPr="001406EC">
        <w:rPr>
          <w:rFonts w:cs="Times New Roman"/>
        </w:rPr>
        <w:t>;</w:t>
      </w:r>
      <w:r w:rsidRPr="001406EC">
        <w:rPr>
          <w:rFonts w:cs="Times New Roman"/>
        </w:rPr>
        <w:t xml:space="preserve"> and</w:t>
      </w:r>
    </w:p>
    <w:p w14:paraId="414DD8B3" w14:textId="780D9F33" w:rsidR="00003597" w:rsidRPr="001406EC" w:rsidRDefault="00003597" w:rsidP="00E86BB1">
      <w:pPr>
        <w:pStyle w:val="ListNumber"/>
        <w:rPr>
          <w:rFonts w:cs="Times New Roman"/>
        </w:rPr>
      </w:pPr>
      <w:r w:rsidRPr="001406EC">
        <w:rPr>
          <w:rFonts w:cs="Times New Roman"/>
        </w:rPr>
        <w:t xml:space="preserve">The </w:t>
      </w:r>
      <w:r w:rsidR="00002D9E" w:rsidRPr="001406EC">
        <w:rPr>
          <w:rFonts w:cs="Times New Roman"/>
        </w:rPr>
        <w:t>Vendor’s</w:t>
      </w:r>
      <w:r w:rsidRPr="001406EC">
        <w:rPr>
          <w:rFonts w:cs="Times New Roman"/>
        </w:rPr>
        <w:t xml:space="preserve"> response to the State of Mississippi Request for Proposal for </w:t>
      </w:r>
      <w:r w:rsidR="00E238E7" w:rsidRPr="001406EC">
        <w:rPr>
          <w:rFonts w:cs="Times New Roman"/>
        </w:rPr>
        <w:t>Design, Print, and Direct Mail Services</w:t>
      </w:r>
      <w:r w:rsidR="0059227F" w:rsidRPr="001406EC">
        <w:rPr>
          <w:rFonts w:cs="Times New Roman"/>
        </w:rPr>
        <w:t xml:space="preserve"> dated </w:t>
      </w:r>
      <w:r w:rsidR="005A6BC9">
        <w:rPr>
          <w:rFonts w:cs="Times New Roman"/>
        </w:rPr>
        <w:t>___________</w:t>
      </w:r>
      <w:r w:rsidRPr="001406EC">
        <w:rPr>
          <w:rFonts w:cs="Times New Roman"/>
        </w:rPr>
        <w:t xml:space="preserve">, attached hereto as Exhibit </w:t>
      </w:r>
      <w:r w:rsidR="00E238E7" w:rsidRPr="001406EC">
        <w:rPr>
          <w:rFonts w:cs="Times New Roman"/>
        </w:rPr>
        <w:t>B</w:t>
      </w:r>
      <w:r w:rsidRPr="001406EC">
        <w:rPr>
          <w:rFonts w:cs="Times New Roman"/>
        </w:rPr>
        <w:t xml:space="preserve"> and incorporated fully herein by reference;</w:t>
      </w:r>
    </w:p>
    <w:p w14:paraId="627F313A" w14:textId="76867298" w:rsidR="00003597" w:rsidRPr="001406EC" w:rsidRDefault="00003597" w:rsidP="00E86BB1">
      <w:pPr>
        <w:pStyle w:val="ListNumber"/>
        <w:rPr>
          <w:rFonts w:cs="Times New Roman"/>
        </w:rPr>
      </w:pPr>
      <w:r w:rsidRPr="001406EC">
        <w:rPr>
          <w:rFonts w:cs="Times New Roman"/>
        </w:rPr>
        <w:t xml:space="preserve">The State of Mississippi Request for Proposal for </w:t>
      </w:r>
      <w:r w:rsidR="00E238E7" w:rsidRPr="001406EC">
        <w:rPr>
          <w:rFonts w:cs="Times New Roman"/>
        </w:rPr>
        <w:t>Design, Print, and Direct Mail Services</w:t>
      </w:r>
      <w:r w:rsidRPr="001406EC">
        <w:rPr>
          <w:rFonts w:cs="Times New Roman"/>
        </w:rPr>
        <w:t xml:space="preserve"> dated </w:t>
      </w:r>
      <w:r w:rsidR="005A6BC9">
        <w:rPr>
          <w:rFonts w:cs="Times New Roman"/>
        </w:rPr>
        <w:t>_____________</w:t>
      </w:r>
      <w:r w:rsidR="005E6B33" w:rsidRPr="001406EC">
        <w:rPr>
          <w:rFonts w:cs="Times New Roman"/>
        </w:rPr>
        <w:t xml:space="preserve">, </w:t>
      </w:r>
      <w:r w:rsidRPr="001406EC">
        <w:rPr>
          <w:rFonts w:cs="Times New Roman"/>
        </w:rPr>
        <w:t xml:space="preserve">attached hereto as Exhibit </w:t>
      </w:r>
      <w:r w:rsidR="00E238E7" w:rsidRPr="001406EC">
        <w:rPr>
          <w:rFonts w:cs="Times New Roman"/>
        </w:rPr>
        <w:t>C</w:t>
      </w:r>
      <w:r w:rsidRPr="001406EC">
        <w:rPr>
          <w:rFonts w:cs="Times New Roman"/>
        </w:rPr>
        <w:t xml:space="preserve"> and incorporated fully herein by reference</w:t>
      </w:r>
      <w:r w:rsidR="003A4046" w:rsidRPr="001406EC">
        <w:rPr>
          <w:rFonts w:cs="Times New Roman"/>
        </w:rPr>
        <w:t>.</w:t>
      </w:r>
    </w:p>
    <w:p w14:paraId="449074FB" w14:textId="5F821C1C" w:rsidR="00003597" w:rsidRPr="001406EC" w:rsidRDefault="00003597" w:rsidP="0097789A">
      <w:pPr>
        <w:pStyle w:val="NoSpacing"/>
        <w:tabs>
          <w:tab w:val="left" w:pos="547"/>
          <w:tab w:val="left" w:pos="1080"/>
        </w:tabs>
        <w:rPr>
          <w:rFonts w:ascii="Times New Roman" w:hAnsi="Times New Roman" w:cs="Times New Roman"/>
        </w:rPr>
      </w:pPr>
      <w:r w:rsidRPr="001406EC">
        <w:rPr>
          <w:rFonts w:ascii="Times New Roman" w:hAnsi="Times New Roman" w:cs="Times New Roman"/>
        </w:rPr>
        <w:t xml:space="preserve">This Contract, including the </w:t>
      </w:r>
      <w:r w:rsidR="0045039A" w:rsidRPr="001406EC">
        <w:rPr>
          <w:rFonts w:ascii="Times New Roman" w:hAnsi="Times New Roman" w:cs="Times New Roman"/>
        </w:rPr>
        <w:t>e</w:t>
      </w:r>
      <w:r w:rsidRPr="001406EC">
        <w:rPr>
          <w:rFonts w:ascii="Times New Roman" w:hAnsi="Times New Roman" w:cs="Times New Roman"/>
        </w:rPr>
        <w:t>xhibits referenced herein, constitutes the entire Contract of the parties with respect to the subject matter contained herein and supersedes and replaces any and all prior negotiations, understandings and Contracts, written or oral, between the parties relating thereto.</w:t>
      </w:r>
      <w:r w:rsidR="001A4114" w:rsidRPr="001406EC">
        <w:rPr>
          <w:rFonts w:ascii="Times New Roman" w:hAnsi="Times New Roman" w:cs="Times New Roman"/>
        </w:rPr>
        <w:t xml:space="preserve"> </w:t>
      </w:r>
      <w:r w:rsidRPr="001406EC">
        <w:rPr>
          <w:rFonts w:ascii="Times New Roman" w:hAnsi="Times New Roman" w:cs="Times New Roman"/>
        </w:rPr>
        <w:t>Any ambiguities, conflicts, or questions of interpretation of this Contract shall be resolved by first reference to this Contract including Exhibit A</w:t>
      </w:r>
      <w:r w:rsidR="00550A55" w:rsidRPr="001406EC">
        <w:rPr>
          <w:rFonts w:ascii="Times New Roman" w:hAnsi="Times New Roman" w:cs="Times New Roman"/>
        </w:rPr>
        <w:t xml:space="preserve">, </w:t>
      </w:r>
      <w:r w:rsidRPr="001406EC">
        <w:rPr>
          <w:rFonts w:ascii="Times New Roman" w:hAnsi="Times New Roman" w:cs="Times New Roman"/>
        </w:rPr>
        <w:t xml:space="preserve">and if still unresolved, by reference to Exhibit </w:t>
      </w:r>
      <w:r w:rsidR="00E238E7" w:rsidRPr="001406EC">
        <w:rPr>
          <w:rFonts w:ascii="Times New Roman" w:hAnsi="Times New Roman" w:cs="Times New Roman"/>
        </w:rPr>
        <w:t>B</w:t>
      </w:r>
      <w:r w:rsidRPr="001406EC">
        <w:rPr>
          <w:rFonts w:ascii="Times New Roman" w:hAnsi="Times New Roman" w:cs="Times New Roman"/>
        </w:rPr>
        <w:t xml:space="preserve">, and if still unresolved, by reference to Exhibit </w:t>
      </w:r>
      <w:r w:rsidR="00E238E7" w:rsidRPr="001406EC">
        <w:rPr>
          <w:rFonts w:ascii="Times New Roman" w:hAnsi="Times New Roman" w:cs="Times New Roman"/>
        </w:rPr>
        <w:t>C</w:t>
      </w:r>
      <w:r w:rsidRPr="001406EC">
        <w:rPr>
          <w:rFonts w:ascii="Times New Roman" w:hAnsi="Times New Roman" w:cs="Times New Roman"/>
        </w:rPr>
        <w:t>.</w:t>
      </w:r>
      <w:r w:rsidR="001A4114" w:rsidRPr="001406EC">
        <w:rPr>
          <w:rFonts w:ascii="Times New Roman" w:hAnsi="Times New Roman" w:cs="Times New Roman"/>
        </w:rPr>
        <w:t xml:space="preserve"> </w:t>
      </w:r>
      <w:r w:rsidRPr="001406EC">
        <w:rPr>
          <w:rFonts w:ascii="Times New Roman" w:hAnsi="Times New Roman" w:cs="Times New Roman"/>
        </w:rPr>
        <w:t xml:space="preserve">Omission of any term or obligation from this Contract or the attached </w:t>
      </w:r>
      <w:r w:rsidR="0045039A" w:rsidRPr="001406EC">
        <w:rPr>
          <w:rFonts w:ascii="Times New Roman" w:hAnsi="Times New Roman" w:cs="Times New Roman"/>
        </w:rPr>
        <w:t>e</w:t>
      </w:r>
      <w:r w:rsidRPr="001406EC">
        <w:rPr>
          <w:rFonts w:ascii="Times New Roman" w:hAnsi="Times New Roman" w:cs="Times New Roman"/>
        </w:rPr>
        <w:t>xhibits shall not be deemed an omission from this Contract if such term or obligation is provided for elsewhere.</w:t>
      </w:r>
    </w:p>
    <w:p w14:paraId="49C7DA32" w14:textId="77777777" w:rsidR="00AF156C" w:rsidRPr="001406EC" w:rsidRDefault="00AF156C" w:rsidP="0097789A">
      <w:pPr>
        <w:tabs>
          <w:tab w:val="left" w:pos="547"/>
          <w:tab w:val="left" w:pos="1080"/>
        </w:tabs>
        <w:rPr>
          <w:rFonts w:ascii="Times New Roman" w:hAnsi="Times New Roman" w:cs="Times New Roman"/>
          <w:lang w:val="en-CA"/>
        </w:rPr>
      </w:pPr>
    </w:p>
    <w:p w14:paraId="17D269D1" w14:textId="19D1181B" w:rsidR="00AC5CF7" w:rsidRPr="001406EC" w:rsidRDefault="00AC5CF7">
      <w:pPr>
        <w:spacing w:after="0"/>
        <w:jc w:val="left"/>
        <w:rPr>
          <w:rFonts w:ascii="Times New Roman" w:hAnsi="Times New Roman" w:cs="Times New Roman"/>
          <w:lang w:val="en-CA"/>
        </w:rPr>
      </w:pPr>
    </w:p>
    <w:p w14:paraId="02A01566" w14:textId="18CFFE22" w:rsidR="000363FE" w:rsidRPr="001406EC" w:rsidRDefault="000363FE" w:rsidP="0097789A">
      <w:pPr>
        <w:tabs>
          <w:tab w:val="left" w:pos="547"/>
          <w:tab w:val="left" w:pos="1080"/>
        </w:tabs>
        <w:rPr>
          <w:rFonts w:ascii="Times New Roman" w:hAnsi="Times New Roman" w:cs="Times New Roman"/>
        </w:rPr>
      </w:pPr>
      <w:r w:rsidRPr="001406EC">
        <w:rPr>
          <w:rFonts w:ascii="Times New Roman" w:hAnsi="Times New Roman" w:cs="Times New Roman"/>
          <w:lang w:val="en-CA"/>
        </w:rPr>
        <w:fldChar w:fldCharType="begin"/>
      </w:r>
      <w:r w:rsidRPr="001406EC">
        <w:rPr>
          <w:rFonts w:ascii="Times New Roman" w:hAnsi="Times New Roman" w:cs="Times New Roman"/>
          <w:lang w:val="en-CA"/>
        </w:rPr>
        <w:instrText xml:space="preserve"> SEQ CHAPTER \h \r 1</w:instrText>
      </w:r>
      <w:r w:rsidRPr="001406EC">
        <w:rPr>
          <w:rFonts w:ascii="Times New Roman" w:hAnsi="Times New Roman" w:cs="Times New Roman"/>
          <w:lang w:val="en-CA"/>
        </w:rPr>
        <w:fldChar w:fldCharType="end"/>
      </w:r>
      <w:r w:rsidRPr="001406EC">
        <w:rPr>
          <w:rFonts w:ascii="Times New Roman" w:hAnsi="Times New Roman" w:cs="Times New Roman"/>
        </w:rPr>
        <w:t>Witness our signatures, on the date first written</w:t>
      </w:r>
      <w:r w:rsidR="0080618B" w:rsidRPr="001406EC">
        <w:rPr>
          <w:rFonts w:ascii="Times New Roman" w:hAnsi="Times New Roman" w:cs="Times New Roman"/>
        </w:rPr>
        <w:t>:</w:t>
      </w:r>
    </w:p>
    <w:p w14:paraId="02F41DF8" w14:textId="487A030A" w:rsidR="00D45F87" w:rsidRPr="001406EC" w:rsidRDefault="009B2F17" w:rsidP="009B2F17">
      <w:pPr>
        <w:widowControl w:val="0"/>
        <w:tabs>
          <w:tab w:val="left" w:pos="720"/>
          <w:tab w:val="left" w:pos="6210"/>
        </w:tabs>
        <w:autoSpaceDE w:val="0"/>
        <w:autoSpaceDN w:val="0"/>
        <w:adjustRightInd w:val="0"/>
        <w:spacing w:after="0"/>
        <w:ind w:left="6210" w:hanging="6210"/>
        <w:jc w:val="left"/>
        <w:rPr>
          <w:rFonts w:ascii="Times New Roman" w:eastAsia="Times New Roman" w:hAnsi="Times New Roman" w:cs="Times New Roman"/>
        </w:rPr>
      </w:pPr>
      <w:r w:rsidRPr="001406EC">
        <w:rPr>
          <w:rFonts w:ascii="Times New Roman" w:eastAsia="Times New Roman" w:hAnsi="Times New Roman" w:cs="Times New Roman"/>
          <w:b/>
          <w:iCs/>
        </w:rPr>
        <w:tab/>
      </w:r>
      <w:r w:rsidR="00A63602" w:rsidRPr="001406EC">
        <w:rPr>
          <w:rFonts w:ascii="Times New Roman" w:eastAsia="Times New Roman" w:hAnsi="Times New Roman" w:cs="Times New Roman"/>
          <w:b/>
          <w:i/>
          <w:iCs/>
          <w:u w:val="single"/>
        </w:rPr>
        <w:t>VENDOR</w:t>
      </w:r>
      <w:r w:rsidR="00D45F87" w:rsidRPr="001406EC">
        <w:rPr>
          <w:rFonts w:ascii="Times New Roman" w:eastAsia="Times New Roman" w:hAnsi="Times New Roman" w:cs="Times New Roman"/>
          <w:iCs/>
        </w:rPr>
        <w:tab/>
      </w:r>
      <w:r w:rsidR="00E73BEF" w:rsidRPr="001406EC">
        <w:rPr>
          <w:rFonts w:ascii="Times New Roman" w:eastAsia="Times New Roman" w:hAnsi="Times New Roman" w:cs="Times New Roman"/>
          <w:b/>
          <w:iCs/>
        </w:rPr>
        <w:t>Mississippi Department of Finance and Administration</w:t>
      </w:r>
    </w:p>
    <w:p w14:paraId="6A2E5C4D" w14:textId="77777777" w:rsidR="00D45F87" w:rsidRPr="001406EC" w:rsidRDefault="00D45F87" w:rsidP="00D45F87">
      <w:pPr>
        <w:widowControl w:val="0"/>
        <w:autoSpaceDE w:val="0"/>
        <w:autoSpaceDN w:val="0"/>
        <w:adjustRightInd w:val="0"/>
        <w:spacing w:after="0"/>
        <w:jc w:val="left"/>
        <w:rPr>
          <w:rFonts w:ascii="Times New Roman" w:eastAsia="Times New Roman" w:hAnsi="Times New Roman" w:cs="Times New Roman"/>
        </w:rPr>
      </w:pPr>
    </w:p>
    <w:p w14:paraId="0F97F26F" w14:textId="77777777" w:rsidR="00D45F87" w:rsidRPr="001406EC" w:rsidRDefault="00D45F87" w:rsidP="00D45F87">
      <w:pPr>
        <w:widowControl w:val="0"/>
        <w:tabs>
          <w:tab w:val="left" w:pos="720"/>
          <w:tab w:val="right" w:leader="underscore" w:pos="4680"/>
          <w:tab w:val="left" w:pos="5400"/>
          <w:tab w:val="left" w:pos="6120"/>
          <w:tab w:val="right" w:leader="underscore" w:pos="10080"/>
        </w:tabs>
        <w:autoSpaceDE w:val="0"/>
        <w:autoSpaceDN w:val="0"/>
        <w:adjustRightInd w:val="0"/>
        <w:spacing w:after="0"/>
        <w:jc w:val="left"/>
        <w:rPr>
          <w:rFonts w:ascii="Times New Roman" w:eastAsia="Times New Roman" w:hAnsi="Times New Roman" w:cs="Times New Roman"/>
        </w:rPr>
      </w:pPr>
    </w:p>
    <w:p w14:paraId="533C4B7D" w14:textId="77777777" w:rsidR="00D45F87" w:rsidRPr="001406EC" w:rsidRDefault="00D45F87" w:rsidP="00747850">
      <w:pPr>
        <w:widowControl w:val="0"/>
        <w:tabs>
          <w:tab w:val="left" w:pos="720"/>
          <w:tab w:val="right" w:leader="underscore" w:pos="4680"/>
          <w:tab w:val="left" w:pos="5400"/>
          <w:tab w:val="left" w:pos="6120"/>
          <w:tab w:val="right" w:leader="underscore" w:pos="10080"/>
        </w:tabs>
        <w:autoSpaceDE w:val="0"/>
        <w:autoSpaceDN w:val="0"/>
        <w:adjustRightInd w:val="0"/>
        <w:spacing w:after="0"/>
        <w:jc w:val="left"/>
        <w:rPr>
          <w:rFonts w:ascii="Times New Roman" w:eastAsia="Times New Roman" w:hAnsi="Times New Roman" w:cs="Times New Roman"/>
        </w:rPr>
      </w:pPr>
      <w:r w:rsidRPr="001406EC">
        <w:rPr>
          <w:rFonts w:ascii="Times New Roman" w:eastAsia="Times New Roman" w:hAnsi="Times New Roman" w:cs="Times New Roman"/>
        </w:rPr>
        <w:t>By:</w:t>
      </w:r>
      <w:r w:rsidRPr="001406EC">
        <w:rPr>
          <w:rFonts w:ascii="Times New Roman" w:eastAsia="Times New Roman" w:hAnsi="Times New Roman" w:cs="Times New Roman"/>
        </w:rPr>
        <w:tab/>
      </w:r>
      <w:r w:rsidRPr="001406EC">
        <w:rPr>
          <w:rFonts w:ascii="Times New Roman" w:eastAsia="Times New Roman" w:hAnsi="Times New Roman" w:cs="Times New Roman"/>
        </w:rPr>
        <w:tab/>
      </w:r>
      <w:r w:rsidRPr="001406EC">
        <w:rPr>
          <w:rFonts w:ascii="Times New Roman" w:eastAsia="Times New Roman" w:hAnsi="Times New Roman" w:cs="Times New Roman"/>
        </w:rPr>
        <w:tab/>
        <w:t>By:</w:t>
      </w:r>
      <w:r w:rsidRPr="001406EC">
        <w:rPr>
          <w:rFonts w:ascii="Times New Roman" w:eastAsia="Times New Roman" w:hAnsi="Times New Roman" w:cs="Times New Roman"/>
        </w:rPr>
        <w:tab/>
      </w:r>
      <w:r w:rsidRPr="001406EC">
        <w:rPr>
          <w:rFonts w:ascii="Times New Roman" w:eastAsia="Times New Roman" w:hAnsi="Times New Roman" w:cs="Times New Roman"/>
        </w:rPr>
        <w:tab/>
      </w:r>
    </w:p>
    <w:p w14:paraId="4B28D8F8" w14:textId="77777777" w:rsidR="00D45F87" w:rsidRPr="001406EC" w:rsidRDefault="00D45F87" w:rsidP="00747850">
      <w:pPr>
        <w:widowControl w:val="0"/>
        <w:tabs>
          <w:tab w:val="left" w:pos="720"/>
          <w:tab w:val="right" w:leader="underscore" w:pos="4680"/>
          <w:tab w:val="left" w:pos="5400"/>
          <w:tab w:val="left" w:pos="5760"/>
          <w:tab w:val="left" w:pos="6120"/>
          <w:tab w:val="right" w:leader="underscore" w:pos="10080"/>
        </w:tabs>
        <w:autoSpaceDE w:val="0"/>
        <w:autoSpaceDN w:val="0"/>
        <w:adjustRightInd w:val="0"/>
        <w:spacing w:after="0"/>
        <w:jc w:val="left"/>
        <w:rPr>
          <w:rFonts w:ascii="Times New Roman" w:eastAsia="Times New Roman" w:hAnsi="Times New Roman" w:cs="Times New Roman"/>
        </w:rPr>
      </w:pPr>
    </w:p>
    <w:p w14:paraId="791884C5" w14:textId="77777777" w:rsidR="00D45F87" w:rsidRPr="001406EC" w:rsidRDefault="00D45F87" w:rsidP="00747850">
      <w:pPr>
        <w:widowControl w:val="0"/>
        <w:tabs>
          <w:tab w:val="left" w:pos="720"/>
          <w:tab w:val="left" w:pos="900"/>
          <w:tab w:val="left" w:leader="underscore" w:pos="4680"/>
          <w:tab w:val="left" w:pos="5400"/>
          <w:tab w:val="left" w:pos="6120"/>
          <w:tab w:val="right" w:leader="underscore" w:pos="10080"/>
        </w:tabs>
        <w:autoSpaceDE w:val="0"/>
        <w:autoSpaceDN w:val="0"/>
        <w:adjustRightInd w:val="0"/>
        <w:spacing w:after="0"/>
        <w:jc w:val="left"/>
        <w:rPr>
          <w:rFonts w:ascii="Times New Roman" w:eastAsia="Times New Roman" w:hAnsi="Times New Roman" w:cs="Times New Roman"/>
        </w:rPr>
      </w:pPr>
    </w:p>
    <w:p w14:paraId="3CAA823C" w14:textId="420BEF5A" w:rsidR="00D45F87" w:rsidRPr="001406EC" w:rsidRDefault="00D45F87" w:rsidP="000929BB">
      <w:pPr>
        <w:widowControl w:val="0"/>
        <w:tabs>
          <w:tab w:val="left" w:pos="720"/>
          <w:tab w:val="left" w:leader="underscore" w:pos="4680"/>
          <w:tab w:val="left" w:pos="5400"/>
          <w:tab w:val="left" w:pos="6210"/>
          <w:tab w:val="left" w:pos="6480"/>
          <w:tab w:val="left" w:pos="10080"/>
        </w:tabs>
        <w:autoSpaceDE w:val="0"/>
        <w:autoSpaceDN w:val="0"/>
        <w:adjustRightInd w:val="0"/>
        <w:spacing w:after="0"/>
        <w:jc w:val="left"/>
        <w:rPr>
          <w:rFonts w:ascii="Times New Roman" w:eastAsia="Times New Roman" w:hAnsi="Times New Roman" w:cs="Times New Roman"/>
          <w:u w:val="single"/>
        </w:rPr>
      </w:pPr>
      <w:r w:rsidRPr="001406EC">
        <w:rPr>
          <w:rFonts w:ascii="Times New Roman" w:eastAsia="Times New Roman" w:hAnsi="Times New Roman" w:cs="Times New Roman"/>
        </w:rPr>
        <w:t>Name:</w:t>
      </w:r>
      <w:r w:rsidRPr="001406EC">
        <w:rPr>
          <w:rFonts w:ascii="Times New Roman" w:eastAsia="Times New Roman" w:hAnsi="Times New Roman" w:cs="Times New Roman"/>
        </w:rPr>
        <w:tab/>
      </w:r>
      <w:r w:rsidR="00747850" w:rsidRPr="001406EC">
        <w:rPr>
          <w:rFonts w:ascii="Times New Roman" w:eastAsia="Times New Roman" w:hAnsi="Times New Roman" w:cs="Times New Roman"/>
        </w:rPr>
        <w:tab/>
      </w:r>
      <w:r w:rsidRPr="001406EC">
        <w:rPr>
          <w:rFonts w:ascii="Times New Roman" w:eastAsia="Times New Roman" w:hAnsi="Times New Roman" w:cs="Times New Roman"/>
        </w:rPr>
        <w:tab/>
        <w:t>Name:</w:t>
      </w:r>
      <w:r w:rsidR="00747850" w:rsidRPr="001406EC">
        <w:rPr>
          <w:rFonts w:ascii="Times New Roman" w:eastAsia="Times New Roman" w:hAnsi="Times New Roman" w:cs="Times New Roman"/>
        </w:rPr>
        <w:tab/>
      </w:r>
      <w:r w:rsidR="0076437C" w:rsidRPr="001406EC">
        <w:rPr>
          <w:rFonts w:ascii="Times New Roman" w:eastAsia="Times New Roman" w:hAnsi="Times New Roman" w:cs="Times New Roman"/>
          <w:u w:val="single"/>
        </w:rPr>
        <w:tab/>
      </w:r>
      <w:r w:rsidR="0076437C" w:rsidRPr="001406EC">
        <w:rPr>
          <w:rFonts w:ascii="Times New Roman" w:eastAsia="Times New Roman" w:hAnsi="Times New Roman" w:cs="Times New Roman"/>
          <w:u w:val="single"/>
        </w:rPr>
        <w:tab/>
      </w:r>
    </w:p>
    <w:p w14:paraId="74531D9F" w14:textId="77777777" w:rsidR="00D45F87" w:rsidRPr="001406EC" w:rsidRDefault="00D45F87" w:rsidP="000929BB">
      <w:pPr>
        <w:widowControl w:val="0"/>
        <w:tabs>
          <w:tab w:val="left" w:pos="720"/>
          <w:tab w:val="left" w:pos="900"/>
          <w:tab w:val="left" w:leader="underscore" w:pos="4680"/>
          <w:tab w:val="left" w:pos="6210"/>
          <w:tab w:val="right" w:leader="underscore" w:pos="10080"/>
        </w:tabs>
        <w:autoSpaceDE w:val="0"/>
        <w:autoSpaceDN w:val="0"/>
        <w:adjustRightInd w:val="0"/>
        <w:spacing w:after="0"/>
        <w:jc w:val="left"/>
        <w:rPr>
          <w:rFonts w:ascii="Times New Roman" w:eastAsia="Times New Roman" w:hAnsi="Times New Roman" w:cs="Times New Roman"/>
        </w:rPr>
      </w:pPr>
    </w:p>
    <w:p w14:paraId="33A45732" w14:textId="77777777" w:rsidR="00D45F87" w:rsidRPr="001406EC" w:rsidRDefault="00D45F87" w:rsidP="000929BB">
      <w:pPr>
        <w:widowControl w:val="0"/>
        <w:tabs>
          <w:tab w:val="left" w:pos="720"/>
          <w:tab w:val="left" w:pos="900"/>
          <w:tab w:val="left" w:leader="underscore" w:pos="4680"/>
          <w:tab w:val="left" w:pos="5400"/>
          <w:tab w:val="left" w:pos="6210"/>
          <w:tab w:val="right" w:leader="underscore" w:pos="10080"/>
        </w:tabs>
        <w:autoSpaceDE w:val="0"/>
        <w:autoSpaceDN w:val="0"/>
        <w:adjustRightInd w:val="0"/>
        <w:spacing w:after="0"/>
        <w:jc w:val="left"/>
        <w:rPr>
          <w:rFonts w:ascii="Times New Roman" w:eastAsia="Times New Roman" w:hAnsi="Times New Roman" w:cs="Times New Roman"/>
        </w:rPr>
      </w:pPr>
    </w:p>
    <w:p w14:paraId="42B1EB83" w14:textId="1F703DA6" w:rsidR="00D45F87" w:rsidRPr="001406EC" w:rsidRDefault="00D45F87" w:rsidP="000929BB">
      <w:pPr>
        <w:widowControl w:val="0"/>
        <w:tabs>
          <w:tab w:val="left" w:pos="720"/>
          <w:tab w:val="left" w:leader="underscore" w:pos="4680"/>
          <w:tab w:val="left" w:pos="5400"/>
          <w:tab w:val="left" w:pos="6210"/>
          <w:tab w:val="left" w:pos="6480"/>
          <w:tab w:val="left" w:pos="10080"/>
        </w:tabs>
        <w:autoSpaceDE w:val="0"/>
        <w:autoSpaceDN w:val="0"/>
        <w:adjustRightInd w:val="0"/>
        <w:spacing w:after="0"/>
        <w:jc w:val="left"/>
        <w:rPr>
          <w:rFonts w:ascii="Times New Roman" w:eastAsia="Times New Roman" w:hAnsi="Times New Roman" w:cs="Times New Roman"/>
          <w:u w:val="single"/>
        </w:rPr>
      </w:pPr>
      <w:r w:rsidRPr="001406EC">
        <w:rPr>
          <w:rFonts w:ascii="Times New Roman" w:eastAsia="Times New Roman" w:hAnsi="Times New Roman" w:cs="Times New Roman"/>
        </w:rPr>
        <w:t>Title:</w:t>
      </w:r>
      <w:r w:rsidRPr="001406EC">
        <w:rPr>
          <w:rFonts w:ascii="Times New Roman" w:eastAsia="Times New Roman" w:hAnsi="Times New Roman" w:cs="Times New Roman"/>
        </w:rPr>
        <w:tab/>
      </w:r>
      <w:r w:rsidRPr="001406EC">
        <w:rPr>
          <w:rFonts w:ascii="Times New Roman" w:eastAsia="Times New Roman" w:hAnsi="Times New Roman" w:cs="Times New Roman"/>
        </w:rPr>
        <w:tab/>
      </w:r>
      <w:r w:rsidR="00747850" w:rsidRPr="001406EC">
        <w:rPr>
          <w:rFonts w:ascii="Times New Roman" w:eastAsia="Times New Roman" w:hAnsi="Times New Roman" w:cs="Times New Roman"/>
        </w:rPr>
        <w:tab/>
      </w:r>
      <w:r w:rsidR="0076437C" w:rsidRPr="001406EC">
        <w:rPr>
          <w:rFonts w:ascii="Times New Roman" w:eastAsia="Times New Roman" w:hAnsi="Times New Roman" w:cs="Times New Roman"/>
        </w:rPr>
        <w:t>Title:</w:t>
      </w:r>
      <w:r w:rsidR="0076437C" w:rsidRPr="001406EC">
        <w:rPr>
          <w:rFonts w:ascii="Times New Roman" w:eastAsia="Times New Roman" w:hAnsi="Times New Roman" w:cs="Times New Roman"/>
        </w:rPr>
        <w:tab/>
      </w:r>
      <w:r w:rsidR="0076437C" w:rsidRPr="001406EC">
        <w:rPr>
          <w:rFonts w:ascii="Times New Roman" w:eastAsia="Times New Roman" w:hAnsi="Times New Roman" w:cs="Times New Roman"/>
          <w:u w:val="single"/>
        </w:rPr>
        <w:tab/>
      </w:r>
      <w:r w:rsidR="00E73BEF" w:rsidRPr="001406EC">
        <w:rPr>
          <w:rFonts w:ascii="Times New Roman" w:eastAsia="Times New Roman" w:hAnsi="Times New Roman" w:cs="Times New Roman"/>
          <w:u w:val="single"/>
        </w:rPr>
        <w:t>Executive Director</w:t>
      </w:r>
      <w:r w:rsidR="0076437C" w:rsidRPr="001406EC">
        <w:rPr>
          <w:rFonts w:ascii="Times New Roman" w:eastAsia="Times New Roman" w:hAnsi="Times New Roman" w:cs="Times New Roman"/>
          <w:u w:val="single"/>
        </w:rPr>
        <w:tab/>
      </w:r>
    </w:p>
    <w:p w14:paraId="3EA4CBF8" w14:textId="77777777" w:rsidR="00D45F87" w:rsidRPr="001406EC" w:rsidRDefault="00D45F87" w:rsidP="00747850">
      <w:pPr>
        <w:widowControl w:val="0"/>
        <w:tabs>
          <w:tab w:val="left" w:pos="720"/>
          <w:tab w:val="left" w:leader="underscore" w:pos="4680"/>
          <w:tab w:val="left" w:pos="6120"/>
          <w:tab w:val="left" w:pos="6210"/>
          <w:tab w:val="right" w:leader="underscore" w:pos="10080"/>
        </w:tabs>
        <w:autoSpaceDE w:val="0"/>
        <w:autoSpaceDN w:val="0"/>
        <w:adjustRightInd w:val="0"/>
        <w:spacing w:after="0"/>
        <w:jc w:val="left"/>
        <w:rPr>
          <w:rFonts w:ascii="Times New Roman" w:eastAsia="Times New Roman" w:hAnsi="Times New Roman" w:cs="Times New Roman"/>
        </w:rPr>
      </w:pPr>
    </w:p>
    <w:p w14:paraId="5331B898" w14:textId="77777777" w:rsidR="00D45F87" w:rsidRPr="001406EC" w:rsidRDefault="00D45F87" w:rsidP="00747850">
      <w:pPr>
        <w:widowControl w:val="0"/>
        <w:tabs>
          <w:tab w:val="left" w:pos="720"/>
          <w:tab w:val="right" w:leader="underscore" w:pos="4680"/>
          <w:tab w:val="left" w:pos="5400"/>
          <w:tab w:val="left" w:pos="5760"/>
          <w:tab w:val="left" w:pos="6120"/>
          <w:tab w:val="right" w:leader="underscore" w:pos="10080"/>
        </w:tabs>
        <w:autoSpaceDE w:val="0"/>
        <w:autoSpaceDN w:val="0"/>
        <w:adjustRightInd w:val="0"/>
        <w:spacing w:after="0"/>
        <w:jc w:val="left"/>
        <w:rPr>
          <w:rFonts w:ascii="Times New Roman" w:eastAsia="Times New Roman" w:hAnsi="Times New Roman" w:cs="Times New Roman"/>
        </w:rPr>
      </w:pPr>
    </w:p>
    <w:p w14:paraId="35836E58" w14:textId="77777777" w:rsidR="00D45F87" w:rsidRPr="001406EC" w:rsidRDefault="00D45F87" w:rsidP="00747850">
      <w:pPr>
        <w:widowControl w:val="0"/>
        <w:tabs>
          <w:tab w:val="left" w:pos="720"/>
          <w:tab w:val="right" w:leader="underscore" w:pos="4680"/>
          <w:tab w:val="left" w:pos="5400"/>
          <w:tab w:val="left" w:pos="5760"/>
          <w:tab w:val="left" w:pos="6120"/>
          <w:tab w:val="right" w:leader="underscore" w:pos="10080"/>
        </w:tabs>
        <w:autoSpaceDE w:val="0"/>
        <w:autoSpaceDN w:val="0"/>
        <w:adjustRightInd w:val="0"/>
        <w:spacing w:after="0"/>
        <w:jc w:val="left"/>
        <w:rPr>
          <w:rFonts w:ascii="Times New Roman" w:eastAsia="Times New Roman" w:hAnsi="Times New Roman" w:cs="Times New Roman"/>
        </w:rPr>
      </w:pPr>
      <w:r w:rsidRPr="001406EC">
        <w:rPr>
          <w:rFonts w:ascii="Times New Roman" w:eastAsia="Times New Roman" w:hAnsi="Times New Roman" w:cs="Times New Roman"/>
        </w:rPr>
        <w:lastRenderedPageBreak/>
        <w:t>Date:</w:t>
      </w:r>
      <w:r w:rsidRPr="001406EC">
        <w:rPr>
          <w:rFonts w:ascii="Times New Roman" w:eastAsia="Times New Roman" w:hAnsi="Times New Roman" w:cs="Times New Roman"/>
        </w:rPr>
        <w:tab/>
      </w:r>
      <w:r w:rsidRPr="001406EC">
        <w:rPr>
          <w:rFonts w:ascii="Times New Roman" w:eastAsia="Times New Roman" w:hAnsi="Times New Roman" w:cs="Times New Roman"/>
        </w:rPr>
        <w:tab/>
      </w:r>
      <w:r w:rsidRPr="001406EC">
        <w:rPr>
          <w:rFonts w:ascii="Times New Roman" w:eastAsia="Times New Roman" w:hAnsi="Times New Roman" w:cs="Times New Roman"/>
        </w:rPr>
        <w:tab/>
        <w:t>Date:</w:t>
      </w:r>
      <w:r w:rsidRPr="001406EC">
        <w:rPr>
          <w:rFonts w:ascii="Times New Roman" w:eastAsia="Times New Roman" w:hAnsi="Times New Roman" w:cs="Times New Roman"/>
        </w:rPr>
        <w:tab/>
      </w:r>
      <w:r w:rsidRPr="001406EC">
        <w:rPr>
          <w:rFonts w:ascii="Times New Roman" w:eastAsia="Times New Roman" w:hAnsi="Times New Roman" w:cs="Times New Roman"/>
        </w:rPr>
        <w:tab/>
      </w:r>
    </w:p>
    <w:p w14:paraId="5EA01AE3" w14:textId="77777777" w:rsidR="00DB303D" w:rsidRPr="00B127F4" w:rsidRDefault="00D45F87" w:rsidP="00DB303D">
      <w:pPr>
        <w:outlineLvl w:val="2"/>
        <w:rPr>
          <w:rFonts w:ascii="Times New Roman" w:eastAsia="Times New Roman" w:hAnsi="Times New Roman" w:cs="Times New Roman"/>
          <w:bCs/>
          <w:kern w:val="28"/>
          <w:sz w:val="32"/>
          <w:szCs w:val="20"/>
        </w:rPr>
      </w:pPr>
      <w:r w:rsidRPr="001406EC">
        <w:rPr>
          <w:rFonts w:ascii="Times New Roman" w:hAnsi="Times New Roman" w:cs="Times New Roman"/>
        </w:rPr>
        <w:br w:type="page"/>
      </w:r>
      <w:bookmarkStart w:id="37" w:name="_Ref414522181"/>
      <w:r w:rsidR="00DB303D" w:rsidRPr="00B127F4">
        <w:rPr>
          <w:rFonts w:ascii="Times New Roman" w:eastAsia="Times New Roman" w:hAnsi="Times New Roman" w:cs="Times New Roman"/>
          <w:b/>
          <w:bCs/>
          <w:kern w:val="28"/>
          <w:sz w:val="24"/>
        </w:rPr>
        <w:lastRenderedPageBreak/>
        <w:t>Exhibit A.</w:t>
      </w:r>
      <w:r w:rsidR="00DB303D" w:rsidRPr="00B127F4">
        <w:rPr>
          <w:rFonts w:ascii="Times New Roman" w:eastAsia="Times New Roman" w:hAnsi="Times New Roman" w:cs="Times New Roman"/>
          <w:b/>
          <w:bCs/>
          <w:kern w:val="28"/>
          <w:sz w:val="24"/>
        </w:rPr>
        <w:tab/>
      </w:r>
      <w:r w:rsidR="00DB303D" w:rsidRPr="00B127F4">
        <w:rPr>
          <w:rFonts w:ascii="Times New Roman" w:eastAsia="Times New Roman" w:hAnsi="Times New Roman" w:cs="Times New Roman"/>
          <w:b/>
          <w:bCs/>
          <w:i/>
          <w:kern w:val="28"/>
          <w:sz w:val="24"/>
        </w:rPr>
        <w:t>Fee Schedule</w:t>
      </w:r>
      <w:bookmarkEnd w:id="37"/>
    </w:p>
    <w:p w14:paraId="3F3455C6" w14:textId="77777777" w:rsidR="00DB303D" w:rsidRPr="00DB303D" w:rsidRDefault="00DB303D" w:rsidP="00DB303D">
      <w:pPr>
        <w:spacing w:after="240"/>
        <w:ind w:left="1440" w:hanging="1440"/>
        <w:outlineLvl w:val="2"/>
        <w:rPr>
          <w:rFonts w:ascii="Times New Roman" w:eastAsia="Times New Roman" w:hAnsi="Times New Roman" w:cs="Times New Roman"/>
          <w:b/>
          <w:bCs/>
          <w:kern w:val="28"/>
          <w:sz w:val="24"/>
        </w:rPr>
      </w:pPr>
      <w:r w:rsidRPr="00DB303D">
        <w:rPr>
          <w:rFonts w:ascii="Times New Roman" w:eastAsia="Times New Roman" w:hAnsi="Times New Roman" w:cs="Times New Roman"/>
          <w:b/>
          <w:bCs/>
          <w:kern w:val="28"/>
          <w:sz w:val="24"/>
        </w:rPr>
        <w:t>Exhibit B.</w:t>
      </w:r>
      <w:r w:rsidRPr="00DB303D">
        <w:rPr>
          <w:rFonts w:ascii="Times New Roman" w:eastAsia="Times New Roman" w:hAnsi="Times New Roman" w:cs="Times New Roman"/>
          <w:b/>
          <w:bCs/>
          <w:kern w:val="28"/>
          <w:sz w:val="24"/>
        </w:rPr>
        <w:tab/>
      </w:r>
      <w:r w:rsidRPr="00DB303D">
        <w:rPr>
          <w:rFonts w:ascii="Times New Roman" w:eastAsia="Times New Roman" w:hAnsi="Times New Roman" w:cs="Times New Roman"/>
          <w:b/>
          <w:bCs/>
          <w:i/>
          <w:kern w:val="28"/>
          <w:sz w:val="24"/>
        </w:rPr>
        <w:t>Vendor’s Response to Request for Proposal for Design, Print, and Direct Mail Services</w:t>
      </w:r>
    </w:p>
    <w:p w14:paraId="55CB6891" w14:textId="77777777" w:rsidR="00DB303D" w:rsidRPr="00DB303D" w:rsidRDefault="00DB303D" w:rsidP="00DB303D">
      <w:pPr>
        <w:widowControl w:val="0"/>
        <w:kinsoku w:val="0"/>
        <w:overflowPunct w:val="0"/>
        <w:spacing w:after="240"/>
        <w:textAlignment w:val="baseline"/>
        <w:rPr>
          <w:rFonts w:ascii="Times New Roman" w:eastAsiaTheme="minorHAnsi" w:hAnsi="Times New Roman" w:cstheme="minorBidi"/>
          <w:sz w:val="24"/>
        </w:rPr>
      </w:pPr>
      <w:r w:rsidRPr="00DB303D">
        <w:rPr>
          <w:rFonts w:ascii="Times New Roman" w:eastAsia="Times New Roman" w:hAnsi="Times New Roman" w:cs="Times New Roman"/>
          <w:b/>
          <w:bCs/>
          <w:kern w:val="28"/>
          <w:sz w:val="24"/>
        </w:rPr>
        <w:t>Exhibit C.</w:t>
      </w:r>
      <w:r w:rsidRPr="00DB303D">
        <w:rPr>
          <w:rFonts w:ascii="Times New Roman" w:eastAsia="Times New Roman" w:hAnsi="Times New Roman" w:cs="Times New Roman"/>
          <w:b/>
          <w:bCs/>
          <w:kern w:val="28"/>
          <w:sz w:val="24"/>
        </w:rPr>
        <w:tab/>
      </w:r>
      <w:r w:rsidRPr="00DB303D">
        <w:rPr>
          <w:rFonts w:ascii="Times New Roman" w:eastAsia="Times New Roman" w:hAnsi="Times New Roman" w:cs="Times New Roman"/>
          <w:b/>
          <w:bCs/>
          <w:i/>
          <w:kern w:val="28"/>
          <w:sz w:val="24"/>
        </w:rPr>
        <w:t>State of Mississippi Request for Proposal for Design, Print, and Direct Mail Services</w:t>
      </w:r>
    </w:p>
    <w:p w14:paraId="398FF486" w14:textId="5A71E662" w:rsidR="001406EC" w:rsidRPr="001406EC" w:rsidRDefault="001406EC" w:rsidP="00DB303D">
      <w:pPr>
        <w:pStyle w:val="Heading3"/>
        <w:numPr>
          <w:ilvl w:val="0"/>
          <w:numId w:val="0"/>
        </w:numPr>
        <w:jc w:val="both"/>
        <w:rPr>
          <w:rFonts w:ascii="Times New Roman" w:hAnsi="Times New Roman" w:cs="Times New Roman"/>
          <w:b w:val="0"/>
          <w:bCs w:val="0"/>
          <w:i/>
          <w:sz w:val="24"/>
        </w:rPr>
      </w:pPr>
    </w:p>
    <w:sectPr w:rsidR="001406EC" w:rsidRPr="001406EC" w:rsidSect="00AF156C">
      <w:headerReference w:type="default" r:id="rId11"/>
      <w:footerReference w:type="default" r:id="rId12"/>
      <w:pgSz w:w="12240" w:h="15840"/>
      <w:pgMar w:top="1440" w:right="1080" w:bottom="1080" w:left="1080" w:header="720" w:footer="7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7F8F0" w14:textId="77777777" w:rsidR="00D63CAF" w:rsidRDefault="00D63CAF" w:rsidP="009A11D4">
      <w:r>
        <w:separator/>
      </w:r>
    </w:p>
  </w:endnote>
  <w:endnote w:type="continuationSeparator" w:id="0">
    <w:p w14:paraId="60C993C4" w14:textId="77777777" w:rsidR="00D63CAF" w:rsidRDefault="00D63CAF" w:rsidP="009A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83098" w14:textId="20551653" w:rsidR="00B00953" w:rsidRPr="00903146" w:rsidRDefault="00612359" w:rsidP="00AF156C">
    <w:pPr>
      <w:pStyle w:val="Footer"/>
      <w:pBdr>
        <w:top w:val="thinThickSmallGap" w:sz="18" w:space="1" w:color="632423" w:themeColor="accent2" w:themeShade="80"/>
      </w:pBdr>
      <w:tabs>
        <w:tab w:val="clear" w:pos="4680"/>
        <w:tab w:val="clear" w:pos="9360"/>
        <w:tab w:val="right" w:pos="10080"/>
      </w:tabs>
      <w:rPr>
        <w:rFonts w:ascii="Times New Roman" w:eastAsia="Times New Roman" w:hAnsi="Times New Roman" w:cs="Times New Roman"/>
      </w:rPr>
    </w:pPr>
    <w:r w:rsidRPr="00903146">
      <w:rPr>
        <w:rFonts w:ascii="Times New Roman" w:hAnsi="Times New Roman" w:cs="Times New Roman"/>
      </w:rPr>
      <w:t>Design, Print, and Direct Mail Services</w:t>
    </w:r>
    <w:r w:rsidR="00005F8D" w:rsidRPr="00903146">
      <w:rPr>
        <w:rFonts w:ascii="Times New Roman" w:hAnsi="Times New Roman" w:cs="Times New Roman"/>
      </w:rPr>
      <w:t xml:space="preserve"> </w:t>
    </w:r>
    <w:r w:rsidR="00B00953" w:rsidRPr="00903146">
      <w:rPr>
        <w:rFonts w:ascii="Times New Roman" w:hAnsi="Times New Roman" w:cs="Times New Roman"/>
      </w:rPr>
      <w:t>Contract 201</w:t>
    </w:r>
    <w:r w:rsidR="00005F8D" w:rsidRPr="00903146">
      <w:rPr>
        <w:rFonts w:ascii="Times New Roman" w:hAnsi="Times New Roman" w:cs="Times New Roman"/>
      </w:rPr>
      <w:t>5</w:t>
    </w:r>
    <w:r w:rsidR="00B00953" w:rsidRPr="0032588B">
      <w:tab/>
    </w:r>
    <w:r w:rsidR="00B00953" w:rsidRPr="00903146">
      <w:rPr>
        <w:rFonts w:ascii="Times New Roman" w:hAnsi="Times New Roman" w:cs="Times New Roman"/>
      </w:rPr>
      <w:t xml:space="preserve">Page </w:t>
    </w:r>
    <w:r w:rsidR="00B00953" w:rsidRPr="00903146">
      <w:rPr>
        <w:rFonts w:ascii="Times New Roman" w:hAnsi="Times New Roman" w:cs="Times New Roman"/>
      </w:rPr>
      <w:fldChar w:fldCharType="begin"/>
    </w:r>
    <w:r w:rsidR="00B00953" w:rsidRPr="00903146">
      <w:rPr>
        <w:rFonts w:ascii="Times New Roman" w:hAnsi="Times New Roman" w:cs="Times New Roman"/>
      </w:rPr>
      <w:instrText xml:space="preserve"> PAGE </w:instrText>
    </w:r>
    <w:r w:rsidR="00B00953" w:rsidRPr="00903146">
      <w:rPr>
        <w:rFonts w:ascii="Times New Roman" w:hAnsi="Times New Roman" w:cs="Times New Roman"/>
      </w:rPr>
      <w:fldChar w:fldCharType="separate"/>
    </w:r>
    <w:r w:rsidR="00180BD6">
      <w:rPr>
        <w:rFonts w:ascii="Times New Roman" w:hAnsi="Times New Roman" w:cs="Times New Roman"/>
        <w:noProof/>
      </w:rPr>
      <w:t>2</w:t>
    </w:r>
    <w:r w:rsidR="00B00953" w:rsidRPr="00903146">
      <w:rPr>
        <w:rFonts w:ascii="Times New Roman" w:hAnsi="Times New Roman" w:cs="Times New Roman"/>
      </w:rPr>
      <w:fldChar w:fldCharType="end"/>
    </w:r>
    <w:r w:rsidR="00B00953" w:rsidRPr="00903146">
      <w:rPr>
        <w:rFonts w:ascii="Times New Roman" w:hAnsi="Times New Roman" w:cs="Times New Roman"/>
      </w:rPr>
      <w:t xml:space="preserve"> of </w:t>
    </w:r>
    <w:r w:rsidR="000B6C62" w:rsidRPr="00903146">
      <w:rPr>
        <w:rFonts w:ascii="Times New Roman" w:hAnsi="Times New Roman" w:cs="Times New Roman"/>
      </w:rPr>
      <w:fldChar w:fldCharType="begin"/>
    </w:r>
    <w:r w:rsidR="000B6C62" w:rsidRPr="00903146">
      <w:rPr>
        <w:rFonts w:ascii="Times New Roman" w:hAnsi="Times New Roman" w:cs="Times New Roman"/>
      </w:rPr>
      <w:instrText xml:space="preserve"> SECTIONPAGES  \* Arabic  \* MERGEFORMAT </w:instrText>
    </w:r>
    <w:r w:rsidR="000B6C62" w:rsidRPr="00903146">
      <w:rPr>
        <w:rFonts w:ascii="Times New Roman" w:hAnsi="Times New Roman" w:cs="Times New Roman"/>
      </w:rPr>
      <w:fldChar w:fldCharType="separate"/>
    </w:r>
    <w:r w:rsidR="00180BD6">
      <w:rPr>
        <w:rFonts w:ascii="Times New Roman" w:hAnsi="Times New Roman" w:cs="Times New Roman"/>
        <w:noProof/>
      </w:rPr>
      <w:t>13</w:t>
    </w:r>
    <w:r w:rsidR="000B6C62" w:rsidRPr="00903146">
      <w:rPr>
        <w:rFonts w:ascii="Times New Roman" w:hAnsi="Times New Roman" w:cs="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43F8E" w14:textId="77777777" w:rsidR="00D63CAF" w:rsidRDefault="00D63CAF" w:rsidP="009A11D4">
      <w:r>
        <w:separator/>
      </w:r>
    </w:p>
  </w:footnote>
  <w:footnote w:type="continuationSeparator" w:id="0">
    <w:p w14:paraId="57B93192" w14:textId="77777777" w:rsidR="00D63CAF" w:rsidRDefault="00D63CAF" w:rsidP="009A1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7670C" w14:textId="5A1F1F71" w:rsidR="001406EC" w:rsidRDefault="001406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BC071A"/>
    <w:lvl w:ilvl="0">
      <w:start w:val="1"/>
      <w:numFmt w:val="decimal"/>
      <w:lvlText w:val="%1."/>
      <w:lvlJc w:val="left"/>
      <w:pPr>
        <w:tabs>
          <w:tab w:val="num" w:pos="1800"/>
        </w:tabs>
        <w:ind w:left="1800" w:hanging="360"/>
      </w:pPr>
    </w:lvl>
  </w:abstractNum>
  <w:abstractNum w:abstractNumId="1">
    <w:nsid w:val="FFFFFF7D"/>
    <w:multiLevelType w:val="singleLevel"/>
    <w:tmpl w:val="8A3C8CB4"/>
    <w:lvl w:ilvl="0">
      <w:start w:val="1"/>
      <w:numFmt w:val="decimal"/>
      <w:lvlText w:val="%1."/>
      <w:lvlJc w:val="left"/>
      <w:pPr>
        <w:tabs>
          <w:tab w:val="num" w:pos="1440"/>
        </w:tabs>
        <w:ind w:left="1440" w:hanging="360"/>
      </w:pPr>
    </w:lvl>
  </w:abstractNum>
  <w:abstractNum w:abstractNumId="2">
    <w:nsid w:val="FFFFFF7E"/>
    <w:multiLevelType w:val="singleLevel"/>
    <w:tmpl w:val="B9685F1E"/>
    <w:lvl w:ilvl="0">
      <w:start w:val="1"/>
      <w:numFmt w:val="lowerLetter"/>
      <w:pStyle w:val="ListNumber3"/>
      <w:lvlText w:val="%1)"/>
      <w:lvlJc w:val="left"/>
      <w:pPr>
        <w:ind w:left="2520" w:hanging="360"/>
      </w:pPr>
    </w:lvl>
  </w:abstractNum>
  <w:abstractNum w:abstractNumId="3">
    <w:nsid w:val="FFFFFF7F"/>
    <w:multiLevelType w:val="singleLevel"/>
    <w:tmpl w:val="50F8C85A"/>
    <w:lvl w:ilvl="0">
      <w:start w:val="1"/>
      <w:numFmt w:val="decimal"/>
      <w:pStyle w:val="ListNumber2"/>
      <w:lvlText w:val="%1."/>
      <w:lvlJc w:val="left"/>
      <w:pPr>
        <w:ind w:left="180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FFFFFF80"/>
    <w:multiLevelType w:val="singleLevel"/>
    <w:tmpl w:val="F8A2111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C724C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7D4A12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0EA86B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AB6B734"/>
    <w:lvl w:ilvl="0">
      <w:start w:val="1"/>
      <w:numFmt w:val="upperLetter"/>
      <w:pStyle w:val="ListNumber"/>
      <w:lvlText w:val="%1."/>
      <w:lvlJc w:val="left"/>
      <w:pPr>
        <w:ind w:left="1170" w:hanging="360"/>
      </w:pPr>
      <w:rPr>
        <w:b w:val="0"/>
      </w:rPr>
    </w:lvl>
  </w:abstractNum>
  <w:abstractNum w:abstractNumId="9">
    <w:nsid w:val="FFFFFF89"/>
    <w:multiLevelType w:val="singleLevel"/>
    <w:tmpl w:val="82CA140C"/>
    <w:lvl w:ilvl="0">
      <w:start w:val="1"/>
      <w:numFmt w:val="bullet"/>
      <w:lvlText w:val=""/>
      <w:lvlJc w:val="left"/>
      <w:pPr>
        <w:tabs>
          <w:tab w:val="num" w:pos="360"/>
        </w:tabs>
        <w:ind w:left="360" w:hanging="360"/>
      </w:pPr>
      <w:rPr>
        <w:rFonts w:ascii="Symbol" w:hAnsi="Symbol" w:hint="default"/>
      </w:rPr>
    </w:lvl>
  </w:abstractNum>
  <w:abstractNum w:abstractNumId="10">
    <w:nsid w:val="00346A7F"/>
    <w:multiLevelType w:val="hybridMultilevel"/>
    <w:tmpl w:val="4E3A8992"/>
    <w:lvl w:ilvl="0" w:tplc="44169538">
      <w:start w:val="1"/>
      <w:numFmt w:val="bullet"/>
      <w:pStyle w:val="AnswerBulletBMDST"/>
      <w:lvlText w:val=""/>
      <w:lvlJc w:val="left"/>
      <w:pPr>
        <w:ind w:left="1080" w:hanging="360"/>
      </w:pPr>
      <w:rPr>
        <w:rFonts w:ascii="Symbol" w:hAnsi="Symbol" w:hint="default"/>
        <w:b/>
        <w:i w:val="0"/>
        <w:color w:val="auto"/>
      </w:rPr>
    </w:lvl>
    <w:lvl w:ilvl="1" w:tplc="DAF45104">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FB82661"/>
    <w:multiLevelType w:val="hybridMultilevel"/>
    <w:tmpl w:val="98F0D0EA"/>
    <w:lvl w:ilvl="0" w:tplc="5D948EC8">
      <w:start w:val="1"/>
      <w:numFmt w:val="decimal"/>
      <w:pStyle w:val="Level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4930E17"/>
    <w:multiLevelType w:val="hybridMultilevel"/>
    <w:tmpl w:val="9954B53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A9D02DA"/>
    <w:multiLevelType w:val="hybridMultilevel"/>
    <w:tmpl w:val="03BA6DF4"/>
    <w:lvl w:ilvl="0" w:tplc="167CE1C8">
      <w:start w:val="1"/>
      <w:numFmt w:val="upperLetter"/>
      <w:pStyle w:val="Heading3"/>
      <w:lvlText w:val="Exhibi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CA4410"/>
    <w:multiLevelType w:val="hybridMultilevel"/>
    <w:tmpl w:val="31A4DACA"/>
    <w:lvl w:ilvl="0" w:tplc="0258385C">
      <w:start w:val="1"/>
      <w:numFmt w:val="bullet"/>
      <w:pStyle w:val="AnswerBulletAMDST"/>
      <w:lvlText w:val=""/>
      <w:lvlJc w:val="left"/>
      <w:pPr>
        <w:ind w:left="720" w:hanging="360"/>
      </w:pPr>
      <w:rPr>
        <w:rFonts w:ascii="Wingdings" w:hAnsi="Wingdings" w:hint="default"/>
        <w:color w:val="auto"/>
      </w:rPr>
    </w:lvl>
    <w:lvl w:ilvl="1" w:tplc="44E69CC2">
      <w:start w:val="1"/>
      <w:numFmt w:val="bullet"/>
      <w:lvlText w:val="o"/>
      <w:lvlJc w:val="left"/>
      <w:pPr>
        <w:ind w:left="1440" w:hanging="360"/>
      </w:pPr>
      <w:rPr>
        <w:rFonts w:ascii="Courier New" w:hAnsi="Courier New" w:hint="default"/>
      </w:rPr>
    </w:lvl>
    <w:lvl w:ilvl="2" w:tplc="256ADEBC">
      <w:start w:val="1"/>
      <w:numFmt w:val="bullet"/>
      <w:lvlText w:val=""/>
      <w:lvlJc w:val="left"/>
      <w:pPr>
        <w:ind w:left="2160" w:hanging="360"/>
      </w:pPr>
      <w:rPr>
        <w:rFonts w:ascii="Wingdings" w:hAnsi="Wingdings" w:hint="default"/>
      </w:rPr>
    </w:lvl>
    <w:lvl w:ilvl="3" w:tplc="4B9C2E72" w:tentative="1">
      <w:start w:val="1"/>
      <w:numFmt w:val="bullet"/>
      <w:lvlText w:val=""/>
      <w:lvlJc w:val="left"/>
      <w:pPr>
        <w:ind w:left="2880" w:hanging="360"/>
      </w:pPr>
      <w:rPr>
        <w:rFonts w:ascii="Symbol" w:hAnsi="Symbol" w:hint="default"/>
      </w:rPr>
    </w:lvl>
    <w:lvl w:ilvl="4" w:tplc="4EB02BB6" w:tentative="1">
      <w:start w:val="1"/>
      <w:numFmt w:val="bullet"/>
      <w:lvlText w:val="o"/>
      <w:lvlJc w:val="left"/>
      <w:pPr>
        <w:ind w:left="3600" w:hanging="360"/>
      </w:pPr>
      <w:rPr>
        <w:rFonts w:ascii="Courier New" w:hAnsi="Courier New" w:hint="default"/>
      </w:rPr>
    </w:lvl>
    <w:lvl w:ilvl="5" w:tplc="3BBABFB8" w:tentative="1">
      <w:start w:val="1"/>
      <w:numFmt w:val="bullet"/>
      <w:lvlText w:val=""/>
      <w:lvlJc w:val="left"/>
      <w:pPr>
        <w:ind w:left="4320" w:hanging="360"/>
      </w:pPr>
      <w:rPr>
        <w:rFonts w:ascii="Wingdings" w:hAnsi="Wingdings" w:hint="default"/>
      </w:rPr>
    </w:lvl>
    <w:lvl w:ilvl="6" w:tplc="68C82A4A" w:tentative="1">
      <w:start w:val="1"/>
      <w:numFmt w:val="bullet"/>
      <w:lvlText w:val=""/>
      <w:lvlJc w:val="left"/>
      <w:pPr>
        <w:ind w:left="5040" w:hanging="360"/>
      </w:pPr>
      <w:rPr>
        <w:rFonts w:ascii="Symbol" w:hAnsi="Symbol" w:hint="default"/>
      </w:rPr>
    </w:lvl>
    <w:lvl w:ilvl="7" w:tplc="A2669388" w:tentative="1">
      <w:start w:val="1"/>
      <w:numFmt w:val="bullet"/>
      <w:lvlText w:val="o"/>
      <w:lvlJc w:val="left"/>
      <w:pPr>
        <w:ind w:left="5760" w:hanging="360"/>
      </w:pPr>
      <w:rPr>
        <w:rFonts w:ascii="Courier New" w:hAnsi="Courier New" w:hint="default"/>
      </w:rPr>
    </w:lvl>
    <w:lvl w:ilvl="8" w:tplc="5112AB72" w:tentative="1">
      <w:start w:val="1"/>
      <w:numFmt w:val="bullet"/>
      <w:lvlText w:val=""/>
      <w:lvlJc w:val="left"/>
      <w:pPr>
        <w:ind w:left="6480" w:hanging="360"/>
      </w:pPr>
      <w:rPr>
        <w:rFonts w:ascii="Wingdings" w:hAnsi="Wingdings" w:hint="default"/>
      </w:rPr>
    </w:lvl>
  </w:abstractNum>
  <w:abstractNum w:abstractNumId="15">
    <w:nsid w:val="2D4857FA"/>
    <w:multiLevelType w:val="hybridMultilevel"/>
    <w:tmpl w:val="CA223116"/>
    <w:lvl w:ilvl="0" w:tplc="8CD2CA8C">
      <w:start w:val="1"/>
      <w:numFmt w:val="decimal"/>
      <w:pStyle w:val="NumList1"/>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0933329"/>
    <w:multiLevelType w:val="hybridMultilevel"/>
    <w:tmpl w:val="601EF0F0"/>
    <w:lvl w:ilvl="0" w:tplc="E45AF500">
      <w:start w:val="1"/>
      <w:numFmt w:val="lowerLetter"/>
      <w:pStyle w:val="NumList2"/>
      <w:lvlText w:val="%1."/>
      <w:lvlJc w:val="left"/>
      <w:pPr>
        <w:ind w:left="1454" w:hanging="360"/>
      </w:pPr>
      <w:rPr>
        <w:rFonts w:cs="Times New Roman" w:hint="default"/>
        <w:b w:val="0"/>
        <w:i w:val="0"/>
        <w:u w:val="none"/>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17">
    <w:nsid w:val="33F626CD"/>
    <w:multiLevelType w:val="hybridMultilevel"/>
    <w:tmpl w:val="699630C4"/>
    <w:lvl w:ilvl="0" w:tplc="D4B240FC">
      <w:start w:val="1"/>
      <w:numFmt w:val="bullet"/>
      <w:pStyle w:val="QuestionBulletAMDST"/>
      <w:lvlText w:val=""/>
      <w:lvlJc w:val="left"/>
      <w:pPr>
        <w:ind w:left="360" w:hanging="360"/>
      </w:pPr>
      <w:rPr>
        <w:rFonts w:ascii="Wingdings" w:hAnsi="Wingdings" w:hint="default"/>
        <w:b/>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start w:val="1"/>
      <w:numFmt w:val="bullet"/>
      <w:pStyle w:val="QuestionBullet3AMDS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nsid w:val="375B5C89"/>
    <w:multiLevelType w:val="multilevel"/>
    <w:tmpl w:val="75FE0FDE"/>
    <w:styleLink w:val="CVBullet2"/>
    <w:lvl w:ilvl="0">
      <w:start w:val="1"/>
      <w:numFmt w:val="bullet"/>
      <w:lvlText w:val=""/>
      <w:lvlJc w:val="left"/>
      <w:pPr>
        <w:tabs>
          <w:tab w:val="num" w:pos="360"/>
        </w:tabs>
        <w:ind w:left="360" w:hanging="360"/>
      </w:pPr>
      <w:rPr>
        <w:rFonts w:ascii="Symbol" w:hAnsi="Symbol" w:hint="default"/>
        <w:color w:val="FF9100"/>
      </w:rPr>
    </w:lvl>
    <w:lvl w:ilvl="1">
      <w:start w:val="16"/>
      <w:numFmt w:val="bullet"/>
      <w:lvlText w:val="-"/>
      <w:lvlJc w:val="left"/>
      <w:pPr>
        <w:tabs>
          <w:tab w:val="num" w:pos="1440"/>
        </w:tabs>
        <w:ind w:left="1440" w:hanging="360"/>
      </w:pPr>
      <w:rPr>
        <w:rFonts w:ascii="Arial" w:hAnsi="Arial"/>
        <w:sz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030242D"/>
    <w:multiLevelType w:val="hybridMultilevel"/>
    <w:tmpl w:val="9844F47A"/>
    <w:lvl w:ilvl="0" w:tplc="78CA6286">
      <w:start w:val="1"/>
      <w:numFmt w:val="bullet"/>
      <w:pStyle w:val="AnswerBullet1AMDS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color w:val="0076CE"/>
      </w:rPr>
    </w:lvl>
    <w:lvl w:ilvl="3" w:tplc="FFFFFFFF">
      <w:start w:val="1"/>
      <w:numFmt w:val="bullet"/>
      <w:lvlText w:val="­"/>
      <w:lvlJc w:val="left"/>
      <w:pPr>
        <w:ind w:left="2880" w:hanging="360"/>
      </w:pPr>
      <w:rPr>
        <w:rFonts w:ascii="Courier New" w:hAnsi="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5B593FBF"/>
    <w:multiLevelType w:val="hybridMultilevel"/>
    <w:tmpl w:val="718A2BC6"/>
    <w:lvl w:ilvl="0" w:tplc="04090015">
      <w:start w:val="1"/>
      <w:numFmt w:val="upp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1">
    <w:nsid w:val="6EA635AF"/>
    <w:multiLevelType w:val="hybridMultilevel"/>
    <w:tmpl w:val="475AC4AA"/>
    <w:lvl w:ilvl="0" w:tplc="2CD6847C">
      <w:start w:val="1"/>
      <w:numFmt w:val="decimal"/>
      <w:pStyle w:val="Heading1"/>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21"/>
  </w:num>
  <w:num w:numId="5">
    <w:abstractNumId w:val="8"/>
    <w:lvlOverride w:ilvl="0">
      <w:startOverride w:val="1"/>
    </w:lvlOverride>
  </w:num>
  <w:num w:numId="6">
    <w:abstractNumId w:val="8"/>
    <w:lvlOverride w:ilvl="0">
      <w:startOverride w:val="1"/>
    </w:lvlOverride>
  </w:num>
  <w:num w:numId="7">
    <w:abstractNumId w:val="8"/>
    <w:lvlOverride w:ilvl="0">
      <w:startOverride w:val="1"/>
    </w:lvlOverride>
  </w:num>
  <w:num w:numId="8">
    <w:abstractNumId w:val="3"/>
    <w:lvlOverride w:ilvl="0">
      <w:startOverride w:val="1"/>
    </w:lvlOverride>
  </w:num>
  <w:num w:numId="9">
    <w:abstractNumId w:val="3"/>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11"/>
  </w:num>
  <w:num w:numId="22">
    <w:abstractNumId w:val="15"/>
  </w:num>
  <w:num w:numId="23">
    <w:abstractNumId w:val="19"/>
  </w:num>
  <w:num w:numId="24">
    <w:abstractNumId w:val="10"/>
  </w:num>
  <w:num w:numId="25">
    <w:abstractNumId w:val="18"/>
  </w:num>
  <w:num w:numId="26">
    <w:abstractNumId w:val="17"/>
  </w:num>
  <w:num w:numId="27">
    <w:abstractNumId w:val="14"/>
  </w:num>
  <w:num w:numId="28">
    <w:abstractNumId w:val="13"/>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4"/>
  </w:num>
  <w:num w:numId="35">
    <w:abstractNumId w:val="1"/>
  </w:num>
  <w:num w:numId="36">
    <w:abstractNumId w:val="0"/>
  </w:num>
  <w:num w:numId="37">
    <w:abstractNumId w:val="15"/>
    <w:lvlOverride w:ilvl="0">
      <w:startOverride w:val="1"/>
    </w:lvlOverride>
  </w:num>
  <w:num w:numId="38">
    <w:abstractNumId w:val="9"/>
  </w:num>
  <w:num w:numId="39">
    <w:abstractNumId w:val="7"/>
  </w:num>
  <w:num w:numId="40">
    <w:abstractNumId w:val="6"/>
  </w:num>
  <w:num w:numId="41">
    <w:abstractNumId w:val="5"/>
  </w:num>
  <w:num w:numId="42">
    <w:abstractNumId w:val="16"/>
  </w:num>
  <w:num w:numId="43">
    <w:abstractNumId w:val="12"/>
  </w:num>
  <w:num w:numId="44">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487"/>
    <w:rsid w:val="00000014"/>
    <w:rsid w:val="00002D9E"/>
    <w:rsid w:val="00002ED7"/>
    <w:rsid w:val="00003597"/>
    <w:rsid w:val="000037A1"/>
    <w:rsid w:val="00003CC4"/>
    <w:rsid w:val="00003CD8"/>
    <w:rsid w:val="000042B4"/>
    <w:rsid w:val="00004A66"/>
    <w:rsid w:val="00004B25"/>
    <w:rsid w:val="00004C5B"/>
    <w:rsid w:val="00005F8D"/>
    <w:rsid w:val="00006094"/>
    <w:rsid w:val="0001099F"/>
    <w:rsid w:val="000130E7"/>
    <w:rsid w:val="00013A57"/>
    <w:rsid w:val="000146E0"/>
    <w:rsid w:val="00014C7E"/>
    <w:rsid w:val="00015A64"/>
    <w:rsid w:val="00015C96"/>
    <w:rsid w:val="00017641"/>
    <w:rsid w:val="00017BA7"/>
    <w:rsid w:val="00020523"/>
    <w:rsid w:val="00021EE8"/>
    <w:rsid w:val="000220C7"/>
    <w:rsid w:val="00023A4A"/>
    <w:rsid w:val="00024059"/>
    <w:rsid w:val="00024880"/>
    <w:rsid w:val="00024D66"/>
    <w:rsid w:val="0002584D"/>
    <w:rsid w:val="00025DA3"/>
    <w:rsid w:val="00025E6C"/>
    <w:rsid w:val="00026BBB"/>
    <w:rsid w:val="00026D0A"/>
    <w:rsid w:val="00026FD8"/>
    <w:rsid w:val="00027BA2"/>
    <w:rsid w:val="00030D63"/>
    <w:rsid w:val="00031415"/>
    <w:rsid w:val="00031C5C"/>
    <w:rsid w:val="000333D6"/>
    <w:rsid w:val="000335E8"/>
    <w:rsid w:val="000336A5"/>
    <w:rsid w:val="0003378B"/>
    <w:rsid w:val="000363FE"/>
    <w:rsid w:val="00036AEF"/>
    <w:rsid w:val="00037D0B"/>
    <w:rsid w:val="00037D2E"/>
    <w:rsid w:val="00041970"/>
    <w:rsid w:val="00042928"/>
    <w:rsid w:val="00042C59"/>
    <w:rsid w:val="000436DA"/>
    <w:rsid w:val="00044518"/>
    <w:rsid w:val="000448B3"/>
    <w:rsid w:val="000453CC"/>
    <w:rsid w:val="000463CD"/>
    <w:rsid w:val="00046A7E"/>
    <w:rsid w:val="00046B52"/>
    <w:rsid w:val="00046C34"/>
    <w:rsid w:val="00047ACA"/>
    <w:rsid w:val="00047BBC"/>
    <w:rsid w:val="00051174"/>
    <w:rsid w:val="00051702"/>
    <w:rsid w:val="00052E65"/>
    <w:rsid w:val="00053446"/>
    <w:rsid w:val="00053BD9"/>
    <w:rsid w:val="00053D49"/>
    <w:rsid w:val="00055387"/>
    <w:rsid w:val="00056B52"/>
    <w:rsid w:val="00056B6B"/>
    <w:rsid w:val="00056CCB"/>
    <w:rsid w:val="000571F6"/>
    <w:rsid w:val="00057607"/>
    <w:rsid w:val="000577BE"/>
    <w:rsid w:val="00061646"/>
    <w:rsid w:val="00062499"/>
    <w:rsid w:val="00062D4B"/>
    <w:rsid w:val="00065A21"/>
    <w:rsid w:val="000670B4"/>
    <w:rsid w:val="00067C13"/>
    <w:rsid w:val="00070CBE"/>
    <w:rsid w:val="00071224"/>
    <w:rsid w:val="0007123B"/>
    <w:rsid w:val="0007232F"/>
    <w:rsid w:val="000732D1"/>
    <w:rsid w:val="00073B3F"/>
    <w:rsid w:val="00073D17"/>
    <w:rsid w:val="000741E2"/>
    <w:rsid w:val="00074CDE"/>
    <w:rsid w:val="000755B6"/>
    <w:rsid w:val="000775C4"/>
    <w:rsid w:val="0008011F"/>
    <w:rsid w:val="0008024F"/>
    <w:rsid w:val="000808BA"/>
    <w:rsid w:val="00080A9B"/>
    <w:rsid w:val="00082E69"/>
    <w:rsid w:val="0008350F"/>
    <w:rsid w:val="00083F86"/>
    <w:rsid w:val="0008480A"/>
    <w:rsid w:val="00084D93"/>
    <w:rsid w:val="00084E64"/>
    <w:rsid w:val="00084EC6"/>
    <w:rsid w:val="0008515E"/>
    <w:rsid w:val="0008759F"/>
    <w:rsid w:val="00087DC2"/>
    <w:rsid w:val="00090CD2"/>
    <w:rsid w:val="0009179C"/>
    <w:rsid w:val="000929BB"/>
    <w:rsid w:val="0009365A"/>
    <w:rsid w:val="00093D83"/>
    <w:rsid w:val="000947CB"/>
    <w:rsid w:val="000A127E"/>
    <w:rsid w:val="000A15E7"/>
    <w:rsid w:val="000A1BFB"/>
    <w:rsid w:val="000A2F1C"/>
    <w:rsid w:val="000A4067"/>
    <w:rsid w:val="000A4A1E"/>
    <w:rsid w:val="000A4C47"/>
    <w:rsid w:val="000A5E6D"/>
    <w:rsid w:val="000B08E5"/>
    <w:rsid w:val="000B21DA"/>
    <w:rsid w:val="000B21EF"/>
    <w:rsid w:val="000B2D09"/>
    <w:rsid w:val="000B3A4F"/>
    <w:rsid w:val="000B57A3"/>
    <w:rsid w:val="000B5AD5"/>
    <w:rsid w:val="000B6A47"/>
    <w:rsid w:val="000B6C62"/>
    <w:rsid w:val="000B7EC9"/>
    <w:rsid w:val="000C0E6A"/>
    <w:rsid w:val="000C1381"/>
    <w:rsid w:val="000C1DA8"/>
    <w:rsid w:val="000C1EC5"/>
    <w:rsid w:val="000C1EED"/>
    <w:rsid w:val="000C321E"/>
    <w:rsid w:val="000C4626"/>
    <w:rsid w:val="000C4E56"/>
    <w:rsid w:val="000C54F3"/>
    <w:rsid w:val="000C67D1"/>
    <w:rsid w:val="000C7BA0"/>
    <w:rsid w:val="000C7DBD"/>
    <w:rsid w:val="000D0EFD"/>
    <w:rsid w:val="000D25AA"/>
    <w:rsid w:val="000D25C4"/>
    <w:rsid w:val="000D2960"/>
    <w:rsid w:val="000D2DEB"/>
    <w:rsid w:val="000D30E2"/>
    <w:rsid w:val="000D50C1"/>
    <w:rsid w:val="000D5E2C"/>
    <w:rsid w:val="000D689A"/>
    <w:rsid w:val="000D68EE"/>
    <w:rsid w:val="000D6B9D"/>
    <w:rsid w:val="000D6BCE"/>
    <w:rsid w:val="000D7AD5"/>
    <w:rsid w:val="000E0784"/>
    <w:rsid w:val="000E13E0"/>
    <w:rsid w:val="000E1489"/>
    <w:rsid w:val="000E1E20"/>
    <w:rsid w:val="000E29CB"/>
    <w:rsid w:val="000E359C"/>
    <w:rsid w:val="000E3D52"/>
    <w:rsid w:val="000E4A41"/>
    <w:rsid w:val="000E5357"/>
    <w:rsid w:val="000E6B10"/>
    <w:rsid w:val="000F040C"/>
    <w:rsid w:val="000F1743"/>
    <w:rsid w:val="000F23A5"/>
    <w:rsid w:val="000F2A7B"/>
    <w:rsid w:val="000F2EB7"/>
    <w:rsid w:val="000F3585"/>
    <w:rsid w:val="000F35EC"/>
    <w:rsid w:val="000F4C2F"/>
    <w:rsid w:val="000F51EB"/>
    <w:rsid w:val="000F5364"/>
    <w:rsid w:val="000F68E0"/>
    <w:rsid w:val="000F7211"/>
    <w:rsid w:val="000F7402"/>
    <w:rsid w:val="001001E8"/>
    <w:rsid w:val="001024C2"/>
    <w:rsid w:val="00102A36"/>
    <w:rsid w:val="00102BDD"/>
    <w:rsid w:val="00104745"/>
    <w:rsid w:val="0010477B"/>
    <w:rsid w:val="0010624C"/>
    <w:rsid w:val="00106B51"/>
    <w:rsid w:val="00106E0C"/>
    <w:rsid w:val="00110744"/>
    <w:rsid w:val="00111177"/>
    <w:rsid w:val="00111D76"/>
    <w:rsid w:val="0011235E"/>
    <w:rsid w:val="00112E2C"/>
    <w:rsid w:val="0011398E"/>
    <w:rsid w:val="001141FD"/>
    <w:rsid w:val="00114424"/>
    <w:rsid w:val="001146BC"/>
    <w:rsid w:val="001148CA"/>
    <w:rsid w:val="0011525B"/>
    <w:rsid w:val="0011559D"/>
    <w:rsid w:val="00120287"/>
    <w:rsid w:val="00121722"/>
    <w:rsid w:val="00123245"/>
    <w:rsid w:val="00123711"/>
    <w:rsid w:val="00123E0E"/>
    <w:rsid w:val="001264DC"/>
    <w:rsid w:val="001268A9"/>
    <w:rsid w:val="00126D78"/>
    <w:rsid w:val="001270E9"/>
    <w:rsid w:val="00130C47"/>
    <w:rsid w:val="00130E8B"/>
    <w:rsid w:val="00131323"/>
    <w:rsid w:val="001319FB"/>
    <w:rsid w:val="00132069"/>
    <w:rsid w:val="00132488"/>
    <w:rsid w:val="00132C03"/>
    <w:rsid w:val="00133569"/>
    <w:rsid w:val="00133FBF"/>
    <w:rsid w:val="00140206"/>
    <w:rsid w:val="001406EC"/>
    <w:rsid w:val="001414AD"/>
    <w:rsid w:val="00141509"/>
    <w:rsid w:val="00141762"/>
    <w:rsid w:val="001417C3"/>
    <w:rsid w:val="0014198C"/>
    <w:rsid w:val="00141DD8"/>
    <w:rsid w:val="00142537"/>
    <w:rsid w:val="00142DC1"/>
    <w:rsid w:val="00143DE7"/>
    <w:rsid w:val="00144140"/>
    <w:rsid w:val="0014538B"/>
    <w:rsid w:val="0014572B"/>
    <w:rsid w:val="0014670A"/>
    <w:rsid w:val="00146ECB"/>
    <w:rsid w:val="00147979"/>
    <w:rsid w:val="00151266"/>
    <w:rsid w:val="001513B3"/>
    <w:rsid w:val="00151704"/>
    <w:rsid w:val="00151FE4"/>
    <w:rsid w:val="0015232D"/>
    <w:rsid w:val="001536E9"/>
    <w:rsid w:val="001575E0"/>
    <w:rsid w:val="00157693"/>
    <w:rsid w:val="00157D59"/>
    <w:rsid w:val="00157E75"/>
    <w:rsid w:val="00160470"/>
    <w:rsid w:val="0016175F"/>
    <w:rsid w:val="00161E7D"/>
    <w:rsid w:val="00162D45"/>
    <w:rsid w:val="001634A5"/>
    <w:rsid w:val="0016381E"/>
    <w:rsid w:val="00164090"/>
    <w:rsid w:val="00164C28"/>
    <w:rsid w:val="001657E1"/>
    <w:rsid w:val="001657FA"/>
    <w:rsid w:val="00165F13"/>
    <w:rsid w:val="00165F3B"/>
    <w:rsid w:val="001674BB"/>
    <w:rsid w:val="001675A7"/>
    <w:rsid w:val="0016771B"/>
    <w:rsid w:val="00167797"/>
    <w:rsid w:val="00167C3E"/>
    <w:rsid w:val="00167C9F"/>
    <w:rsid w:val="00170024"/>
    <w:rsid w:val="001720D5"/>
    <w:rsid w:val="001726BC"/>
    <w:rsid w:val="00172B2A"/>
    <w:rsid w:val="00173424"/>
    <w:rsid w:val="0017370A"/>
    <w:rsid w:val="00175488"/>
    <w:rsid w:val="00175BB3"/>
    <w:rsid w:val="00175BED"/>
    <w:rsid w:val="00176088"/>
    <w:rsid w:val="0017706E"/>
    <w:rsid w:val="00177666"/>
    <w:rsid w:val="00177E84"/>
    <w:rsid w:val="001805E9"/>
    <w:rsid w:val="00180673"/>
    <w:rsid w:val="00180BD6"/>
    <w:rsid w:val="00180FC2"/>
    <w:rsid w:val="00181970"/>
    <w:rsid w:val="001832EE"/>
    <w:rsid w:val="00183308"/>
    <w:rsid w:val="0018432B"/>
    <w:rsid w:val="00184444"/>
    <w:rsid w:val="00186918"/>
    <w:rsid w:val="00187E1B"/>
    <w:rsid w:val="0019059A"/>
    <w:rsid w:val="00191531"/>
    <w:rsid w:val="0019168F"/>
    <w:rsid w:val="00191EC8"/>
    <w:rsid w:val="0019246E"/>
    <w:rsid w:val="00192A40"/>
    <w:rsid w:val="00193792"/>
    <w:rsid w:val="00194775"/>
    <w:rsid w:val="001947EA"/>
    <w:rsid w:val="0019483B"/>
    <w:rsid w:val="00194EDB"/>
    <w:rsid w:val="00194F6F"/>
    <w:rsid w:val="00195DFB"/>
    <w:rsid w:val="00196334"/>
    <w:rsid w:val="00196D0B"/>
    <w:rsid w:val="00197502"/>
    <w:rsid w:val="001A0138"/>
    <w:rsid w:val="001A074F"/>
    <w:rsid w:val="001A0D6B"/>
    <w:rsid w:val="001A1403"/>
    <w:rsid w:val="001A16D4"/>
    <w:rsid w:val="001A1948"/>
    <w:rsid w:val="001A3B6B"/>
    <w:rsid w:val="001A4114"/>
    <w:rsid w:val="001A4C9C"/>
    <w:rsid w:val="001A69F0"/>
    <w:rsid w:val="001A6A60"/>
    <w:rsid w:val="001A6E27"/>
    <w:rsid w:val="001A6F4F"/>
    <w:rsid w:val="001A71B5"/>
    <w:rsid w:val="001A7271"/>
    <w:rsid w:val="001A7446"/>
    <w:rsid w:val="001A75C9"/>
    <w:rsid w:val="001B0C37"/>
    <w:rsid w:val="001B22C5"/>
    <w:rsid w:val="001B25ED"/>
    <w:rsid w:val="001B279F"/>
    <w:rsid w:val="001B2E9C"/>
    <w:rsid w:val="001B39EC"/>
    <w:rsid w:val="001B3E49"/>
    <w:rsid w:val="001B4DA2"/>
    <w:rsid w:val="001B650C"/>
    <w:rsid w:val="001B7A07"/>
    <w:rsid w:val="001C02CF"/>
    <w:rsid w:val="001C1F1A"/>
    <w:rsid w:val="001C238C"/>
    <w:rsid w:val="001C24F6"/>
    <w:rsid w:val="001C26CE"/>
    <w:rsid w:val="001C26E6"/>
    <w:rsid w:val="001C3625"/>
    <w:rsid w:val="001C46DE"/>
    <w:rsid w:val="001C58C8"/>
    <w:rsid w:val="001C67DE"/>
    <w:rsid w:val="001D07A1"/>
    <w:rsid w:val="001D1358"/>
    <w:rsid w:val="001D2233"/>
    <w:rsid w:val="001D483A"/>
    <w:rsid w:val="001D597C"/>
    <w:rsid w:val="001D703A"/>
    <w:rsid w:val="001D7829"/>
    <w:rsid w:val="001E0442"/>
    <w:rsid w:val="001E0957"/>
    <w:rsid w:val="001E14EC"/>
    <w:rsid w:val="001E22DD"/>
    <w:rsid w:val="001E282B"/>
    <w:rsid w:val="001E2A18"/>
    <w:rsid w:val="001E3E1C"/>
    <w:rsid w:val="001E3ECD"/>
    <w:rsid w:val="001E489F"/>
    <w:rsid w:val="001E48E2"/>
    <w:rsid w:val="001E4CAE"/>
    <w:rsid w:val="001E5082"/>
    <w:rsid w:val="001E5499"/>
    <w:rsid w:val="001E6018"/>
    <w:rsid w:val="001E663A"/>
    <w:rsid w:val="001E6FF9"/>
    <w:rsid w:val="001E7848"/>
    <w:rsid w:val="001F02E4"/>
    <w:rsid w:val="001F15B5"/>
    <w:rsid w:val="001F19F2"/>
    <w:rsid w:val="001F231A"/>
    <w:rsid w:val="001F27AC"/>
    <w:rsid w:val="001F2B33"/>
    <w:rsid w:val="001F35A6"/>
    <w:rsid w:val="001F43A6"/>
    <w:rsid w:val="001F603B"/>
    <w:rsid w:val="00200037"/>
    <w:rsid w:val="002010E1"/>
    <w:rsid w:val="00201531"/>
    <w:rsid w:val="00201BE7"/>
    <w:rsid w:val="00202401"/>
    <w:rsid w:val="002028C8"/>
    <w:rsid w:val="00202958"/>
    <w:rsid w:val="00202B77"/>
    <w:rsid w:val="0020389E"/>
    <w:rsid w:val="002049D5"/>
    <w:rsid w:val="00206AEE"/>
    <w:rsid w:val="00207B02"/>
    <w:rsid w:val="0021032D"/>
    <w:rsid w:val="002103E6"/>
    <w:rsid w:val="00210509"/>
    <w:rsid w:val="00211CDB"/>
    <w:rsid w:val="00211FE8"/>
    <w:rsid w:val="002121C6"/>
    <w:rsid w:val="00212330"/>
    <w:rsid w:val="00212A8D"/>
    <w:rsid w:val="00213ED7"/>
    <w:rsid w:val="00214152"/>
    <w:rsid w:val="00214D5A"/>
    <w:rsid w:val="00215888"/>
    <w:rsid w:val="00215D87"/>
    <w:rsid w:val="00216545"/>
    <w:rsid w:val="00216D34"/>
    <w:rsid w:val="00220636"/>
    <w:rsid w:val="002207AD"/>
    <w:rsid w:val="00221FC4"/>
    <w:rsid w:val="002234D3"/>
    <w:rsid w:val="0022363F"/>
    <w:rsid w:val="00224154"/>
    <w:rsid w:val="002260D3"/>
    <w:rsid w:val="00226478"/>
    <w:rsid w:val="002274E3"/>
    <w:rsid w:val="00227DD5"/>
    <w:rsid w:val="0023013C"/>
    <w:rsid w:val="00230419"/>
    <w:rsid w:val="00230B3D"/>
    <w:rsid w:val="00230E50"/>
    <w:rsid w:val="00232B60"/>
    <w:rsid w:val="00232D81"/>
    <w:rsid w:val="00233B2C"/>
    <w:rsid w:val="00233DCB"/>
    <w:rsid w:val="0023433D"/>
    <w:rsid w:val="002343F4"/>
    <w:rsid w:val="002351FB"/>
    <w:rsid w:val="002357BB"/>
    <w:rsid w:val="00236CB0"/>
    <w:rsid w:val="00236EDF"/>
    <w:rsid w:val="002378C8"/>
    <w:rsid w:val="00240A74"/>
    <w:rsid w:val="00243871"/>
    <w:rsid w:val="00243ECC"/>
    <w:rsid w:val="00244B0B"/>
    <w:rsid w:val="0024540A"/>
    <w:rsid w:val="00246401"/>
    <w:rsid w:val="002469DC"/>
    <w:rsid w:val="00246FB7"/>
    <w:rsid w:val="0024783E"/>
    <w:rsid w:val="00251EC8"/>
    <w:rsid w:val="002522D9"/>
    <w:rsid w:val="00252A9F"/>
    <w:rsid w:val="00253D75"/>
    <w:rsid w:val="00253FF6"/>
    <w:rsid w:val="00254397"/>
    <w:rsid w:val="00255F53"/>
    <w:rsid w:val="002576B9"/>
    <w:rsid w:val="00261ECB"/>
    <w:rsid w:val="002628C1"/>
    <w:rsid w:val="002639EF"/>
    <w:rsid w:val="00264022"/>
    <w:rsid w:val="002644E5"/>
    <w:rsid w:val="0026460B"/>
    <w:rsid w:val="00265360"/>
    <w:rsid w:val="00266EEC"/>
    <w:rsid w:val="00270638"/>
    <w:rsid w:val="002707AE"/>
    <w:rsid w:val="00270C9B"/>
    <w:rsid w:val="00273FE1"/>
    <w:rsid w:val="002805DC"/>
    <w:rsid w:val="00280ABC"/>
    <w:rsid w:val="0028244B"/>
    <w:rsid w:val="00282628"/>
    <w:rsid w:val="0028294F"/>
    <w:rsid w:val="00282FFD"/>
    <w:rsid w:val="00284C29"/>
    <w:rsid w:val="00284FCA"/>
    <w:rsid w:val="00286BA1"/>
    <w:rsid w:val="00286D22"/>
    <w:rsid w:val="00286DD6"/>
    <w:rsid w:val="00287E25"/>
    <w:rsid w:val="00290133"/>
    <w:rsid w:val="002908F7"/>
    <w:rsid w:val="002910C8"/>
    <w:rsid w:val="002923CC"/>
    <w:rsid w:val="00292708"/>
    <w:rsid w:val="002929DA"/>
    <w:rsid w:val="00292B0F"/>
    <w:rsid w:val="00292F69"/>
    <w:rsid w:val="0029330E"/>
    <w:rsid w:val="00294567"/>
    <w:rsid w:val="0029483D"/>
    <w:rsid w:val="00294C5F"/>
    <w:rsid w:val="00295170"/>
    <w:rsid w:val="00295291"/>
    <w:rsid w:val="0029660F"/>
    <w:rsid w:val="0029764B"/>
    <w:rsid w:val="002978AB"/>
    <w:rsid w:val="00297EFE"/>
    <w:rsid w:val="002A063F"/>
    <w:rsid w:val="002A4922"/>
    <w:rsid w:val="002A49AB"/>
    <w:rsid w:val="002A4AE1"/>
    <w:rsid w:val="002A5B56"/>
    <w:rsid w:val="002A78BD"/>
    <w:rsid w:val="002A7D89"/>
    <w:rsid w:val="002B1D4A"/>
    <w:rsid w:val="002B202E"/>
    <w:rsid w:val="002B25B3"/>
    <w:rsid w:val="002B26D0"/>
    <w:rsid w:val="002B2E73"/>
    <w:rsid w:val="002B3DF9"/>
    <w:rsid w:val="002B4B62"/>
    <w:rsid w:val="002B5E3E"/>
    <w:rsid w:val="002B6586"/>
    <w:rsid w:val="002B6F29"/>
    <w:rsid w:val="002B757B"/>
    <w:rsid w:val="002C04D8"/>
    <w:rsid w:val="002C0B56"/>
    <w:rsid w:val="002C3307"/>
    <w:rsid w:val="002C3823"/>
    <w:rsid w:val="002C38C9"/>
    <w:rsid w:val="002C4689"/>
    <w:rsid w:val="002C5296"/>
    <w:rsid w:val="002C6374"/>
    <w:rsid w:val="002C65CE"/>
    <w:rsid w:val="002D01AD"/>
    <w:rsid w:val="002D029B"/>
    <w:rsid w:val="002D0990"/>
    <w:rsid w:val="002D0CB9"/>
    <w:rsid w:val="002D0D81"/>
    <w:rsid w:val="002D1644"/>
    <w:rsid w:val="002D16EE"/>
    <w:rsid w:val="002D26C3"/>
    <w:rsid w:val="002D34E6"/>
    <w:rsid w:val="002D3584"/>
    <w:rsid w:val="002D3F1D"/>
    <w:rsid w:val="002D4D1C"/>
    <w:rsid w:val="002D4F38"/>
    <w:rsid w:val="002D51AC"/>
    <w:rsid w:val="002D7C45"/>
    <w:rsid w:val="002E0346"/>
    <w:rsid w:val="002E0C7E"/>
    <w:rsid w:val="002E1442"/>
    <w:rsid w:val="002E17CA"/>
    <w:rsid w:val="002E2C66"/>
    <w:rsid w:val="002E2DC2"/>
    <w:rsid w:val="002E5277"/>
    <w:rsid w:val="002E53C1"/>
    <w:rsid w:val="002E5C4D"/>
    <w:rsid w:val="002E5D92"/>
    <w:rsid w:val="002E6091"/>
    <w:rsid w:val="002E7F7E"/>
    <w:rsid w:val="002F03F6"/>
    <w:rsid w:val="002F122C"/>
    <w:rsid w:val="002F1F85"/>
    <w:rsid w:val="002F301B"/>
    <w:rsid w:val="002F3949"/>
    <w:rsid w:val="002F39CB"/>
    <w:rsid w:val="002F5610"/>
    <w:rsid w:val="002F64F2"/>
    <w:rsid w:val="002F6D3D"/>
    <w:rsid w:val="002F6D43"/>
    <w:rsid w:val="003019F7"/>
    <w:rsid w:val="003029AB"/>
    <w:rsid w:val="00303547"/>
    <w:rsid w:val="00303627"/>
    <w:rsid w:val="00305DBF"/>
    <w:rsid w:val="0030607C"/>
    <w:rsid w:val="003065FA"/>
    <w:rsid w:val="00307212"/>
    <w:rsid w:val="00307716"/>
    <w:rsid w:val="00310D2C"/>
    <w:rsid w:val="003115F4"/>
    <w:rsid w:val="00311F63"/>
    <w:rsid w:val="00315CC8"/>
    <w:rsid w:val="00316170"/>
    <w:rsid w:val="0031625C"/>
    <w:rsid w:val="003177AF"/>
    <w:rsid w:val="00320F8A"/>
    <w:rsid w:val="003215A4"/>
    <w:rsid w:val="00321B45"/>
    <w:rsid w:val="0032207B"/>
    <w:rsid w:val="00322779"/>
    <w:rsid w:val="00322F1F"/>
    <w:rsid w:val="0032314F"/>
    <w:rsid w:val="003238DF"/>
    <w:rsid w:val="0032446D"/>
    <w:rsid w:val="00324F5F"/>
    <w:rsid w:val="003254D2"/>
    <w:rsid w:val="00325847"/>
    <w:rsid w:val="0032588B"/>
    <w:rsid w:val="00326BCD"/>
    <w:rsid w:val="00327F1F"/>
    <w:rsid w:val="00330E2D"/>
    <w:rsid w:val="00330E39"/>
    <w:rsid w:val="00331E92"/>
    <w:rsid w:val="003337D7"/>
    <w:rsid w:val="00334337"/>
    <w:rsid w:val="00334680"/>
    <w:rsid w:val="00334DC9"/>
    <w:rsid w:val="00334FC6"/>
    <w:rsid w:val="003357D0"/>
    <w:rsid w:val="003365D9"/>
    <w:rsid w:val="00336ED8"/>
    <w:rsid w:val="003401EB"/>
    <w:rsid w:val="003411DF"/>
    <w:rsid w:val="00341C50"/>
    <w:rsid w:val="00342CB9"/>
    <w:rsid w:val="00344235"/>
    <w:rsid w:val="00344AF2"/>
    <w:rsid w:val="00344D77"/>
    <w:rsid w:val="003478FA"/>
    <w:rsid w:val="00350AA8"/>
    <w:rsid w:val="00350C2D"/>
    <w:rsid w:val="003512DA"/>
    <w:rsid w:val="00352838"/>
    <w:rsid w:val="00352CD7"/>
    <w:rsid w:val="00354778"/>
    <w:rsid w:val="00354CFF"/>
    <w:rsid w:val="0035564B"/>
    <w:rsid w:val="00355FE0"/>
    <w:rsid w:val="003560A2"/>
    <w:rsid w:val="00357D94"/>
    <w:rsid w:val="003626A0"/>
    <w:rsid w:val="003629EF"/>
    <w:rsid w:val="003644EB"/>
    <w:rsid w:val="003653CD"/>
    <w:rsid w:val="00365B7F"/>
    <w:rsid w:val="00365E77"/>
    <w:rsid w:val="00365F68"/>
    <w:rsid w:val="00370593"/>
    <w:rsid w:val="003707CB"/>
    <w:rsid w:val="0037136D"/>
    <w:rsid w:val="00371CEB"/>
    <w:rsid w:val="00372AF5"/>
    <w:rsid w:val="003740DD"/>
    <w:rsid w:val="00375260"/>
    <w:rsid w:val="0037570F"/>
    <w:rsid w:val="00375A6E"/>
    <w:rsid w:val="00376334"/>
    <w:rsid w:val="00376990"/>
    <w:rsid w:val="003808AD"/>
    <w:rsid w:val="00380A03"/>
    <w:rsid w:val="00380AED"/>
    <w:rsid w:val="00381ABD"/>
    <w:rsid w:val="00381B54"/>
    <w:rsid w:val="00382000"/>
    <w:rsid w:val="00382458"/>
    <w:rsid w:val="003827C0"/>
    <w:rsid w:val="0038327B"/>
    <w:rsid w:val="00384217"/>
    <w:rsid w:val="00384A8D"/>
    <w:rsid w:val="00385719"/>
    <w:rsid w:val="003859B0"/>
    <w:rsid w:val="003866B4"/>
    <w:rsid w:val="003907BA"/>
    <w:rsid w:val="0039118D"/>
    <w:rsid w:val="00391387"/>
    <w:rsid w:val="00391D3A"/>
    <w:rsid w:val="00394E06"/>
    <w:rsid w:val="00395AC6"/>
    <w:rsid w:val="00396A74"/>
    <w:rsid w:val="00396B83"/>
    <w:rsid w:val="003978DA"/>
    <w:rsid w:val="003A0414"/>
    <w:rsid w:val="003A121E"/>
    <w:rsid w:val="003A1CA1"/>
    <w:rsid w:val="003A4046"/>
    <w:rsid w:val="003A50FB"/>
    <w:rsid w:val="003A5910"/>
    <w:rsid w:val="003A5EB8"/>
    <w:rsid w:val="003A6280"/>
    <w:rsid w:val="003A67E9"/>
    <w:rsid w:val="003A6C7A"/>
    <w:rsid w:val="003A7802"/>
    <w:rsid w:val="003A7B20"/>
    <w:rsid w:val="003A7B32"/>
    <w:rsid w:val="003A7BE6"/>
    <w:rsid w:val="003B0974"/>
    <w:rsid w:val="003B2BCE"/>
    <w:rsid w:val="003B2C34"/>
    <w:rsid w:val="003B456B"/>
    <w:rsid w:val="003B582E"/>
    <w:rsid w:val="003B5BC6"/>
    <w:rsid w:val="003B5DD7"/>
    <w:rsid w:val="003B65A9"/>
    <w:rsid w:val="003B736F"/>
    <w:rsid w:val="003C09BF"/>
    <w:rsid w:val="003C1624"/>
    <w:rsid w:val="003C38B8"/>
    <w:rsid w:val="003C54CF"/>
    <w:rsid w:val="003C5EBD"/>
    <w:rsid w:val="003C66E2"/>
    <w:rsid w:val="003C7D60"/>
    <w:rsid w:val="003D18D3"/>
    <w:rsid w:val="003D39B3"/>
    <w:rsid w:val="003D3FD0"/>
    <w:rsid w:val="003D4D9A"/>
    <w:rsid w:val="003D4DC7"/>
    <w:rsid w:val="003D4E20"/>
    <w:rsid w:val="003D6444"/>
    <w:rsid w:val="003D6571"/>
    <w:rsid w:val="003D6CFE"/>
    <w:rsid w:val="003D7495"/>
    <w:rsid w:val="003E0864"/>
    <w:rsid w:val="003E2099"/>
    <w:rsid w:val="003E2898"/>
    <w:rsid w:val="003E301F"/>
    <w:rsid w:val="003E4924"/>
    <w:rsid w:val="003E4B17"/>
    <w:rsid w:val="003E4EDF"/>
    <w:rsid w:val="003E733D"/>
    <w:rsid w:val="003F0214"/>
    <w:rsid w:val="003F0457"/>
    <w:rsid w:val="003F26FF"/>
    <w:rsid w:val="003F484E"/>
    <w:rsid w:val="003F4851"/>
    <w:rsid w:val="003F51D7"/>
    <w:rsid w:val="003F58EB"/>
    <w:rsid w:val="003F5F5D"/>
    <w:rsid w:val="003F6268"/>
    <w:rsid w:val="003F7488"/>
    <w:rsid w:val="003F7752"/>
    <w:rsid w:val="003F7813"/>
    <w:rsid w:val="003F7966"/>
    <w:rsid w:val="003F7D6A"/>
    <w:rsid w:val="00403586"/>
    <w:rsid w:val="0040419D"/>
    <w:rsid w:val="00404570"/>
    <w:rsid w:val="0040470A"/>
    <w:rsid w:val="0040518F"/>
    <w:rsid w:val="004053E0"/>
    <w:rsid w:val="0040591A"/>
    <w:rsid w:val="00405B6A"/>
    <w:rsid w:val="00406498"/>
    <w:rsid w:val="00406C5F"/>
    <w:rsid w:val="00407DF2"/>
    <w:rsid w:val="00410396"/>
    <w:rsid w:val="00411098"/>
    <w:rsid w:val="0041131C"/>
    <w:rsid w:val="0041157F"/>
    <w:rsid w:val="0041192D"/>
    <w:rsid w:val="0041372F"/>
    <w:rsid w:val="00413A2A"/>
    <w:rsid w:val="0041410B"/>
    <w:rsid w:val="004151A6"/>
    <w:rsid w:val="00415BE5"/>
    <w:rsid w:val="004164D6"/>
    <w:rsid w:val="00417FF2"/>
    <w:rsid w:val="004205BD"/>
    <w:rsid w:val="00420A38"/>
    <w:rsid w:val="00421BF9"/>
    <w:rsid w:val="0042385B"/>
    <w:rsid w:val="00424019"/>
    <w:rsid w:val="00425AB8"/>
    <w:rsid w:val="00425AD3"/>
    <w:rsid w:val="00425F60"/>
    <w:rsid w:val="00426A1C"/>
    <w:rsid w:val="00431E04"/>
    <w:rsid w:val="00432639"/>
    <w:rsid w:val="00433549"/>
    <w:rsid w:val="00434139"/>
    <w:rsid w:val="00434AC5"/>
    <w:rsid w:val="0043608E"/>
    <w:rsid w:val="00436B91"/>
    <w:rsid w:val="00436F1F"/>
    <w:rsid w:val="0043760A"/>
    <w:rsid w:val="00437DCA"/>
    <w:rsid w:val="004433B8"/>
    <w:rsid w:val="00445B38"/>
    <w:rsid w:val="00446157"/>
    <w:rsid w:val="00447A43"/>
    <w:rsid w:val="00447C8F"/>
    <w:rsid w:val="00447E46"/>
    <w:rsid w:val="0045039A"/>
    <w:rsid w:val="00450826"/>
    <w:rsid w:val="0045085B"/>
    <w:rsid w:val="00450A9B"/>
    <w:rsid w:val="00450E2B"/>
    <w:rsid w:val="00451DCE"/>
    <w:rsid w:val="004523F6"/>
    <w:rsid w:val="0045386A"/>
    <w:rsid w:val="00453B96"/>
    <w:rsid w:val="00454997"/>
    <w:rsid w:val="00455435"/>
    <w:rsid w:val="0045549E"/>
    <w:rsid w:val="00456006"/>
    <w:rsid w:val="0045751D"/>
    <w:rsid w:val="00457A21"/>
    <w:rsid w:val="00457E3E"/>
    <w:rsid w:val="00457EB4"/>
    <w:rsid w:val="00461E23"/>
    <w:rsid w:val="00462438"/>
    <w:rsid w:val="004627ED"/>
    <w:rsid w:val="004636F8"/>
    <w:rsid w:val="004639AB"/>
    <w:rsid w:val="004645E8"/>
    <w:rsid w:val="00464BAB"/>
    <w:rsid w:val="00464FDB"/>
    <w:rsid w:val="004655EB"/>
    <w:rsid w:val="00465B7F"/>
    <w:rsid w:val="00466043"/>
    <w:rsid w:val="0046612C"/>
    <w:rsid w:val="0046742F"/>
    <w:rsid w:val="004701AE"/>
    <w:rsid w:val="00470798"/>
    <w:rsid w:val="00470B68"/>
    <w:rsid w:val="0047156E"/>
    <w:rsid w:val="0047184A"/>
    <w:rsid w:val="004739CC"/>
    <w:rsid w:val="00474EEA"/>
    <w:rsid w:val="00474FF1"/>
    <w:rsid w:val="0047683F"/>
    <w:rsid w:val="0048041E"/>
    <w:rsid w:val="0048047D"/>
    <w:rsid w:val="00480AA3"/>
    <w:rsid w:val="00482DAE"/>
    <w:rsid w:val="00483210"/>
    <w:rsid w:val="00483DD2"/>
    <w:rsid w:val="004840F1"/>
    <w:rsid w:val="00485B91"/>
    <w:rsid w:val="00485CB3"/>
    <w:rsid w:val="00485EA4"/>
    <w:rsid w:val="00487E4C"/>
    <w:rsid w:val="0049136A"/>
    <w:rsid w:val="0049198E"/>
    <w:rsid w:val="00491C57"/>
    <w:rsid w:val="0049207E"/>
    <w:rsid w:val="0049257E"/>
    <w:rsid w:val="004931D6"/>
    <w:rsid w:val="00493757"/>
    <w:rsid w:val="004938AD"/>
    <w:rsid w:val="00493A46"/>
    <w:rsid w:val="0049432F"/>
    <w:rsid w:val="0049495C"/>
    <w:rsid w:val="00495510"/>
    <w:rsid w:val="00496C53"/>
    <w:rsid w:val="004976AD"/>
    <w:rsid w:val="0049788C"/>
    <w:rsid w:val="004A03A8"/>
    <w:rsid w:val="004A0ED2"/>
    <w:rsid w:val="004A1723"/>
    <w:rsid w:val="004A190E"/>
    <w:rsid w:val="004A1DA1"/>
    <w:rsid w:val="004A27CD"/>
    <w:rsid w:val="004A3129"/>
    <w:rsid w:val="004A43C9"/>
    <w:rsid w:val="004A463F"/>
    <w:rsid w:val="004A7B18"/>
    <w:rsid w:val="004A7B62"/>
    <w:rsid w:val="004B02C3"/>
    <w:rsid w:val="004B0860"/>
    <w:rsid w:val="004B0C15"/>
    <w:rsid w:val="004B1A18"/>
    <w:rsid w:val="004B1E5D"/>
    <w:rsid w:val="004B561D"/>
    <w:rsid w:val="004B6020"/>
    <w:rsid w:val="004B6FD2"/>
    <w:rsid w:val="004B7B35"/>
    <w:rsid w:val="004C1ABE"/>
    <w:rsid w:val="004C3435"/>
    <w:rsid w:val="004C35C5"/>
    <w:rsid w:val="004C471A"/>
    <w:rsid w:val="004C5271"/>
    <w:rsid w:val="004C6D0C"/>
    <w:rsid w:val="004C75B3"/>
    <w:rsid w:val="004D04FA"/>
    <w:rsid w:val="004D2193"/>
    <w:rsid w:val="004D386E"/>
    <w:rsid w:val="004D4ADB"/>
    <w:rsid w:val="004D5DB5"/>
    <w:rsid w:val="004D644B"/>
    <w:rsid w:val="004D6CF9"/>
    <w:rsid w:val="004D6D82"/>
    <w:rsid w:val="004D7B20"/>
    <w:rsid w:val="004E0FF8"/>
    <w:rsid w:val="004E136F"/>
    <w:rsid w:val="004E1567"/>
    <w:rsid w:val="004E2DD2"/>
    <w:rsid w:val="004E5447"/>
    <w:rsid w:val="004E5489"/>
    <w:rsid w:val="004E555B"/>
    <w:rsid w:val="004E5A07"/>
    <w:rsid w:val="004E72CB"/>
    <w:rsid w:val="004F14C3"/>
    <w:rsid w:val="004F2093"/>
    <w:rsid w:val="004F3B78"/>
    <w:rsid w:val="004F437E"/>
    <w:rsid w:val="00502623"/>
    <w:rsid w:val="005026CA"/>
    <w:rsid w:val="00502DBC"/>
    <w:rsid w:val="00502F72"/>
    <w:rsid w:val="0050314C"/>
    <w:rsid w:val="005033E7"/>
    <w:rsid w:val="005034B5"/>
    <w:rsid w:val="00503995"/>
    <w:rsid w:val="00506153"/>
    <w:rsid w:val="0050669D"/>
    <w:rsid w:val="0050743E"/>
    <w:rsid w:val="005074AA"/>
    <w:rsid w:val="00507AF6"/>
    <w:rsid w:val="00512655"/>
    <w:rsid w:val="00512927"/>
    <w:rsid w:val="005134C5"/>
    <w:rsid w:val="00513E25"/>
    <w:rsid w:val="0051560D"/>
    <w:rsid w:val="00515A3B"/>
    <w:rsid w:val="00521150"/>
    <w:rsid w:val="005225D0"/>
    <w:rsid w:val="005232B6"/>
    <w:rsid w:val="00524CE1"/>
    <w:rsid w:val="005259C5"/>
    <w:rsid w:val="00525A2B"/>
    <w:rsid w:val="00525ADA"/>
    <w:rsid w:val="00526A29"/>
    <w:rsid w:val="00530B86"/>
    <w:rsid w:val="00531022"/>
    <w:rsid w:val="00532B0E"/>
    <w:rsid w:val="0053374B"/>
    <w:rsid w:val="0053573A"/>
    <w:rsid w:val="00536067"/>
    <w:rsid w:val="00536910"/>
    <w:rsid w:val="00536ED5"/>
    <w:rsid w:val="00541CC6"/>
    <w:rsid w:val="00542697"/>
    <w:rsid w:val="00542699"/>
    <w:rsid w:val="00542BC9"/>
    <w:rsid w:val="00546E9D"/>
    <w:rsid w:val="00547547"/>
    <w:rsid w:val="0055093F"/>
    <w:rsid w:val="00550A55"/>
    <w:rsid w:val="00550F87"/>
    <w:rsid w:val="0055148D"/>
    <w:rsid w:val="00551D0A"/>
    <w:rsid w:val="0055306B"/>
    <w:rsid w:val="0055488D"/>
    <w:rsid w:val="00555308"/>
    <w:rsid w:val="00556BC2"/>
    <w:rsid w:val="0055785A"/>
    <w:rsid w:val="00557867"/>
    <w:rsid w:val="00557DAF"/>
    <w:rsid w:val="00560021"/>
    <w:rsid w:val="005600CE"/>
    <w:rsid w:val="005601F0"/>
    <w:rsid w:val="0056073E"/>
    <w:rsid w:val="005608C3"/>
    <w:rsid w:val="005611C4"/>
    <w:rsid w:val="00562251"/>
    <w:rsid w:val="005626FA"/>
    <w:rsid w:val="005631A4"/>
    <w:rsid w:val="0056480E"/>
    <w:rsid w:val="005658D0"/>
    <w:rsid w:val="00565A53"/>
    <w:rsid w:val="00565D80"/>
    <w:rsid w:val="00566014"/>
    <w:rsid w:val="00566089"/>
    <w:rsid w:val="005665FC"/>
    <w:rsid w:val="00566DD3"/>
    <w:rsid w:val="00567235"/>
    <w:rsid w:val="00567E77"/>
    <w:rsid w:val="00570082"/>
    <w:rsid w:val="005714A4"/>
    <w:rsid w:val="00572116"/>
    <w:rsid w:val="00572183"/>
    <w:rsid w:val="005721AE"/>
    <w:rsid w:val="0057265A"/>
    <w:rsid w:val="0057280F"/>
    <w:rsid w:val="005728CF"/>
    <w:rsid w:val="005744D2"/>
    <w:rsid w:val="005751B7"/>
    <w:rsid w:val="00575307"/>
    <w:rsid w:val="0057661A"/>
    <w:rsid w:val="00577055"/>
    <w:rsid w:val="005809DE"/>
    <w:rsid w:val="00581053"/>
    <w:rsid w:val="00581487"/>
    <w:rsid w:val="00582540"/>
    <w:rsid w:val="0058415F"/>
    <w:rsid w:val="005842E2"/>
    <w:rsid w:val="00585707"/>
    <w:rsid w:val="00586167"/>
    <w:rsid w:val="0058679E"/>
    <w:rsid w:val="0058741D"/>
    <w:rsid w:val="005906A3"/>
    <w:rsid w:val="00590831"/>
    <w:rsid w:val="00590FA7"/>
    <w:rsid w:val="0059227F"/>
    <w:rsid w:val="00592348"/>
    <w:rsid w:val="00592DC9"/>
    <w:rsid w:val="00592F46"/>
    <w:rsid w:val="0059364C"/>
    <w:rsid w:val="00594264"/>
    <w:rsid w:val="0059728C"/>
    <w:rsid w:val="005A0025"/>
    <w:rsid w:val="005A0F84"/>
    <w:rsid w:val="005A1C1E"/>
    <w:rsid w:val="005A1DA1"/>
    <w:rsid w:val="005A2FA8"/>
    <w:rsid w:val="005A33C8"/>
    <w:rsid w:val="005A3ADB"/>
    <w:rsid w:val="005A3B24"/>
    <w:rsid w:val="005A400F"/>
    <w:rsid w:val="005A41DF"/>
    <w:rsid w:val="005A464A"/>
    <w:rsid w:val="005A5739"/>
    <w:rsid w:val="005A5807"/>
    <w:rsid w:val="005A6148"/>
    <w:rsid w:val="005A61DF"/>
    <w:rsid w:val="005A6648"/>
    <w:rsid w:val="005A6BC9"/>
    <w:rsid w:val="005B0CA1"/>
    <w:rsid w:val="005B0DD4"/>
    <w:rsid w:val="005B0E65"/>
    <w:rsid w:val="005B1985"/>
    <w:rsid w:val="005B2141"/>
    <w:rsid w:val="005B30CA"/>
    <w:rsid w:val="005B3299"/>
    <w:rsid w:val="005B40DF"/>
    <w:rsid w:val="005B4B31"/>
    <w:rsid w:val="005B64D9"/>
    <w:rsid w:val="005B7079"/>
    <w:rsid w:val="005B7CB3"/>
    <w:rsid w:val="005C0F96"/>
    <w:rsid w:val="005C206E"/>
    <w:rsid w:val="005C25E6"/>
    <w:rsid w:val="005C36CD"/>
    <w:rsid w:val="005C5280"/>
    <w:rsid w:val="005C63AC"/>
    <w:rsid w:val="005D1E49"/>
    <w:rsid w:val="005D261F"/>
    <w:rsid w:val="005D269C"/>
    <w:rsid w:val="005D2B4A"/>
    <w:rsid w:val="005D3D9C"/>
    <w:rsid w:val="005D4763"/>
    <w:rsid w:val="005D4807"/>
    <w:rsid w:val="005D49CB"/>
    <w:rsid w:val="005D4BFA"/>
    <w:rsid w:val="005D50E7"/>
    <w:rsid w:val="005D6021"/>
    <w:rsid w:val="005D63AB"/>
    <w:rsid w:val="005D6B37"/>
    <w:rsid w:val="005D717B"/>
    <w:rsid w:val="005D7CBD"/>
    <w:rsid w:val="005E0116"/>
    <w:rsid w:val="005E2EA4"/>
    <w:rsid w:val="005E2F07"/>
    <w:rsid w:val="005E3DD5"/>
    <w:rsid w:val="005E5243"/>
    <w:rsid w:val="005E6B33"/>
    <w:rsid w:val="005E6B75"/>
    <w:rsid w:val="005E70B3"/>
    <w:rsid w:val="005E737F"/>
    <w:rsid w:val="005F11AE"/>
    <w:rsid w:val="005F1B2C"/>
    <w:rsid w:val="005F1B95"/>
    <w:rsid w:val="005F2519"/>
    <w:rsid w:val="005F273C"/>
    <w:rsid w:val="005F331C"/>
    <w:rsid w:val="005F378C"/>
    <w:rsid w:val="005F380D"/>
    <w:rsid w:val="005F44C7"/>
    <w:rsid w:val="005F4D93"/>
    <w:rsid w:val="005F4F75"/>
    <w:rsid w:val="005F50DA"/>
    <w:rsid w:val="005F517B"/>
    <w:rsid w:val="005F594E"/>
    <w:rsid w:val="005F67C8"/>
    <w:rsid w:val="005F77C2"/>
    <w:rsid w:val="00600463"/>
    <w:rsid w:val="006009CD"/>
    <w:rsid w:val="0060100F"/>
    <w:rsid w:val="00601652"/>
    <w:rsid w:val="00601EBA"/>
    <w:rsid w:val="00604A5C"/>
    <w:rsid w:val="006051F2"/>
    <w:rsid w:val="00605BA0"/>
    <w:rsid w:val="006075FE"/>
    <w:rsid w:val="0060794E"/>
    <w:rsid w:val="00607C0E"/>
    <w:rsid w:val="00610685"/>
    <w:rsid w:val="00610765"/>
    <w:rsid w:val="00610F83"/>
    <w:rsid w:val="00612050"/>
    <w:rsid w:val="00612359"/>
    <w:rsid w:val="00612BD5"/>
    <w:rsid w:val="006137E5"/>
    <w:rsid w:val="0061415E"/>
    <w:rsid w:val="00614170"/>
    <w:rsid w:val="00614F42"/>
    <w:rsid w:val="00615A4A"/>
    <w:rsid w:val="00617744"/>
    <w:rsid w:val="006178B6"/>
    <w:rsid w:val="00617ECE"/>
    <w:rsid w:val="00622742"/>
    <w:rsid w:val="00622A67"/>
    <w:rsid w:val="00622AD0"/>
    <w:rsid w:val="00623153"/>
    <w:rsid w:val="00623BE4"/>
    <w:rsid w:val="00626412"/>
    <w:rsid w:val="00627319"/>
    <w:rsid w:val="0062762B"/>
    <w:rsid w:val="00627673"/>
    <w:rsid w:val="0063078C"/>
    <w:rsid w:val="00631299"/>
    <w:rsid w:val="006315B1"/>
    <w:rsid w:val="00631849"/>
    <w:rsid w:val="006322A2"/>
    <w:rsid w:val="0063254F"/>
    <w:rsid w:val="00633375"/>
    <w:rsid w:val="00634DCB"/>
    <w:rsid w:val="00637047"/>
    <w:rsid w:val="006370F4"/>
    <w:rsid w:val="00637584"/>
    <w:rsid w:val="00637968"/>
    <w:rsid w:val="00640435"/>
    <w:rsid w:val="00641883"/>
    <w:rsid w:val="00641CCC"/>
    <w:rsid w:val="00641E8A"/>
    <w:rsid w:val="00642058"/>
    <w:rsid w:val="00642540"/>
    <w:rsid w:val="0064291C"/>
    <w:rsid w:val="00642991"/>
    <w:rsid w:val="006434A9"/>
    <w:rsid w:val="00643C25"/>
    <w:rsid w:val="006444B6"/>
    <w:rsid w:val="00645BF6"/>
    <w:rsid w:val="00646108"/>
    <w:rsid w:val="00647261"/>
    <w:rsid w:val="00650BF1"/>
    <w:rsid w:val="00651E7D"/>
    <w:rsid w:val="00653D86"/>
    <w:rsid w:val="00654A51"/>
    <w:rsid w:val="0066007A"/>
    <w:rsid w:val="006601C9"/>
    <w:rsid w:val="00660AE0"/>
    <w:rsid w:val="006610D5"/>
    <w:rsid w:val="0066157E"/>
    <w:rsid w:val="00661B90"/>
    <w:rsid w:val="00663C1C"/>
    <w:rsid w:val="00665003"/>
    <w:rsid w:val="006650FC"/>
    <w:rsid w:val="00665180"/>
    <w:rsid w:val="00666008"/>
    <w:rsid w:val="00666DFE"/>
    <w:rsid w:val="00670147"/>
    <w:rsid w:val="00670250"/>
    <w:rsid w:val="00670801"/>
    <w:rsid w:val="00671E95"/>
    <w:rsid w:val="00672036"/>
    <w:rsid w:val="006724F8"/>
    <w:rsid w:val="00672663"/>
    <w:rsid w:val="00672D18"/>
    <w:rsid w:val="0067303E"/>
    <w:rsid w:val="00673D51"/>
    <w:rsid w:val="00674696"/>
    <w:rsid w:val="006751A9"/>
    <w:rsid w:val="00675F5A"/>
    <w:rsid w:val="00676019"/>
    <w:rsid w:val="00676363"/>
    <w:rsid w:val="006770D2"/>
    <w:rsid w:val="006776CA"/>
    <w:rsid w:val="00681FA1"/>
    <w:rsid w:val="006826AE"/>
    <w:rsid w:val="00682C86"/>
    <w:rsid w:val="0068338E"/>
    <w:rsid w:val="00683EAE"/>
    <w:rsid w:val="00683F1F"/>
    <w:rsid w:val="006841D4"/>
    <w:rsid w:val="006846E1"/>
    <w:rsid w:val="0068568E"/>
    <w:rsid w:val="00685929"/>
    <w:rsid w:val="00685D9F"/>
    <w:rsid w:val="00687CAE"/>
    <w:rsid w:val="006904ED"/>
    <w:rsid w:val="00690C0D"/>
    <w:rsid w:val="00691C76"/>
    <w:rsid w:val="00692D5A"/>
    <w:rsid w:val="00693702"/>
    <w:rsid w:val="00693EB4"/>
    <w:rsid w:val="00695227"/>
    <w:rsid w:val="00696501"/>
    <w:rsid w:val="00697719"/>
    <w:rsid w:val="006978EB"/>
    <w:rsid w:val="00697DCD"/>
    <w:rsid w:val="006A106E"/>
    <w:rsid w:val="006A147F"/>
    <w:rsid w:val="006A239D"/>
    <w:rsid w:val="006A274B"/>
    <w:rsid w:val="006A2944"/>
    <w:rsid w:val="006A313E"/>
    <w:rsid w:val="006A35DD"/>
    <w:rsid w:val="006A4977"/>
    <w:rsid w:val="006A4D95"/>
    <w:rsid w:val="006A50E0"/>
    <w:rsid w:val="006A5479"/>
    <w:rsid w:val="006A5A08"/>
    <w:rsid w:val="006A5A58"/>
    <w:rsid w:val="006A5CF4"/>
    <w:rsid w:val="006A6529"/>
    <w:rsid w:val="006A6665"/>
    <w:rsid w:val="006A70D6"/>
    <w:rsid w:val="006B04C0"/>
    <w:rsid w:val="006B0B0D"/>
    <w:rsid w:val="006B0B8A"/>
    <w:rsid w:val="006B13F0"/>
    <w:rsid w:val="006B4103"/>
    <w:rsid w:val="006B6EF5"/>
    <w:rsid w:val="006C10D4"/>
    <w:rsid w:val="006C190E"/>
    <w:rsid w:val="006C260F"/>
    <w:rsid w:val="006C3901"/>
    <w:rsid w:val="006C522A"/>
    <w:rsid w:val="006C6208"/>
    <w:rsid w:val="006C6A06"/>
    <w:rsid w:val="006C6E53"/>
    <w:rsid w:val="006C7A07"/>
    <w:rsid w:val="006C7FD4"/>
    <w:rsid w:val="006D0E8B"/>
    <w:rsid w:val="006D0EE7"/>
    <w:rsid w:val="006D1682"/>
    <w:rsid w:val="006D1B47"/>
    <w:rsid w:val="006D312D"/>
    <w:rsid w:val="006D4889"/>
    <w:rsid w:val="006D6C24"/>
    <w:rsid w:val="006D6FE9"/>
    <w:rsid w:val="006D752F"/>
    <w:rsid w:val="006D7C90"/>
    <w:rsid w:val="006E0E60"/>
    <w:rsid w:val="006E0EDD"/>
    <w:rsid w:val="006E22EC"/>
    <w:rsid w:val="006E3329"/>
    <w:rsid w:val="006E47FF"/>
    <w:rsid w:val="006E4DDB"/>
    <w:rsid w:val="006E5244"/>
    <w:rsid w:val="006E6AE7"/>
    <w:rsid w:val="006E7342"/>
    <w:rsid w:val="006E784A"/>
    <w:rsid w:val="006E79E0"/>
    <w:rsid w:val="006F1984"/>
    <w:rsid w:val="006F1B04"/>
    <w:rsid w:val="006F2940"/>
    <w:rsid w:val="006F3663"/>
    <w:rsid w:val="006F43A1"/>
    <w:rsid w:val="006F4596"/>
    <w:rsid w:val="006F4D3E"/>
    <w:rsid w:val="006F5BDA"/>
    <w:rsid w:val="006F6384"/>
    <w:rsid w:val="006F663C"/>
    <w:rsid w:val="00701721"/>
    <w:rsid w:val="00701FAA"/>
    <w:rsid w:val="0070289A"/>
    <w:rsid w:val="0070295F"/>
    <w:rsid w:val="00702E7F"/>
    <w:rsid w:val="00703712"/>
    <w:rsid w:val="0070475B"/>
    <w:rsid w:val="0070554F"/>
    <w:rsid w:val="00705F8C"/>
    <w:rsid w:val="00706448"/>
    <w:rsid w:val="007066CE"/>
    <w:rsid w:val="00706BDF"/>
    <w:rsid w:val="00706FE5"/>
    <w:rsid w:val="0070743E"/>
    <w:rsid w:val="00707E45"/>
    <w:rsid w:val="0071204E"/>
    <w:rsid w:val="00716D15"/>
    <w:rsid w:val="00716DAA"/>
    <w:rsid w:val="00720881"/>
    <w:rsid w:val="00721FCF"/>
    <w:rsid w:val="007227D4"/>
    <w:rsid w:val="007239AC"/>
    <w:rsid w:val="007244BE"/>
    <w:rsid w:val="007254FD"/>
    <w:rsid w:val="0072735C"/>
    <w:rsid w:val="0073099F"/>
    <w:rsid w:val="00730CD5"/>
    <w:rsid w:val="0073175D"/>
    <w:rsid w:val="007318E7"/>
    <w:rsid w:val="007321A9"/>
    <w:rsid w:val="00732648"/>
    <w:rsid w:val="007328D7"/>
    <w:rsid w:val="00732C13"/>
    <w:rsid w:val="00732E09"/>
    <w:rsid w:val="007334A2"/>
    <w:rsid w:val="00735112"/>
    <w:rsid w:val="00735E54"/>
    <w:rsid w:val="00736747"/>
    <w:rsid w:val="007370A2"/>
    <w:rsid w:val="00737176"/>
    <w:rsid w:val="0073747B"/>
    <w:rsid w:val="007375FC"/>
    <w:rsid w:val="007377DD"/>
    <w:rsid w:val="00737D22"/>
    <w:rsid w:val="0074256D"/>
    <w:rsid w:val="00743307"/>
    <w:rsid w:val="00744151"/>
    <w:rsid w:val="007455DB"/>
    <w:rsid w:val="00746E41"/>
    <w:rsid w:val="00747850"/>
    <w:rsid w:val="007478CA"/>
    <w:rsid w:val="0075004A"/>
    <w:rsid w:val="007531A4"/>
    <w:rsid w:val="0075435D"/>
    <w:rsid w:val="00754E7B"/>
    <w:rsid w:val="00755EC5"/>
    <w:rsid w:val="007567C7"/>
    <w:rsid w:val="007568B8"/>
    <w:rsid w:val="00756C04"/>
    <w:rsid w:val="0075707D"/>
    <w:rsid w:val="007631D5"/>
    <w:rsid w:val="0076437C"/>
    <w:rsid w:val="00764696"/>
    <w:rsid w:val="00765496"/>
    <w:rsid w:val="00766723"/>
    <w:rsid w:val="00766BD4"/>
    <w:rsid w:val="007711B6"/>
    <w:rsid w:val="00771697"/>
    <w:rsid w:val="0077356D"/>
    <w:rsid w:val="00773A06"/>
    <w:rsid w:val="00774A86"/>
    <w:rsid w:val="0077501F"/>
    <w:rsid w:val="007765DC"/>
    <w:rsid w:val="00777342"/>
    <w:rsid w:val="007778C0"/>
    <w:rsid w:val="00781119"/>
    <w:rsid w:val="0078118C"/>
    <w:rsid w:val="007813E9"/>
    <w:rsid w:val="00781B3C"/>
    <w:rsid w:val="00782BAB"/>
    <w:rsid w:val="00782C2C"/>
    <w:rsid w:val="00782E51"/>
    <w:rsid w:val="007845A7"/>
    <w:rsid w:val="00784C76"/>
    <w:rsid w:val="00785604"/>
    <w:rsid w:val="00785620"/>
    <w:rsid w:val="00785843"/>
    <w:rsid w:val="0078633F"/>
    <w:rsid w:val="00786E92"/>
    <w:rsid w:val="0078712B"/>
    <w:rsid w:val="0078771F"/>
    <w:rsid w:val="00790BC0"/>
    <w:rsid w:val="007914A2"/>
    <w:rsid w:val="007917FD"/>
    <w:rsid w:val="00791A77"/>
    <w:rsid w:val="007920B7"/>
    <w:rsid w:val="007925A3"/>
    <w:rsid w:val="00793721"/>
    <w:rsid w:val="007950F2"/>
    <w:rsid w:val="007A1D7E"/>
    <w:rsid w:val="007A5AFC"/>
    <w:rsid w:val="007A69EF"/>
    <w:rsid w:val="007A6EFC"/>
    <w:rsid w:val="007A73BA"/>
    <w:rsid w:val="007A77F4"/>
    <w:rsid w:val="007B1398"/>
    <w:rsid w:val="007B1542"/>
    <w:rsid w:val="007B194A"/>
    <w:rsid w:val="007B1A52"/>
    <w:rsid w:val="007B2FA7"/>
    <w:rsid w:val="007B35E6"/>
    <w:rsid w:val="007B610E"/>
    <w:rsid w:val="007B6836"/>
    <w:rsid w:val="007B6BDA"/>
    <w:rsid w:val="007B6FD4"/>
    <w:rsid w:val="007B712C"/>
    <w:rsid w:val="007B7B2C"/>
    <w:rsid w:val="007C2508"/>
    <w:rsid w:val="007C2DD3"/>
    <w:rsid w:val="007C3FA6"/>
    <w:rsid w:val="007C4CE8"/>
    <w:rsid w:val="007C5D36"/>
    <w:rsid w:val="007C6581"/>
    <w:rsid w:val="007C73DA"/>
    <w:rsid w:val="007C7BA9"/>
    <w:rsid w:val="007D10AA"/>
    <w:rsid w:val="007D2463"/>
    <w:rsid w:val="007D3DA2"/>
    <w:rsid w:val="007D3ED1"/>
    <w:rsid w:val="007D4B4C"/>
    <w:rsid w:val="007D4E5D"/>
    <w:rsid w:val="007D57A3"/>
    <w:rsid w:val="007D63FA"/>
    <w:rsid w:val="007D7214"/>
    <w:rsid w:val="007D73BE"/>
    <w:rsid w:val="007E09EF"/>
    <w:rsid w:val="007E0BE9"/>
    <w:rsid w:val="007E284D"/>
    <w:rsid w:val="007E529A"/>
    <w:rsid w:val="007E6969"/>
    <w:rsid w:val="007E71C1"/>
    <w:rsid w:val="007E7965"/>
    <w:rsid w:val="007F17C8"/>
    <w:rsid w:val="007F311B"/>
    <w:rsid w:val="007F37EE"/>
    <w:rsid w:val="007F5946"/>
    <w:rsid w:val="007F5CED"/>
    <w:rsid w:val="007F6307"/>
    <w:rsid w:val="007F78EA"/>
    <w:rsid w:val="007F7FD0"/>
    <w:rsid w:val="00800808"/>
    <w:rsid w:val="00801529"/>
    <w:rsid w:val="00802064"/>
    <w:rsid w:val="00803900"/>
    <w:rsid w:val="00803FDE"/>
    <w:rsid w:val="00804151"/>
    <w:rsid w:val="00804400"/>
    <w:rsid w:val="00804E1F"/>
    <w:rsid w:val="00806120"/>
    <w:rsid w:val="0080618B"/>
    <w:rsid w:val="008070D8"/>
    <w:rsid w:val="008100EB"/>
    <w:rsid w:val="0081129E"/>
    <w:rsid w:val="008112BE"/>
    <w:rsid w:val="00811AE2"/>
    <w:rsid w:val="0081371D"/>
    <w:rsid w:val="00813CD6"/>
    <w:rsid w:val="0081455E"/>
    <w:rsid w:val="00814EC6"/>
    <w:rsid w:val="008153AD"/>
    <w:rsid w:val="008156DF"/>
    <w:rsid w:val="0081631C"/>
    <w:rsid w:val="008168AE"/>
    <w:rsid w:val="00816F8C"/>
    <w:rsid w:val="0082206F"/>
    <w:rsid w:val="00822FC1"/>
    <w:rsid w:val="00824799"/>
    <w:rsid w:val="0082493B"/>
    <w:rsid w:val="00824D05"/>
    <w:rsid w:val="00826A63"/>
    <w:rsid w:val="00827238"/>
    <w:rsid w:val="00831549"/>
    <w:rsid w:val="00834261"/>
    <w:rsid w:val="008352C3"/>
    <w:rsid w:val="008359EC"/>
    <w:rsid w:val="00836CA9"/>
    <w:rsid w:val="00837CAE"/>
    <w:rsid w:val="008406A1"/>
    <w:rsid w:val="00842640"/>
    <w:rsid w:val="00843046"/>
    <w:rsid w:val="00843071"/>
    <w:rsid w:val="0084395A"/>
    <w:rsid w:val="008457AC"/>
    <w:rsid w:val="00845997"/>
    <w:rsid w:val="0084621A"/>
    <w:rsid w:val="00851D9C"/>
    <w:rsid w:val="00853A38"/>
    <w:rsid w:val="00854516"/>
    <w:rsid w:val="008549A9"/>
    <w:rsid w:val="0085624B"/>
    <w:rsid w:val="00856872"/>
    <w:rsid w:val="00857D90"/>
    <w:rsid w:val="00860A60"/>
    <w:rsid w:val="00860B94"/>
    <w:rsid w:val="00860E97"/>
    <w:rsid w:val="00861555"/>
    <w:rsid w:val="00862169"/>
    <w:rsid w:val="008628E7"/>
    <w:rsid w:val="00862CF4"/>
    <w:rsid w:val="00862E9D"/>
    <w:rsid w:val="008665EC"/>
    <w:rsid w:val="008667BC"/>
    <w:rsid w:val="0086721E"/>
    <w:rsid w:val="00870089"/>
    <w:rsid w:val="00871604"/>
    <w:rsid w:val="008729E0"/>
    <w:rsid w:val="00873145"/>
    <w:rsid w:val="0087316B"/>
    <w:rsid w:val="008732E9"/>
    <w:rsid w:val="00875658"/>
    <w:rsid w:val="0087583C"/>
    <w:rsid w:val="00876446"/>
    <w:rsid w:val="00877FFC"/>
    <w:rsid w:val="00880AC4"/>
    <w:rsid w:val="0088180A"/>
    <w:rsid w:val="0088181A"/>
    <w:rsid w:val="008825E4"/>
    <w:rsid w:val="00883ECE"/>
    <w:rsid w:val="008853FB"/>
    <w:rsid w:val="008876A6"/>
    <w:rsid w:val="00887FBE"/>
    <w:rsid w:val="008916CA"/>
    <w:rsid w:val="008916D5"/>
    <w:rsid w:val="00891921"/>
    <w:rsid w:val="00891DFE"/>
    <w:rsid w:val="008949A4"/>
    <w:rsid w:val="00894DFA"/>
    <w:rsid w:val="008972A3"/>
    <w:rsid w:val="00897532"/>
    <w:rsid w:val="00897A2E"/>
    <w:rsid w:val="008A031E"/>
    <w:rsid w:val="008A04B8"/>
    <w:rsid w:val="008A32C7"/>
    <w:rsid w:val="008A4057"/>
    <w:rsid w:val="008A4265"/>
    <w:rsid w:val="008A55DA"/>
    <w:rsid w:val="008A688D"/>
    <w:rsid w:val="008A75B1"/>
    <w:rsid w:val="008B1E53"/>
    <w:rsid w:val="008B1ED5"/>
    <w:rsid w:val="008B3BA7"/>
    <w:rsid w:val="008B4D3F"/>
    <w:rsid w:val="008B7808"/>
    <w:rsid w:val="008B7EFB"/>
    <w:rsid w:val="008C08F4"/>
    <w:rsid w:val="008C0F2C"/>
    <w:rsid w:val="008C168B"/>
    <w:rsid w:val="008C1EBA"/>
    <w:rsid w:val="008C2C2B"/>
    <w:rsid w:val="008C3640"/>
    <w:rsid w:val="008C3FA5"/>
    <w:rsid w:val="008C48A8"/>
    <w:rsid w:val="008C4CF7"/>
    <w:rsid w:val="008C56F4"/>
    <w:rsid w:val="008C5A01"/>
    <w:rsid w:val="008C63BC"/>
    <w:rsid w:val="008C6EDE"/>
    <w:rsid w:val="008C7A05"/>
    <w:rsid w:val="008D0014"/>
    <w:rsid w:val="008D0358"/>
    <w:rsid w:val="008D063D"/>
    <w:rsid w:val="008D2EC2"/>
    <w:rsid w:val="008D302C"/>
    <w:rsid w:val="008D4D6B"/>
    <w:rsid w:val="008D5431"/>
    <w:rsid w:val="008D593E"/>
    <w:rsid w:val="008D5A74"/>
    <w:rsid w:val="008D5DEF"/>
    <w:rsid w:val="008D65C4"/>
    <w:rsid w:val="008D6D83"/>
    <w:rsid w:val="008E0DB5"/>
    <w:rsid w:val="008E159D"/>
    <w:rsid w:val="008E2089"/>
    <w:rsid w:val="008E22DF"/>
    <w:rsid w:val="008E251F"/>
    <w:rsid w:val="008E328D"/>
    <w:rsid w:val="008E3D98"/>
    <w:rsid w:val="008E4120"/>
    <w:rsid w:val="008E4386"/>
    <w:rsid w:val="008E707A"/>
    <w:rsid w:val="008E70A9"/>
    <w:rsid w:val="008E7592"/>
    <w:rsid w:val="008E75FA"/>
    <w:rsid w:val="008F16DC"/>
    <w:rsid w:val="008F16E9"/>
    <w:rsid w:val="008F1E1D"/>
    <w:rsid w:val="008F39C8"/>
    <w:rsid w:val="008F3B84"/>
    <w:rsid w:val="008F4185"/>
    <w:rsid w:val="008F430A"/>
    <w:rsid w:val="008F4BE5"/>
    <w:rsid w:val="008F4DAD"/>
    <w:rsid w:val="008F5D1C"/>
    <w:rsid w:val="008F6261"/>
    <w:rsid w:val="008F7638"/>
    <w:rsid w:val="008F7670"/>
    <w:rsid w:val="008F7A86"/>
    <w:rsid w:val="00901E04"/>
    <w:rsid w:val="0090202A"/>
    <w:rsid w:val="00902081"/>
    <w:rsid w:val="0090237B"/>
    <w:rsid w:val="00902AC6"/>
    <w:rsid w:val="00903146"/>
    <w:rsid w:val="009052E2"/>
    <w:rsid w:val="00905757"/>
    <w:rsid w:val="009058E6"/>
    <w:rsid w:val="00907F25"/>
    <w:rsid w:val="0091088E"/>
    <w:rsid w:val="00911A52"/>
    <w:rsid w:val="009123D8"/>
    <w:rsid w:val="009142D5"/>
    <w:rsid w:val="009142E3"/>
    <w:rsid w:val="009149A0"/>
    <w:rsid w:val="00915134"/>
    <w:rsid w:val="00915B3A"/>
    <w:rsid w:val="00915D2C"/>
    <w:rsid w:val="0091603E"/>
    <w:rsid w:val="009167F6"/>
    <w:rsid w:val="00917066"/>
    <w:rsid w:val="009173CF"/>
    <w:rsid w:val="00917883"/>
    <w:rsid w:val="00920682"/>
    <w:rsid w:val="009217A1"/>
    <w:rsid w:val="0092259C"/>
    <w:rsid w:val="00924445"/>
    <w:rsid w:val="00924D92"/>
    <w:rsid w:val="00925DF1"/>
    <w:rsid w:val="0092600A"/>
    <w:rsid w:val="009260B5"/>
    <w:rsid w:val="009271BC"/>
    <w:rsid w:val="00927BA0"/>
    <w:rsid w:val="00927C0E"/>
    <w:rsid w:val="00930639"/>
    <w:rsid w:val="00930A7A"/>
    <w:rsid w:val="00931606"/>
    <w:rsid w:val="00931A70"/>
    <w:rsid w:val="00933D25"/>
    <w:rsid w:val="00936AA7"/>
    <w:rsid w:val="00937A30"/>
    <w:rsid w:val="00941763"/>
    <w:rsid w:val="00943557"/>
    <w:rsid w:val="00944B1F"/>
    <w:rsid w:val="00945E21"/>
    <w:rsid w:val="00945F86"/>
    <w:rsid w:val="00946B94"/>
    <w:rsid w:val="00946FD5"/>
    <w:rsid w:val="0094752B"/>
    <w:rsid w:val="00951265"/>
    <w:rsid w:val="00953812"/>
    <w:rsid w:val="00954067"/>
    <w:rsid w:val="009550DB"/>
    <w:rsid w:val="009554C1"/>
    <w:rsid w:val="00955C62"/>
    <w:rsid w:val="009568F4"/>
    <w:rsid w:val="00957F26"/>
    <w:rsid w:val="00960137"/>
    <w:rsid w:val="0096046E"/>
    <w:rsid w:val="00962096"/>
    <w:rsid w:val="00962C06"/>
    <w:rsid w:val="009635A9"/>
    <w:rsid w:val="00966634"/>
    <w:rsid w:val="0096733D"/>
    <w:rsid w:val="009710D4"/>
    <w:rsid w:val="00971A22"/>
    <w:rsid w:val="00972051"/>
    <w:rsid w:val="00974310"/>
    <w:rsid w:val="00974B83"/>
    <w:rsid w:val="0097567B"/>
    <w:rsid w:val="009767EE"/>
    <w:rsid w:val="00976D1B"/>
    <w:rsid w:val="0097789A"/>
    <w:rsid w:val="00981BB3"/>
    <w:rsid w:val="00981E86"/>
    <w:rsid w:val="0098359C"/>
    <w:rsid w:val="00983A78"/>
    <w:rsid w:val="00984455"/>
    <w:rsid w:val="00984B5F"/>
    <w:rsid w:val="00984DC8"/>
    <w:rsid w:val="00985D77"/>
    <w:rsid w:val="00986819"/>
    <w:rsid w:val="00986F55"/>
    <w:rsid w:val="009905D3"/>
    <w:rsid w:val="009920B7"/>
    <w:rsid w:val="0099292C"/>
    <w:rsid w:val="00993EA2"/>
    <w:rsid w:val="009956EA"/>
    <w:rsid w:val="009965B6"/>
    <w:rsid w:val="00996762"/>
    <w:rsid w:val="00997A92"/>
    <w:rsid w:val="00997D81"/>
    <w:rsid w:val="009A0AC5"/>
    <w:rsid w:val="009A11D4"/>
    <w:rsid w:val="009A1864"/>
    <w:rsid w:val="009A19B3"/>
    <w:rsid w:val="009A2A11"/>
    <w:rsid w:val="009A3131"/>
    <w:rsid w:val="009B07D9"/>
    <w:rsid w:val="009B0DA9"/>
    <w:rsid w:val="009B12F2"/>
    <w:rsid w:val="009B1FCA"/>
    <w:rsid w:val="009B21F9"/>
    <w:rsid w:val="009B28BE"/>
    <w:rsid w:val="009B2CCC"/>
    <w:rsid w:val="009B2EB4"/>
    <w:rsid w:val="009B2F17"/>
    <w:rsid w:val="009B40A4"/>
    <w:rsid w:val="009B45AC"/>
    <w:rsid w:val="009B761F"/>
    <w:rsid w:val="009B7CF6"/>
    <w:rsid w:val="009C0C5C"/>
    <w:rsid w:val="009C21A8"/>
    <w:rsid w:val="009C2B3B"/>
    <w:rsid w:val="009C3443"/>
    <w:rsid w:val="009C386D"/>
    <w:rsid w:val="009C410F"/>
    <w:rsid w:val="009C4283"/>
    <w:rsid w:val="009C443D"/>
    <w:rsid w:val="009C6D10"/>
    <w:rsid w:val="009D14F5"/>
    <w:rsid w:val="009D1C48"/>
    <w:rsid w:val="009D2A37"/>
    <w:rsid w:val="009D3ADC"/>
    <w:rsid w:val="009D3FD7"/>
    <w:rsid w:val="009D4B77"/>
    <w:rsid w:val="009D5D20"/>
    <w:rsid w:val="009D5D68"/>
    <w:rsid w:val="009D5F7F"/>
    <w:rsid w:val="009D648C"/>
    <w:rsid w:val="009E0690"/>
    <w:rsid w:val="009E1D6C"/>
    <w:rsid w:val="009E22B0"/>
    <w:rsid w:val="009E2FFA"/>
    <w:rsid w:val="009E48DA"/>
    <w:rsid w:val="009E7A78"/>
    <w:rsid w:val="009F054D"/>
    <w:rsid w:val="009F05A2"/>
    <w:rsid w:val="009F09D0"/>
    <w:rsid w:val="009F159D"/>
    <w:rsid w:val="009F16BA"/>
    <w:rsid w:val="009F3C51"/>
    <w:rsid w:val="009F4DA1"/>
    <w:rsid w:val="009F4FB5"/>
    <w:rsid w:val="009F57F4"/>
    <w:rsid w:val="009F6AC2"/>
    <w:rsid w:val="009F6BF2"/>
    <w:rsid w:val="009F6E5F"/>
    <w:rsid w:val="009F7A18"/>
    <w:rsid w:val="00A0005F"/>
    <w:rsid w:val="00A03550"/>
    <w:rsid w:val="00A03F73"/>
    <w:rsid w:val="00A03F8E"/>
    <w:rsid w:val="00A047C6"/>
    <w:rsid w:val="00A04C7F"/>
    <w:rsid w:val="00A05D71"/>
    <w:rsid w:val="00A05F50"/>
    <w:rsid w:val="00A06D46"/>
    <w:rsid w:val="00A072C6"/>
    <w:rsid w:val="00A07568"/>
    <w:rsid w:val="00A07A90"/>
    <w:rsid w:val="00A07D27"/>
    <w:rsid w:val="00A11D71"/>
    <w:rsid w:val="00A13C03"/>
    <w:rsid w:val="00A1443E"/>
    <w:rsid w:val="00A16C4D"/>
    <w:rsid w:val="00A17FE0"/>
    <w:rsid w:val="00A2032C"/>
    <w:rsid w:val="00A2059E"/>
    <w:rsid w:val="00A20F67"/>
    <w:rsid w:val="00A21004"/>
    <w:rsid w:val="00A21093"/>
    <w:rsid w:val="00A211ED"/>
    <w:rsid w:val="00A2230A"/>
    <w:rsid w:val="00A235BA"/>
    <w:rsid w:val="00A24127"/>
    <w:rsid w:val="00A241AA"/>
    <w:rsid w:val="00A24C0C"/>
    <w:rsid w:val="00A24F8C"/>
    <w:rsid w:val="00A25174"/>
    <w:rsid w:val="00A272FC"/>
    <w:rsid w:val="00A27823"/>
    <w:rsid w:val="00A278E3"/>
    <w:rsid w:val="00A27F7A"/>
    <w:rsid w:val="00A30304"/>
    <w:rsid w:val="00A310E6"/>
    <w:rsid w:val="00A3124E"/>
    <w:rsid w:val="00A31A6A"/>
    <w:rsid w:val="00A3274C"/>
    <w:rsid w:val="00A328BA"/>
    <w:rsid w:val="00A3393D"/>
    <w:rsid w:val="00A34341"/>
    <w:rsid w:val="00A356E3"/>
    <w:rsid w:val="00A37C23"/>
    <w:rsid w:val="00A37CCA"/>
    <w:rsid w:val="00A4003C"/>
    <w:rsid w:val="00A40340"/>
    <w:rsid w:val="00A42DC8"/>
    <w:rsid w:val="00A4457E"/>
    <w:rsid w:val="00A45DD7"/>
    <w:rsid w:val="00A47095"/>
    <w:rsid w:val="00A510ED"/>
    <w:rsid w:val="00A51B4F"/>
    <w:rsid w:val="00A52AFA"/>
    <w:rsid w:val="00A531A8"/>
    <w:rsid w:val="00A5441F"/>
    <w:rsid w:val="00A544C0"/>
    <w:rsid w:val="00A5564C"/>
    <w:rsid w:val="00A562DE"/>
    <w:rsid w:val="00A567B1"/>
    <w:rsid w:val="00A577BD"/>
    <w:rsid w:val="00A577ED"/>
    <w:rsid w:val="00A60304"/>
    <w:rsid w:val="00A60AF7"/>
    <w:rsid w:val="00A6213A"/>
    <w:rsid w:val="00A6333D"/>
    <w:rsid w:val="00A63602"/>
    <w:rsid w:val="00A63C1B"/>
    <w:rsid w:val="00A6455A"/>
    <w:rsid w:val="00A647A2"/>
    <w:rsid w:val="00A64DA7"/>
    <w:rsid w:val="00A66090"/>
    <w:rsid w:val="00A6627C"/>
    <w:rsid w:val="00A66718"/>
    <w:rsid w:val="00A66CB2"/>
    <w:rsid w:val="00A70351"/>
    <w:rsid w:val="00A70952"/>
    <w:rsid w:val="00A72B07"/>
    <w:rsid w:val="00A7383E"/>
    <w:rsid w:val="00A75726"/>
    <w:rsid w:val="00A765E8"/>
    <w:rsid w:val="00A77382"/>
    <w:rsid w:val="00A77BA3"/>
    <w:rsid w:val="00A77E86"/>
    <w:rsid w:val="00A801F8"/>
    <w:rsid w:val="00A80D70"/>
    <w:rsid w:val="00A8102F"/>
    <w:rsid w:val="00A8450F"/>
    <w:rsid w:val="00A84ACF"/>
    <w:rsid w:val="00A85F95"/>
    <w:rsid w:val="00A91610"/>
    <w:rsid w:val="00A91AD2"/>
    <w:rsid w:val="00A91FBD"/>
    <w:rsid w:val="00A9262C"/>
    <w:rsid w:val="00A93627"/>
    <w:rsid w:val="00A9440C"/>
    <w:rsid w:val="00A94826"/>
    <w:rsid w:val="00A94F6E"/>
    <w:rsid w:val="00A95054"/>
    <w:rsid w:val="00A9640E"/>
    <w:rsid w:val="00A965AA"/>
    <w:rsid w:val="00A96D91"/>
    <w:rsid w:val="00A97177"/>
    <w:rsid w:val="00AA02C3"/>
    <w:rsid w:val="00AA1B22"/>
    <w:rsid w:val="00AA2C28"/>
    <w:rsid w:val="00AA3246"/>
    <w:rsid w:val="00AA3AF5"/>
    <w:rsid w:val="00AA4125"/>
    <w:rsid w:val="00AA571C"/>
    <w:rsid w:val="00AA5F79"/>
    <w:rsid w:val="00AA66B2"/>
    <w:rsid w:val="00AA6E0C"/>
    <w:rsid w:val="00AA736A"/>
    <w:rsid w:val="00AB00CB"/>
    <w:rsid w:val="00AB054E"/>
    <w:rsid w:val="00AB0E42"/>
    <w:rsid w:val="00AB28C0"/>
    <w:rsid w:val="00AB2FE0"/>
    <w:rsid w:val="00AB37EE"/>
    <w:rsid w:val="00AB3A8A"/>
    <w:rsid w:val="00AB3C06"/>
    <w:rsid w:val="00AB3E2C"/>
    <w:rsid w:val="00AB40D3"/>
    <w:rsid w:val="00AB526F"/>
    <w:rsid w:val="00AB5A4C"/>
    <w:rsid w:val="00AB7F1E"/>
    <w:rsid w:val="00AC26C5"/>
    <w:rsid w:val="00AC3410"/>
    <w:rsid w:val="00AC5691"/>
    <w:rsid w:val="00AC5CF7"/>
    <w:rsid w:val="00AC60A3"/>
    <w:rsid w:val="00AC6949"/>
    <w:rsid w:val="00AC6D70"/>
    <w:rsid w:val="00AC6E2C"/>
    <w:rsid w:val="00AD0955"/>
    <w:rsid w:val="00AD1B76"/>
    <w:rsid w:val="00AD1F1C"/>
    <w:rsid w:val="00AD3BDF"/>
    <w:rsid w:val="00AD442C"/>
    <w:rsid w:val="00AD6345"/>
    <w:rsid w:val="00AD7BFB"/>
    <w:rsid w:val="00AE1309"/>
    <w:rsid w:val="00AE271E"/>
    <w:rsid w:val="00AE4D0A"/>
    <w:rsid w:val="00AE61BD"/>
    <w:rsid w:val="00AE61D2"/>
    <w:rsid w:val="00AE66BF"/>
    <w:rsid w:val="00AE74FD"/>
    <w:rsid w:val="00AE7919"/>
    <w:rsid w:val="00AE7E13"/>
    <w:rsid w:val="00AF0009"/>
    <w:rsid w:val="00AF05D5"/>
    <w:rsid w:val="00AF0BE6"/>
    <w:rsid w:val="00AF14C6"/>
    <w:rsid w:val="00AF156C"/>
    <w:rsid w:val="00AF2C74"/>
    <w:rsid w:val="00AF3048"/>
    <w:rsid w:val="00AF30DE"/>
    <w:rsid w:val="00AF3487"/>
    <w:rsid w:val="00AF34A2"/>
    <w:rsid w:val="00AF3954"/>
    <w:rsid w:val="00AF4DCB"/>
    <w:rsid w:val="00AF4E4F"/>
    <w:rsid w:val="00AF64B1"/>
    <w:rsid w:val="00AF718F"/>
    <w:rsid w:val="00AF7514"/>
    <w:rsid w:val="00AF7752"/>
    <w:rsid w:val="00AF7AE7"/>
    <w:rsid w:val="00AF7E9F"/>
    <w:rsid w:val="00B003AE"/>
    <w:rsid w:val="00B008F1"/>
    <w:rsid w:val="00B00953"/>
    <w:rsid w:val="00B00CBC"/>
    <w:rsid w:val="00B0167F"/>
    <w:rsid w:val="00B06A42"/>
    <w:rsid w:val="00B07699"/>
    <w:rsid w:val="00B10427"/>
    <w:rsid w:val="00B11154"/>
    <w:rsid w:val="00B116C9"/>
    <w:rsid w:val="00B117C3"/>
    <w:rsid w:val="00B1320E"/>
    <w:rsid w:val="00B15A6B"/>
    <w:rsid w:val="00B17A95"/>
    <w:rsid w:val="00B20611"/>
    <w:rsid w:val="00B20A2B"/>
    <w:rsid w:val="00B23EE1"/>
    <w:rsid w:val="00B242EA"/>
    <w:rsid w:val="00B25264"/>
    <w:rsid w:val="00B25F5E"/>
    <w:rsid w:val="00B2618B"/>
    <w:rsid w:val="00B26B96"/>
    <w:rsid w:val="00B31999"/>
    <w:rsid w:val="00B31D58"/>
    <w:rsid w:val="00B32111"/>
    <w:rsid w:val="00B33909"/>
    <w:rsid w:val="00B33D20"/>
    <w:rsid w:val="00B33E77"/>
    <w:rsid w:val="00B33F53"/>
    <w:rsid w:val="00B363DD"/>
    <w:rsid w:val="00B36A4B"/>
    <w:rsid w:val="00B403C4"/>
    <w:rsid w:val="00B416B2"/>
    <w:rsid w:val="00B41740"/>
    <w:rsid w:val="00B4183C"/>
    <w:rsid w:val="00B424B5"/>
    <w:rsid w:val="00B42AF9"/>
    <w:rsid w:val="00B42DE3"/>
    <w:rsid w:val="00B43106"/>
    <w:rsid w:val="00B433CA"/>
    <w:rsid w:val="00B45E23"/>
    <w:rsid w:val="00B45EF6"/>
    <w:rsid w:val="00B4634D"/>
    <w:rsid w:val="00B46A1A"/>
    <w:rsid w:val="00B470DE"/>
    <w:rsid w:val="00B47467"/>
    <w:rsid w:val="00B47753"/>
    <w:rsid w:val="00B47C95"/>
    <w:rsid w:val="00B47E0F"/>
    <w:rsid w:val="00B5049B"/>
    <w:rsid w:val="00B51E78"/>
    <w:rsid w:val="00B522A7"/>
    <w:rsid w:val="00B5279E"/>
    <w:rsid w:val="00B5361E"/>
    <w:rsid w:val="00B538E9"/>
    <w:rsid w:val="00B5441B"/>
    <w:rsid w:val="00B54D48"/>
    <w:rsid w:val="00B55AF7"/>
    <w:rsid w:val="00B56A3C"/>
    <w:rsid w:val="00B638FA"/>
    <w:rsid w:val="00B641BA"/>
    <w:rsid w:val="00B647AF"/>
    <w:rsid w:val="00B64C12"/>
    <w:rsid w:val="00B64F1C"/>
    <w:rsid w:val="00B65943"/>
    <w:rsid w:val="00B65B61"/>
    <w:rsid w:val="00B66287"/>
    <w:rsid w:val="00B668DC"/>
    <w:rsid w:val="00B70A45"/>
    <w:rsid w:val="00B7239A"/>
    <w:rsid w:val="00B72842"/>
    <w:rsid w:val="00B72BFA"/>
    <w:rsid w:val="00B73643"/>
    <w:rsid w:val="00B73755"/>
    <w:rsid w:val="00B74FE8"/>
    <w:rsid w:val="00B75273"/>
    <w:rsid w:val="00B7573A"/>
    <w:rsid w:val="00B75EEC"/>
    <w:rsid w:val="00B76F1A"/>
    <w:rsid w:val="00B771A0"/>
    <w:rsid w:val="00B77BFF"/>
    <w:rsid w:val="00B8035C"/>
    <w:rsid w:val="00B81089"/>
    <w:rsid w:val="00B81A01"/>
    <w:rsid w:val="00B821B4"/>
    <w:rsid w:val="00B82869"/>
    <w:rsid w:val="00B828CF"/>
    <w:rsid w:val="00B835AA"/>
    <w:rsid w:val="00B83ACA"/>
    <w:rsid w:val="00B84FD2"/>
    <w:rsid w:val="00B85092"/>
    <w:rsid w:val="00B8523E"/>
    <w:rsid w:val="00B855CB"/>
    <w:rsid w:val="00B85A08"/>
    <w:rsid w:val="00B86565"/>
    <w:rsid w:val="00B8772A"/>
    <w:rsid w:val="00B91191"/>
    <w:rsid w:val="00B96878"/>
    <w:rsid w:val="00B96BF7"/>
    <w:rsid w:val="00BA0634"/>
    <w:rsid w:val="00BA0A73"/>
    <w:rsid w:val="00BA14D6"/>
    <w:rsid w:val="00BA1AEF"/>
    <w:rsid w:val="00BA1EB4"/>
    <w:rsid w:val="00BA3AD7"/>
    <w:rsid w:val="00BA4B3D"/>
    <w:rsid w:val="00BA57C8"/>
    <w:rsid w:val="00BA5FC1"/>
    <w:rsid w:val="00BA64B8"/>
    <w:rsid w:val="00BA7B45"/>
    <w:rsid w:val="00BB0258"/>
    <w:rsid w:val="00BB063D"/>
    <w:rsid w:val="00BB1916"/>
    <w:rsid w:val="00BB2106"/>
    <w:rsid w:val="00BB3360"/>
    <w:rsid w:val="00BB3398"/>
    <w:rsid w:val="00BB44AE"/>
    <w:rsid w:val="00BB4F07"/>
    <w:rsid w:val="00BB5B10"/>
    <w:rsid w:val="00BB5D9A"/>
    <w:rsid w:val="00BB6C19"/>
    <w:rsid w:val="00BB7896"/>
    <w:rsid w:val="00BC053F"/>
    <w:rsid w:val="00BC070C"/>
    <w:rsid w:val="00BC1899"/>
    <w:rsid w:val="00BC1C9D"/>
    <w:rsid w:val="00BC1EF4"/>
    <w:rsid w:val="00BC20D5"/>
    <w:rsid w:val="00BC3DD4"/>
    <w:rsid w:val="00BC4A84"/>
    <w:rsid w:val="00BC5FEF"/>
    <w:rsid w:val="00BC6D18"/>
    <w:rsid w:val="00BC75C2"/>
    <w:rsid w:val="00BD0AA2"/>
    <w:rsid w:val="00BD1751"/>
    <w:rsid w:val="00BD2B3B"/>
    <w:rsid w:val="00BD2D54"/>
    <w:rsid w:val="00BD2E68"/>
    <w:rsid w:val="00BD2EAD"/>
    <w:rsid w:val="00BD4750"/>
    <w:rsid w:val="00BD5081"/>
    <w:rsid w:val="00BD5BE6"/>
    <w:rsid w:val="00BE0287"/>
    <w:rsid w:val="00BE0F92"/>
    <w:rsid w:val="00BE1792"/>
    <w:rsid w:val="00BE1BB1"/>
    <w:rsid w:val="00BE245B"/>
    <w:rsid w:val="00BE3651"/>
    <w:rsid w:val="00BE378A"/>
    <w:rsid w:val="00BE3D3B"/>
    <w:rsid w:val="00BE440F"/>
    <w:rsid w:val="00BE4B24"/>
    <w:rsid w:val="00BE4F7F"/>
    <w:rsid w:val="00BE520D"/>
    <w:rsid w:val="00BE551E"/>
    <w:rsid w:val="00BE68FE"/>
    <w:rsid w:val="00BE75C5"/>
    <w:rsid w:val="00BE7F4F"/>
    <w:rsid w:val="00BF091A"/>
    <w:rsid w:val="00BF1F29"/>
    <w:rsid w:val="00BF20B2"/>
    <w:rsid w:val="00BF382A"/>
    <w:rsid w:val="00BF4765"/>
    <w:rsid w:val="00BF5CD6"/>
    <w:rsid w:val="00C0099A"/>
    <w:rsid w:val="00C0276F"/>
    <w:rsid w:val="00C04208"/>
    <w:rsid w:val="00C04902"/>
    <w:rsid w:val="00C04FE8"/>
    <w:rsid w:val="00C056FC"/>
    <w:rsid w:val="00C05E48"/>
    <w:rsid w:val="00C06431"/>
    <w:rsid w:val="00C103C9"/>
    <w:rsid w:val="00C10415"/>
    <w:rsid w:val="00C10627"/>
    <w:rsid w:val="00C114B3"/>
    <w:rsid w:val="00C1179C"/>
    <w:rsid w:val="00C131BE"/>
    <w:rsid w:val="00C1322A"/>
    <w:rsid w:val="00C142F0"/>
    <w:rsid w:val="00C14518"/>
    <w:rsid w:val="00C14CE1"/>
    <w:rsid w:val="00C159BC"/>
    <w:rsid w:val="00C15AE9"/>
    <w:rsid w:val="00C15AF8"/>
    <w:rsid w:val="00C17444"/>
    <w:rsid w:val="00C2122C"/>
    <w:rsid w:val="00C212F4"/>
    <w:rsid w:val="00C228EF"/>
    <w:rsid w:val="00C22E37"/>
    <w:rsid w:val="00C241B9"/>
    <w:rsid w:val="00C26001"/>
    <w:rsid w:val="00C26306"/>
    <w:rsid w:val="00C274DC"/>
    <w:rsid w:val="00C30810"/>
    <w:rsid w:val="00C321D1"/>
    <w:rsid w:val="00C332B6"/>
    <w:rsid w:val="00C339DC"/>
    <w:rsid w:val="00C3554E"/>
    <w:rsid w:val="00C35A79"/>
    <w:rsid w:val="00C35D72"/>
    <w:rsid w:val="00C37B8D"/>
    <w:rsid w:val="00C4062A"/>
    <w:rsid w:val="00C408A9"/>
    <w:rsid w:val="00C409FF"/>
    <w:rsid w:val="00C40FD8"/>
    <w:rsid w:val="00C4198A"/>
    <w:rsid w:val="00C42176"/>
    <w:rsid w:val="00C42836"/>
    <w:rsid w:val="00C42E9C"/>
    <w:rsid w:val="00C4353A"/>
    <w:rsid w:val="00C438F8"/>
    <w:rsid w:val="00C455EC"/>
    <w:rsid w:val="00C5048D"/>
    <w:rsid w:val="00C5085A"/>
    <w:rsid w:val="00C51E59"/>
    <w:rsid w:val="00C52D0F"/>
    <w:rsid w:val="00C52D13"/>
    <w:rsid w:val="00C5317C"/>
    <w:rsid w:val="00C53C9D"/>
    <w:rsid w:val="00C54A13"/>
    <w:rsid w:val="00C553E7"/>
    <w:rsid w:val="00C560B0"/>
    <w:rsid w:val="00C561A4"/>
    <w:rsid w:val="00C57D26"/>
    <w:rsid w:val="00C606E4"/>
    <w:rsid w:val="00C61AC8"/>
    <w:rsid w:val="00C61D24"/>
    <w:rsid w:val="00C628E2"/>
    <w:rsid w:val="00C65E2D"/>
    <w:rsid w:val="00C66143"/>
    <w:rsid w:val="00C662E1"/>
    <w:rsid w:val="00C6684F"/>
    <w:rsid w:val="00C66877"/>
    <w:rsid w:val="00C6719A"/>
    <w:rsid w:val="00C6781B"/>
    <w:rsid w:val="00C67B5D"/>
    <w:rsid w:val="00C709F9"/>
    <w:rsid w:val="00C724AC"/>
    <w:rsid w:val="00C72C06"/>
    <w:rsid w:val="00C72D5B"/>
    <w:rsid w:val="00C72DA2"/>
    <w:rsid w:val="00C7615D"/>
    <w:rsid w:val="00C7629B"/>
    <w:rsid w:val="00C76881"/>
    <w:rsid w:val="00C76BAB"/>
    <w:rsid w:val="00C774F8"/>
    <w:rsid w:val="00C80AF7"/>
    <w:rsid w:val="00C818AC"/>
    <w:rsid w:val="00C8220D"/>
    <w:rsid w:val="00C839B0"/>
    <w:rsid w:val="00C846FF"/>
    <w:rsid w:val="00C8580E"/>
    <w:rsid w:val="00C86111"/>
    <w:rsid w:val="00C861C4"/>
    <w:rsid w:val="00C864CD"/>
    <w:rsid w:val="00C86F10"/>
    <w:rsid w:val="00C9108A"/>
    <w:rsid w:val="00C9133B"/>
    <w:rsid w:val="00C92027"/>
    <w:rsid w:val="00C93503"/>
    <w:rsid w:val="00C9359E"/>
    <w:rsid w:val="00C95845"/>
    <w:rsid w:val="00C96E53"/>
    <w:rsid w:val="00CA18F3"/>
    <w:rsid w:val="00CA332A"/>
    <w:rsid w:val="00CA3C2E"/>
    <w:rsid w:val="00CA3DD1"/>
    <w:rsid w:val="00CA5C29"/>
    <w:rsid w:val="00CA712F"/>
    <w:rsid w:val="00CB0E92"/>
    <w:rsid w:val="00CB1C0C"/>
    <w:rsid w:val="00CB3071"/>
    <w:rsid w:val="00CB3A1E"/>
    <w:rsid w:val="00CB5D3C"/>
    <w:rsid w:val="00CB64BA"/>
    <w:rsid w:val="00CB6D38"/>
    <w:rsid w:val="00CC0248"/>
    <w:rsid w:val="00CC025B"/>
    <w:rsid w:val="00CC0AB6"/>
    <w:rsid w:val="00CC10CA"/>
    <w:rsid w:val="00CC1624"/>
    <w:rsid w:val="00CC1B5E"/>
    <w:rsid w:val="00CC2195"/>
    <w:rsid w:val="00CC296E"/>
    <w:rsid w:val="00CC2B57"/>
    <w:rsid w:val="00CC2FCE"/>
    <w:rsid w:val="00CC3468"/>
    <w:rsid w:val="00CC3F2A"/>
    <w:rsid w:val="00CC5220"/>
    <w:rsid w:val="00CC5FA3"/>
    <w:rsid w:val="00CC62CE"/>
    <w:rsid w:val="00CC6579"/>
    <w:rsid w:val="00CC67B0"/>
    <w:rsid w:val="00CC75AE"/>
    <w:rsid w:val="00CC761E"/>
    <w:rsid w:val="00CC7FF4"/>
    <w:rsid w:val="00CD025F"/>
    <w:rsid w:val="00CD0A22"/>
    <w:rsid w:val="00CD0CD2"/>
    <w:rsid w:val="00CD13AE"/>
    <w:rsid w:val="00CD2EC5"/>
    <w:rsid w:val="00CD3D8C"/>
    <w:rsid w:val="00CD459D"/>
    <w:rsid w:val="00CD57FC"/>
    <w:rsid w:val="00CD68DE"/>
    <w:rsid w:val="00CE008A"/>
    <w:rsid w:val="00CE0347"/>
    <w:rsid w:val="00CE056B"/>
    <w:rsid w:val="00CE12EF"/>
    <w:rsid w:val="00CE19FC"/>
    <w:rsid w:val="00CE1E0F"/>
    <w:rsid w:val="00CE2AA1"/>
    <w:rsid w:val="00CE2ECE"/>
    <w:rsid w:val="00CE4920"/>
    <w:rsid w:val="00CE5D88"/>
    <w:rsid w:val="00CE7491"/>
    <w:rsid w:val="00CE7C4B"/>
    <w:rsid w:val="00CF1563"/>
    <w:rsid w:val="00CF209F"/>
    <w:rsid w:val="00CF29EF"/>
    <w:rsid w:val="00CF2D65"/>
    <w:rsid w:val="00CF3B65"/>
    <w:rsid w:val="00CF48DB"/>
    <w:rsid w:val="00CF4AAF"/>
    <w:rsid w:val="00CF6D71"/>
    <w:rsid w:val="00CF7114"/>
    <w:rsid w:val="00CF764D"/>
    <w:rsid w:val="00D007FB"/>
    <w:rsid w:val="00D019B7"/>
    <w:rsid w:val="00D0265A"/>
    <w:rsid w:val="00D052BD"/>
    <w:rsid w:val="00D0591E"/>
    <w:rsid w:val="00D06A9A"/>
    <w:rsid w:val="00D075F3"/>
    <w:rsid w:val="00D10337"/>
    <w:rsid w:val="00D11921"/>
    <w:rsid w:val="00D11A4B"/>
    <w:rsid w:val="00D1217A"/>
    <w:rsid w:val="00D12F80"/>
    <w:rsid w:val="00D1311E"/>
    <w:rsid w:val="00D13ADC"/>
    <w:rsid w:val="00D140A7"/>
    <w:rsid w:val="00D14926"/>
    <w:rsid w:val="00D15426"/>
    <w:rsid w:val="00D15974"/>
    <w:rsid w:val="00D16622"/>
    <w:rsid w:val="00D17093"/>
    <w:rsid w:val="00D170A2"/>
    <w:rsid w:val="00D17261"/>
    <w:rsid w:val="00D17F14"/>
    <w:rsid w:val="00D17FAB"/>
    <w:rsid w:val="00D21033"/>
    <w:rsid w:val="00D21139"/>
    <w:rsid w:val="00D2141F"/>
    <w:rsid w:val="00D21962"/>
    <w:rsid w:val="00D23AB3"/>
    <w:rsid w:val="00D247D9"/>
    <w:rsid w:val="00D24C39"/>
    <w:rsid w:val="00D24DCA"/>
    <w:rsid w:val="00D263A0"/>
    <w:rsid w:val="00D26A77"/>
    <w:rsid w:val="00D26E8F"/>
    <w:rsid w:val="00D271B7"/>
    <w:rsid w:val="00D279F4"/>
    <w:rsid w:val="00D30F50"/>
    <w:rsid w:val="00D31815"/>
    <w:rsid w:val="00D323A6"/>
    <w:rsid w:val="00D33568"/>
    <w:rsid w:val="00D33ECC"/>
    <w:rsid w:val="00D346D6"/>
    <w:rsid w:val="00D34F91"/>
    <w:rsid w:val="00D35E2C"/>
    <w:rsid w:val="00D36796"/>
    <w:rsid w:val="00D36B66"/>
    <w:rsid w:val="00D370C6"/>
    <w:rsid w:val="00D37583"/>
    <w:rsid w:val="00D37CCD"/>
    <w:rsid w:val="00D37E6E"/>
    <w:rsid w:val="00D40155"/>
    <w:rsid w:val="00D408CD"/>
    <w:rsid w:val="00D41412"/>
    <w:rsid w:val="00D41646"/>
    <w:rsid w:val="00D4196D"/>
    <w:rsid w:val="00D41ED9"/>
    <w:rsid w:val="00D44190"/>
    <w:rsid w:val="00D45F87"/>
    <w:rsid w:val="00D474BB"/>
    <w:rsid w:val="00D51DDF"/>
    <w:rsid w:val="00D51F3B"/>
    <w:rsid w:val="00D52780"/>
    <w:rsid w:val="00D52B68"/>
    <w:rsid w:val="00D539CC"/>
    <w:rsid w:val="00D55942"/>
    <w:rsid w:val="00D60392"/>
    <w:rsid w:val="00D60614"/>
    <w:rsid w:val="00D61C4C"/>
    <w:rsid w:val="00D62C0E"/>
    <w:rsid w:val="00D63CAF"/>
    <w:rsid w:val="00D645CE"/>
    <w:rsid w:val="00D64BB1"/>
    <w:rsid w:val="00D65ED7"/>
    <w:rsid w:val="00D662FE"/>
    <w:rsid w:val="00D66473"/>
    <w:rsid w:val="00D664DE"/>
    <w:rsid w:val="00D67F92"/>
    <w:rsid w:val="00D702E7"/>
    <w:rsid w:val="00D70C55"/>
    <w:rsid w:val="00D732C1"/>
    <w:rsid w:val="00D753F8"/>
    <w:rsid w:val="00D77B1A"/>
    <w:rsid w:val="00D800BC"/>
    <w:rsid w:val="00D80602"/>
    <w:rsid w:val="00D80C30"/>
    <w:rsid w:val="00D81ECC"/>
    <w:rsid w:val="00D84073"/>
    <w:rsid w:val="00D8783B"/>
    <w:rsid w:val="00D9029C"/>
    <w:rsid w:val="00D90966"/>
    <w:rsid w:val="00D91446"/>
    <w:rsid w:val="00D91AF9"/>
    <w:rsid w:val="00D91CC0"/>
    <w:rsid w:val="00D934DD"/>
    <w:rsid w:val="00D9474B"/>
    <w:rsid w:val="00D9565C"/>
    <w:rsid w:val="00D96CCF"/>
    <w:rsid w:val="00D96E80"/>
    <w:rsid w:val="00DA0245"/>
    <w:rsid w:val="00DA0AE1"/>
    <w:rsid w:val="00DA1628"/>
    <w:rsid w:val="00DA2D2F"/>
    <w:rsid w:val="00DA2E77"/>
    <w:rsid w:val="00DA40C4"/>
    <w:rsid w:val="00DA541A"/>
    <w:rsid w:val="00DA7C73"/>
    <w:rsid w:val="00DB0400"/>
    <w:rsid w:val="00DB168F"/>
    <w:rsid w:val="00DB2707"/>
    <w:rsid w:val="00DB2B06"/>
    <w:rsid w:val="00DB303D"/>
    <w:rsid w:val="00DB349B"/>
    <w:rsid w:val="00DB4580"/>
    <w:rsid w:val="00DB46DD"/>
    <w:rsid w:val="00DB4A4E"/>
    <w:rsid w:val="00DB67B6"/>
    <w:rsid w:val="00DB6853"/>
    <w:rsid w:val="00DB7914"/>
    <w:rsid w:val="00DB7B0D"/>
    <w:rsid w:val="00DC0088"/>
    <w:rsid w:val="00DC05FE"/>
    <w:rsid w:val="00DC0AE5"/>
    <w:rsid w:val="00DC1B18"/>
    <w:rsid w:val="00DC40CD"/>
    <w:rsid w:val="00DC4799"/>
    <w:rsid w:val="00DC4CE3"/>
    <w:rsid w:val="00DC4E9C"/>
    <w:rsid w:val="00DC4F49"/>
    <w:rsid w:val="00DC5314"/>
    <w:rsid w:val="00DC54E8"/>
    <w:rsid w:val="00DC5FD6"/>
    <w:rsid w:val="00DC6133"/>
    <w:rsid w:val="00DC63A6"/>
    <w:rsid w:val="00DC63E4"/>
    <w:rsid w:val="00DC7092"/>
    <w:rsid w:val="00DC7566"/>
    <w:rsid w:val="00DC75BC"/>
    <w:rsid w:val="00DC7CCD"/>
    <w:rsid w:val="00DD055B"/>
    <w:rsid w:val="00DD0A49"/>
    <w:rsid w:val="00DD0B0C"/>
    <w:rsid w:val="00DD1A55"/>
    <w:rsid w:val="00DD1ADB"/>
    <w:rsid w:val="00DD2A0A"/>
    <w:rsid w:val="00DD2AE2"/>
    <w:rsid w:val="00DD318F"/>
    <w:rsid w:val="00DD33FC"/>
    <w:rsid w:val="00DD3401"/>
    <w:rsid w:val="00DD42B7"/>
    <w:rsid w:val="00DD48EE"/>
    <w:rsid w:val="00DD50DD"/>
    <w:rsid w:val="00DD59B5"/>
    <w:rsid w:val="00DD6DA4"/>
    <w:rsid w:val="00DD6E75"/>
    <w:rsid w:val="00DD7D67"/>
    <w:rsid w:val="00DD7E45"/>
    <w:rsid w:val="00DE03B1"/>
    <w:rsid w:val="00DE088B"/>
    <w:rsid w:val="00DE1597"/>
    <w:rsid w:val="00DE2783"/>
    <w:rsid w:val="00DE32B5"/>
    <w:rsid w:val="00DE371E"/>
    <w:rsid w:val="00DE3949"/>
    <w:rsid w:val="00DE4DF4"/>
    <w:rsid w:val="00DE58E9"/>
    <w:rsid w:val="00DE5980"/>
    <w:rsid w:val="00DE63F2"/>
    <w:rsid w:val="00DE6B46"/>
    <w:rsid w:val="00DF04DF"/>
    <w:rsid w:val="00DF0A6F"/>
    <w:rsid w:val="00DF267A"/>
    <w:rsid w:val="00DF26E2"/>
    <w:rsid w:val="00DF2BD9"/>
    <w:rsid w:val="00DF2BE4"/>
    <w:rsid w:val="00DF2C6F"/>
    <w:rsid w:val="00DF3E40"/>
    <w:rsid w:val="00DF3F4D"/>
    <w:rsid w:val="00DF5DFE"/>
    <w:rsid w:val="00DF7306"/>
    <w:rsid w:val="00E00635"/>
    <w:rsid w:val="00E00AEB"/>
    <w:rsid w:val="00E00D31"/>
    <w:rsid w:val="00E01C47"/>
    <w:rsid w:val="00E03E16"/>
    <w:rsid w:val="00E0412F"/>
    <w:rsid w:val="00E078ED"/>
    <w:rsid w:val="00E0798E"/>
    <w:rsid w:val="00E07E94"/>
    <w:rsid w:val="00E1004C"/>
    <w:rsid w:val="00E11758"/>
    <w:rsid w:val="00E11B2E"/>
    <w:rsid w:val="00E12564"/>
    <w:rsid w:val="00E130F1"/>
    <w:rsid w:val="00E134E4"/>
    <w:rsid w:val="00E14058"/>
    <w:rsid w:val="00E14684"/>
    <w:rsid w:val="00E146B2"/>
    <w:rsid w:val="00E16917"/>
    <w:rsid w:val="00E16DDC"/>
    <w:rsid w:val="00E16E89"/>
    <w:rsid w:val="00E17133"/>
    <w:rsid w:val="00E174A1"/>
    <w:rsid w:val="00E1769D"/>
    <w:rsid w:val="00E204A8"/>
    <w:rsid w:val="00E20DF0"/>
    <w:rsid w:val="00E20EF2"/>
    <w:rsid w:val="00E20FCC"/>
    <w:rsid w:val="00E211F9"/>
    <w:rsid w:val="00E21E63"/>
    <w:rsid w:val="00E22030"/>
    <w:rsid w:val="00E230C7"/>
    <w:rsid w:val="00E238E7"/>
    <w:rsid w:val="00E23EBC"/>
    <w:rsid w:val="00E24FD8"/>
    <w:rsid w:val="00E2575B"/>
    <w:rsid w:val="00E25ABB"/>
    <w:rsid w:val="00E26472"/>
    <w:rsid w:val="00E2735C"/>
    <w:rsid w:val="00E2740F"/>
    <w:rsid w:val="00E27912"/>
    <w:rsid w:val="00E27E8A"/>
    <w:rsid w:val="00E301D5"/>
    <w:rsid w:val="00E30B19"/>
    <w:rsid w:val="00E3249D"/>
    <w:rsid w:val="00E32F83"/>
    <w:rsid w:val="00E34B68"/>
    <w:rsid w:val="00E34C48"/>
    <w:rsid w:val="00E35774"/>
    <w:rsid w:val="00E3723E"/>
    <w:rsid w:val="00E37876"/>
    <w:rsid w:val="00E378B0"/>
    <w:rsid w:val="00E37990"/>
    <w:rsid w:val="00E37C32"/>
    <w:rsid w:val="00E37FC0"/>
    <w:rsid w:val="00E40BDC"/>
    <w:rsid w:val="00E427F8"/>
    <w:rsid w:val="00E4393B"/>
    <w:rsid w:val="00E460F0"/>
    <w:rsid w:val="00E46228"/>
    <w:rsid w:val="00E50526"/>
    <w:rsid w:val="00E50FAC"/>
    <w:rsid w:val="00E51C1A"/>
    <w:rsid w:val="00E535A2"/>
    <w:rsid w:val="00E538CF"/>
    <w:rsid w:val="00E53FEB"/>
    <w:rsid w:val="00E5593D"/>
    <w:rsid w:val="00E56868"/>
    <w:rsid w:val="00E57142"/>
    <w:rsid w:val="00E60CE2"/>
    <w:rsid w:val="00E61710"/>
    <w:rsid w:val="00E61880"/>
    <w:rsid w:val="00E6197E"/>
    <w:rsid w:val="00E61995"/>
    <w:rsid w:val="00E623E9"/>
    <w:rsid w:val="00E63637"/>
    <w:rsid w:val="00E63826"/>
    <w:rsid w:val="00E63DA3"/>
    <w:rsid w:val="00E65AFD"/>
    <w:rsid w:val="00E66AC2"/>
    <w:rsid w:val="00E66DD0"/>
    <w:rsid w:val="00E7005A"/>
    <w:rsid w:val="00E70127"/>
    <w:rsid w:val="00E70851"/>
    <w:rsid w:val="00E70A8D"/>
    <w:rsid w:val="00E7102D"/>
    <w:rsid w:val="00E71186"/>
    <w:rsid w:val="00E71CEC"/>
    <w:rsid w:val="00E71DD0"/>
    <w:rsid w:val="00E720CD"/>
    <w:rsid w:val="00E72FEE"/>
    <w:rsid w:val="00E73BEF"/>
    <w:rsid w:val="00E8088D"/>
    <w:rsid w:val="00E811F9"/>
    <w:rsid w:val="00E811FE"/>
    <w:rsid w:val="00E81A60"/>
    <w:rsid w:val="00E82657"/>
    <w:rsid w:val="00E83EC0"/>
    <w:rsid w:val="00E86BB1"/>
    <w:rsid w:val="00E86E69"/>
    <w:rsid w:val="00E907A3"/>
    <w:rsid w:val="00E90C54"/>
    <w:rsid w:val="00E91008"/>
    <w:rsid w:val="00E9129F"/>
    <w:rsid w:val="00E92DBC"/>
    <w:rsid w:val="00E940C1"/>
    <w:rsid w:val="00E94609"/>
    <w:rsid w:val="00E94AE6"/>
    <w:rsid w:val="00E95289"/>
    <w:rsid w:val="00E960D9"/>
    <w:rsid w:val="00E96E04"/>
    <w:rsid w:val="00E974E3"/>
    <w:rsid w:val="00E97674"/>
    <w:rsid w:val="00EA029B"/>
    <w:rsid w:val="00EA0600"/>
    <w:rsid w:val="00EA0BDC"/>
    <w:rsid w:val="00EA1170"/>
    <w:rsid w:val="00EA1676"/>
    <w:rsid w:val="00EA2808"/>
    <w:rsid w:val="00EA32C2"/>
    <w:rsid w:val="00EA3BB6"/>
    <w:rsid w:val="00EA4F21"/>
    <w:rsid w:val="00EA5554"/>
    <w:rsid w:val="00EA58AB"/>
    <w:rsid w:val="00EA5D8F"/>
    <w:rsid w:val="00EA5EA0"/>
    <w:rsid w:val="00EA61F8"/>
    <w:rsid w:val="00EA6819"/>
    <w:rsid w:val="00EA6E28"/>
    <w:rsid w:val="00EA7203"/>
    <w:rsid w:val="00EA7646"/>
    <w:rsid w:val="00EB0353"/>
    <w:rsid w:val="00EB11B0"/>
    <w:rsid w:val="00EB1882"/>
    <w:rsid w:val="00EB198F"/>
    <w:rsid w:val="00EB1CF8"/>
    <w:rsid w:val="00EB299B"/>
    <w:rsid w:val="00EB381E"/>
    <w:rsid w:val="00EB4009"/>
    <w:rsid w:val="00EB46D8"/>
    <w:rsid w:val="00EB57D6"/>
    <w:rsid w:val="00EB5FFE"/>
    <w:rsid w:val="00EB60F5"/>
    <w:rsid w:val="00EB6521"/>
    <w:rsid w:val="00EB6B37"/>
    <w:rsid w:val="00EB6E76"/>
    <w:rsid w:val="00EB731C"/>
    <w:rsid w:val="00EB7978"/>
    <w:rsid w:val="00EC0CDF"/>
    <w:rsid w:val="00EC0D7B"/>
    <w:rsid w:val="00EC19C5"/>
    <w:rsid w:val="00EC281C"/>
    <w:rsid w:val="00EC2EF5"/>
    <w:rsid w:val="00EC3284"/>
    <w:rsid w:val="00EC3619"/>
    <w:rsid w:val="00EC64F6"/>
    <w:rsid w:val="00EC6E99"/>
    <w:rsid w:val="00EC7A9C"/>
    <w:rsid w:val="00EC7F97"/>
    <w:rsid w:val="00ED0091"/>
    <w:rsid w:val="00ED1094"/>
    <w:rsid w:val="00ED10D5"/>
    <w:rsid w:val="00ED177E"/>
    <w:rsid w:val="00ED225B"/>
    <w:rsid w:val="00ED2358"/>
    <w:rsid w:val="00ED2E45"/>
    <w:rsid w:val="00ED4F76"/>
    <w:rsid w:val="00ED5635"/>
    <w:rsid w:val="00ED59CE"/>
    <w:rsid w:val="00ED6AFD"/>
    <w:rsid w:val="00ED6E81"/>
    <w:rsid w:val="00ED799B"/>
    <w:rsid w:val="00ED7F02"/>
    <w:rsid w:val="00EE028C"/>
    <w:rsid w:val="00EE1F71"/>
    <w:rsid w:val="00EE26CF"/>
    <w:rsid w:val="00EE327D"/>
    <w:rsid w:val="00EE394C"/>
    <w:rsid w:val="00EE3B0D"/>
    <w:rsid w:val="00EE413D"/>
    <w:rsid w:val="00EE4686"/>
    <w:rsid w:val="00EE46DB"/>
    <w:rsid w:val="00EE63C7"/>
    <w:rsid w:val="00EE6FE3"/>
    <w:rsid w:val="00EE7893"/>
    <w:rsid w:val="00EF062A"/>
    <w:rsid w:val="00EF14A0"/>
    <w:rsid w:val="00EF21D8"/>
    <w:rsid w:val="00EF2975"/>
    <w:rsid w:val="00EF2A19"/>
    <w:rsid w:val="00EF31C9"/>
    <w:rsid w:val="00EF3C75"/>
    <w:rsid w:val="00EF416C"/>
    <w:rsid w:val="00EF43F5"/>
    <w:rsid w:val="00EF4B82"/>
    <w:rsid w:val="00EF4D18"/>
    <w:rsid w:val="00EF5AF5"/>
    <w:rsid w:val="00EF627C"/>
    <w:rsid w:val="00EF66DC"/>
    <w:rsid w:val="00EF70D4"/>
    <w:rsid w:val="00EF7192"/>
    <w:rsid w:val="00EF75DC"/>
    <w:rsid w:val="00EF7720"/>
    <w:rsid w:val="00EF7F34"/>
    <w:rsid w:val="00F015B1"/>
    <w:rsid w:val="00F027DA"/>
    <w:rsid w:val="00F04CE6"/>
    <w:rsid w:val="00F04D30"/>
    <w:rsid w:val="00F05370"/>
    <w:rsid w:val="00F0563E"/>
    <w:rsid w:val="00F056A7"/>
    <w:rsid w:val="00F069F9"/>
    <w:rsid w:val="00F06DBA"/>
    <w:rsid w:val="00F1082E"/>
    <w:rsid w:val="00F11302"/>
    <w:rsid w:val="00F12D6A"/>
    <w:rsid w:val="00F150CA"/>
    <w:rsid w:val="00F1519E"/>
    <w:rsid w:val="00F15B7D"/>
    <w:rsid w:val="00F17728"/>
    <w:rsid w:val="00F17843"/>
    <w:rsid w:val="00F17D0D"/>
    <w:rsid w:val="00F20CDB"/>
    <w:rsid w:val="00F2104D"/>
    <w:rsid w:val="00F227E9"/>
    <w:rsid w:val="00F22CDA"/>
    <w:rsid w:val="00F23D36"/>
    <w:rsid w:val="00F23EC3"/>
    <w:rsid w:val="00F245B9"/>
    <w:rsid w:val="00F24C17"/>
    <w:rsid w:val="00F25B18"/>
    <w:rsid w:val="00F26032"/>
    <w:rsid w:val="00F26A52"/>
    <w:rsid w:val="00F27B97"/>
    <w:rsid w:val="00F30F52"/>
    <w:rsid w:val="00F31B87"/>
    <w:rsid w:val="00F32751"/>
    <w:rsid w:val="00F34390"/>
    <w:rsid w:val="00F3441A"/>
    <w:rsid w:val="00F349A1"/>
    <w:rsid w:val="00F35E3E"/>
    <w:rsid w:val="00F36F4B"/>
    <w:rsid w:val="00F370F3"/>
    <w:rsid w:val="00F4026E"/>
    <w:rsid w:val="00F40AE4"/>
    <w:rsid w:val="00F4126D"/>
    <w:rsid w:val="00F41B25"/>
    <w:rsid w:val="00F42BE2"/>
    <w:rsid w:val="00F44B36"/>
    <w:rsid w:val="00F459DF"/>
    <w:rsid w:val="00F45D74"/>
    <w:rsid w:val="00F45DC0"/>
    <w:rsid w:val="00F476A2"/>
    <w:rsid w:val="00F502ED"/>
    <w:rsid w:val="00F50554"/>
    <w:rsid w:val="00F52765"/>
    <w:rsid w:val="00F52A44"/>
    <w:rsid w:val="00F5361C"/>
    <w:rsid w:val="00F55AB7"/>
    <w:rsid w:val="00F5707E"/>
    <w:rsid w:val="00F57BDE"/>
    <w:rsid w:val="00F57CF3"/>
    <w:rsid w:val="00F60CAA"/>
    <w:rsid w:val="00F60D43"/>
    <w:rsid w:val="00F631EA"/>
    <w:rsid w:val="00F63835"/>
    <w:rsid w:val="00F64BC2"/>
    <w:rsid w:val="00F64DEF"/>
    <w:rsid w:val="00F65384"/>
    <w:rsid w:val="00F658B8"/>
    <w:rsid w:val="00F65B8A"/>
    <w:rsid w:val="00F65D65"/>
    <w:rsid w:val="00F65FBF"/>
    <w:rsid w:val="00F660DF"/>
    <w:rsid w:val="00F67120"/>
    <w:rsid w:val="00F67E63"/>
    <w:rsid w:val="00F70CAA"/>
    <w:rsid w:val="00F714D1"/>
    <w:rsid w:val="00F715BB"/>
    <w:rsid w:val="00F719BB"/>
    <w:rsid w:val="00F72839"/>
    <w:rsid w:val="00F754E3"/>
    <w:rsid w:val="00F76155"/>
    <w:rsid w:val="00F768B0"/>
    <w:rsid w:val="00F768D8"/>
    <w:rsid w:val="00F76CA7"/>
    <w:rsid w:val="00F82374"/>
    <w:rsid w:val="00F82D64"/>
    <w:rsid w:val="00F83AF2"/>
    <w:rsid w:val="00F84124"/>
    <w:rsid w:val="00F845E3"/>
    <w:rsid w:val="00F8476C"/>
    <w:rsid w:val="00F865AA"/>
    <w:rsid w:val="00F87C68"/>
    <w:rsid w:val="00F91355"/>
    <w:rsid w:val="00F916AC"/>
    <w:rsid w:val="00F91BEF"/>
    <w:rsid w:val="00F931B0"/>
    <w:rsid w:val="00F934B0"/>
    <w:rsid w:val="00F93CDF"/>
    <w:rsid w:val="00F96216"/>
    <w:rsid w:val="00F968E7"/>
    <w:rsid w:val="00F973D0"/>
    <w:rsid w:val="00FA0179"/>
    <w:rsid w:val="00FA0786"/>
    <w:rsid w:val="00FA2158"/>
    <w:rsid w:val="00FA255A"/>
    <w:rsid w:val="00FA28CE"/>
    <w:rsid w:val="00FA38E5"/>
    <w:rsid w:val="00FA443F"/>
    <w:rsid w:val="00FA48B6"/>
    <w:rsid w:val="00FA53D7"/>
    <w:rsid w:val="00FA6A4E"/>
    <w:rsid w:val="00FA6F10"/>
    <w:rsid w:val="00FA70C9"/>
    <w:rsid w:val="00FA72C8"/>
    <w:rsid w:val="00FA7776"/>
    <w:rsid w:val="00FB0203"/>
    <w:rsid w:val="00FB0731"/>
    <w:rsid w:val="00FB187B"/>
    <w:rsid w:val="00FB2791"/>
    <w:rsid w:val="00FB285E"/>
    <w:rsid w:val="00FB3099"/>
    <w:rsid w:val="00FB3BE9"/>
    <w:rsid w:val="00FB3E56"/>
    <w:rsid w:val="00FB46BD"/>
    <w:rsid w:val="00FB5495"/>
    <w:rsid w:val="00FB5BFB"/>
    <w:rsid w:val="00FC043B"/>
    <w:rsid w:val="00FC0D1C"/>
    <w:rsid w:val="00FC18ED"/>
    <w:rsid w:val="00FC1B5B"/>
    <w:rsid w:val="00FC26BF"/>
    <w:rsid w:val="00FC3AB2"/>
    <w:rsid w:val="00FC409A"/>
    <w:rsid w:val="00FC4FA7"/>
    <w:rsid w:val="00FC540C"/>
    <w:rsid w:val="00FC6DB4"/>
    <w:rsid w:val="00FD0C1B"/>
    <w:rsid w:val="00FD11EE"/>
    <w:rsid w:val="00FD39F1"/>
    <w:rsid w:val="00FD3D5F"/>
    <w:rsid w:val="00FD4C5A"/>
    <w:rsid w:val="00FD5652"/>
    <w:rsid w:val="00FD5CA4"/>
    <w:rsid w:val="00FD6B68"/>
    <w:rsid w:val="00FD6DAE"/>
    <w:rsid w:val="00FD7836"/>
    <w:rsid w:val="00FE08AF"/>
    <w:rsid w:val="00FE1FE4"/>
    <w:rsid w:val="00FE231D"/>
    <w:rsid w:val="00FE2EA8"/>
    <w:rsid w:val="00FE34D3"/>
    <w:rsid w:val="00FE5A06"/>
    <w:rsid w:val="00FE6D44"/>
    <w:rsid w:val="00FE7233"/>
    <w:rsid w:val="00FE7B52"/>
    <w:rsid w:val="00FF07BE"/>
    <w:rsid w:val="00FF193F"/>
    <w:rsid w:val="00FF1F4C"/>
    <w:rsid w:val="00FF22ED"/>
    <w:rsid w:val="00FF498B"/>
    <w:rsid w:val="00FF4BAF"/>
    <w:rsid w:val="00FF4FE8"/>
    <w:rsid w:val="00FF5244"/>
    <w:rsid w:val="00FF641A"/>
    <w:rsid w:val="00FF6BF4"/>
    <w:rsid w:val="00FF7108"/>
    <w:rsid w:val="00FF7181"/>
    <w:rsid w:val="00FF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9D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5F3"/>
    <w:pPr>
      <w:spacing w:after="200"/>
      <w:jc w:val="both"/>
    </w:pPr>
    <w:rPr>
      <w:rFonts w:ascii="Arial" w:hAnsi="Arial" w:cs="Arial"/>
      <w:sz w:val="22"/>
      <w:szCs w:val="24"/>
    </w:rPr>
  </w:style>
  <w:style w:type="paragraph" w:styleId="Heading1">
    <w:name w:val="heading 1"/>
    <w:basedOn w:val="Normal"/>
    <w:next w:val="Normal"/>
    <w:link w:val="Heading1Char"/>
    <w:uiPriority w:val="9"/>
    <w:qFormat/>
    <w:rsid w:val="00E11B2E"/>
    <w:pPr>
      <w:numPr>
        <w:numId w:val="4"/>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547" w:hanging="547"/>
      <w:outlineLvl w:val="0"/>
    </w:pPr>
    <w:rPr>
      <w:b/>
      <w:u w:val="single"/>
    </w:rPr>
  </w:style>
  <w:style w:type="paragraph" w:styleId="Heading2">
    <w:name w:val="heading 2"/>
    <w:basedOn w:val="Title"/>
    <w:next w:val="Normal"/>
    <w:link w:val="Heading2Char"/>
    <w:uiPriority w:val="9"/>
    <w:unhideWhenUsed/>
    <w:qFormat/>
    <w:rsid w:val="00483210"/>
    <w:pPr>
      <w:tabs>
        <w:tab w:val="left" w:pos="547"/>
        <w:tab w:val="left" w:pos="1080"/>
      </w:tabs>
      <w:outlineLvl w:val="1"/>
    </w:pPr>
  </w:style>
  <w:style w:type="paragraph" w:styleId="Heading3">
    <w:name w:val="heading 3"/>
    <w:basedOn w:val="Heading2"/>
    <w:next w:val="Normal"/>
    <w:link w:val="Heading3Char"/>
    <w:uiPriority w:val="9"/>
    <w:unhideWhenUsed/>
    <w:qFormat/>
    <w:rsid w:val="00457A21"/>
    <w:pPr>
      <w:numPr>
        <w:numId w:val="28"/>
      </w:numPr>
      <w:tabs>
        <w:tab w:val="clear" w:pos="547"/>
        <w:tab w:val="clear" w:pos="1080"/>
      </w:tabs>
      <w:ind w:left="0" w:firstLine="0"/>
      <w:outlineLvl w:val="2"/>
    </w:pPr>
  </w:style>
  <w:style w:type="paragraph" w:styleId="Heading4">
    <w:name w:val="heading 4"/>
    <w:basedOn w:val="Normal"/>
    <w:next w:val="Normal"/>
    <w:link w:val="Heading4Char"/>
    <w:uiPriority w:val="9"/>
    <w:unhideWhenUsed/>
    <w:qFormat/>
    <w:rsid w:val="00A6455A"/>
    <w:pPr>
      <w:keepNext/>
      <w:keepLines/>
      <w:spacing w:before="120" w:after="120"/>
      <w:outlineLvl w:val="3"/>
    </w:pPr>
    <w:rPr>
      <w:rFonts w:eastAsiaTheme="majorEastAsia" w:cstheme="majorBidi"/>
      <w:b/>
      <w:i/>
      <w:iCs/>
      <w:u w:val="single"/>
    </w:rPr>
  </w:style>
  <w:style w:type="paragraph" w:styleId="Heading5">
    <w:name w:val="heading 5"/>
    <w:basedOn w:val="Normal"/>
    <w:next w:val="Normal"/>
    <w:link w:val="Heading5Char"/>
    <w:uiPriority w:val="9"/>
    <w:semiHidden/>
    <w:unhideWhenUsed/>
    <w:qFormat/>
    <w:rsid w:val="00C606E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4AC"/>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32488"/>
    <w:rPr>
      <w:color w:val="0000FF"/>
      <w:u w:val="single"/>
    </w:rPr>
  </w:style>
  <w:style w:type="paragraph" w:styleId="BodyTextIndent">
    <w:name w:val="Body Text Indent"/>
    <w:basedOn w:val="Normal"/>
    <w:link w:val="BodyTextIndentChar"/>
    <w:rsid w:val="000363FE"/>
    <w:pPr>
      <w:widowControl w:val="0"/>
      <w:tabs>
        <w:tab w:val="left" w:pos="720"/>
      </w:tabs>
      <w:autoSpaceDE w:val="0"/>
      <w:autoSpaceDN w:val="0"/>
      <w:adjustRightInd w:val="0"/>
      <w:ind w:left="720"/>
    </w:pPr>
    <w:rPr>
      <w:rFonts w:eastAsia="Times New Roman"/>
    </w:rPr>
  </w:style>
  <w:style w:type="character" w:customStyle="1" w:styleId="BodyTextIndentChar">
    <w:name w:val="Body Text Indent Char"/>
    <w:link w:val="BodyTextIndent"/>
    <w:rsid w:val="000363FE"/>
    <w:rPr>
      <w:rFonts w:ascii="Arial" w:eastAsia="Times New Roman" w:hAnsi="Arial" w:cs="Arial"/>
      <w:szCs w:val="24"/>
    </w:rPr>
  </w:style>
  <w:style w:type="paragraph" w:styleId="Header">
    <w:name w:val="header"/>
    <w:basedOn w:val="Normal"/>
    <w:link w:val="HeaderChar"/>
    <w:uiPriority w:val="99"/>
    <w:unhideWhenUsed/>
    <w:rsid w:val="00DA40C4"/>
    <w:pPr>
      <w:tabs>
        <w:tab w:val="center" w:pos="4680"/>
        <w:tab w:val="right" w:pos="9360"/>
      </w:tabs>
    </w:pPr>
  </w:style>
  <w:style w:type="character" w:customStyle="1" w:styleId="HeaderChar">
    <w:name w:val="Header Char"/>
    <w:basedOn w:val="DefaultParagraphFont"/>
    <w:link w:val="Header"/>
    <w:uiPriority w:val="99"/>
    <w:rsid w:val="00DA40C4"/>
  </w:style>
  <w:style w:type="paragraph" w:styleId="Footer">
    <w:name w:val="footer"/>
    <w:basedOn w:val="Normal"/>
    <w:link w:val="FooterChar"/>
    <w:uiPriority w:val="99"/>
    <w:unhideWhenUsed/>
    <w:rsid w:val="00DA40C4"/>
    <w:pPr>
      <w:tabs>
        <w:tab w:val="center" w:pos="4680"/>
        <w:tab w:val="right" w:pos="9360"/>
      </w:tabs>
    </w:pPr>
  </w:style>
  <w:style w:type="character" w:customStyle="1" w:styleId="FooterChar">
    <w:name w:val="Footer Char"/>
    <w:basedOn w:val="DefaultParagraphFont"/>
    <w:link w:val="Footer"/>
    <w:uiPriority w:val="99"/>
    <w:rsid w:val="00DA40C4"/>
  </w:style>
  <w:style w:type="paragraph" w:styleId="BalloonText">
    <w:name w:val="Balloon Text"/>
    <w:basedOn w:val="Normal"/>
    <w:link w:val="BalloonTextChar"/>
    <w:uiPriority w:val="99"/>
    <w:semiHidden/>
    <w:unhideWhenUsed/>
    <w:rsid w:val="00DA40C4"/>
    <w:rPr>
      <w:rFonts w:ascii="Tahoma" w:hAnsi="Tahoma" w:cs="Tahoma"/>
      <w:sz w:val="16"/>
      <w:szCs w:val="16"/>
    </w:rPr>
  </w:style>
  <w:style w:type="character" w:customStyle="1" w:styleId="BalloonTextChar">
    <w:name w:val="Balloon Text Char"/>
    <w:link w:val="BalloonText"/>
    <w:uiPriority w:val="99"/>
    <w:semiHidden/>
    <w:rsid w:val="00DA40C4"/>
    <w:rPr>
      <w:rFonts w:ascii="Tahoma" w:hAnsi="Tahoma" w:cs="Tahoma"/>
      <w:sz w:val="16"/>
      <w:szCs w:val="16"/>
    </w:rPr>
  </w:style>
  <w:style w:type="paragraph" w:styleId="BodyText">
    <w:name w:val="Body Text"/>
    <w:basedOn w:val="Normal"/>
    <w:link w:val="BodyTextChar"/>
    <w:uiPriority w:val="99"/>
    <w:semiHidden/>
    <w:unhideWhenUsed/>
    <w:rsid w:val="000F7402"/>
    <w:pPr>
      <w:spacing w:after="120"/>
    </w:pPr>
  </w:style>
  <w:style w:type="character" w:customStyle="1" w:styleId="BodyTextChar">
    <w:name w:val="Body Text Char"/>
    <w:link w:val="BodyText"/>
    <w:uiPriority w:val="99"/>
    <w:semiHidden/>
    <w:rsid w:val="000F7402"/>
    <w:rPr>
      <w:sz w:val="22"/>
      <w:szCs w:val="22"/>
    </w:rPr>
  </w:style>
  <w:style w:type="paragraph" w:styleId="ListParagraph">
    <w:name w:val="List Paragraph"/>
    <w:basedOn w:val="Normal"/>
    <w:uiPriority w:val="34"/>
    <w:qFormat/>
    <w:rsid w:val="000F7402"/>
    <w:pPr>
      <w:ind w:left="720"/>
      <w:jc w:val="left"/>
    </w:pPr>
    <w:rPr>
      <w:rFonts w:ascii="Times New Roman" w:eastAsia="Times New Roman" w:hAnsi="Times New Roman"/>
    </w:rPr>
  </w:style>
  <w:style w:type="paragraph" w:styleId="ListNumber">
    <w:name w:val="List Number"/>
    <w:basedOn w:val="Normal"/>
    <w:uiPriority w:val="99"/>
    <w:unhideWhenUsed/>
    <w:rsid w:val="00D075F3"/>
    <w:pPr>
      <w:numPr>
        <w:numId w:val="1"/>
      </w:numPr>
      <w:tabs>
        <w:tab w:val="left" w:pos="547"/>
        <w:tab w:val="left" w:pos="1080"/>
      </w:tabs>
      <w:ind w:left="1080" w:hanging="540"/>
    </w:pPr>
    <w:rPr>
      <w:rFonts w:ascii="Times New Roman" w:hAnsi="Times New Roman"/>
    </w:rPr>
  </w:style>
  <w:style w:type="character" w:styleId="CommentReference">
    <w:name w:val="annotation reference"/>
    <w:semiHidden/>
    <w:unhideWhenUsed/>
    <w:rsid w:val="00ED4F76"/>
    <w:rPr>
      <w:sz w:val="16"/>
      <w:szCs w:val="16"/>
    </w:rPr>
  </w:style>
  <w:style w:type="paragraph" w:styleId="CommentText">
    <w:name w:val="annotation text"/>
    <w:basedOn w:val="Normal"/>
    <w:link w:val="CommentTextChar"/>
    <w:uiPriority w:val="99"/>
    <w:semiHidden/>
    <w:unhideWhenUsed/>
    <w:rsid w:val="00ED4F76"/>
    <w:rPr>
      <w:sz w:val="20"/>
      <w:szCs w:val="20"/>
    </w:rPr>
  </w:style>
  <w:style w:type="character" w:customStyle="1" w:styleId="CommentTextChar">
    <w:name w:val="Comment Text Char"/>
    <w:link w:val="CommentText"/>
    <w:uiPriority w:val="99"/>
    <w:semiHidden/>
    <w:rsid w:val="00ED4F76"/>
    <w:rPr>
      <w:rFonts w:ascii="Arial" w:hAnsi="Arial"/>
    </w:rPr>
  </w:style>
  <w:style w:type="paragraph" w:styleId="CommentSubject">
    <w:name w:val="annotation subject"/>
    <w:basedOn w:val="CommentText"/>
    <w:next w:val="CommentText"/>
    <w:link w:val="CommentSubjectChar"/>
    <w:uiPriority w:val="99"/>
    <w:semiHidden/>
    <w:unhideWhenUsed/>
    <w:rsid w:val="00ED4F76"/>
    <w:rPr>
      <w:b/>
      <w:bCs/>
    </w:rPr>
  </w:style>
  <w:style w:type="character" w:customStyle="1" w:styleId="CommentSubjectChar">
    <w:name w:val="Comment Subject Char"/>
    <w:link w:val="CommentSubject"/>
    <w:uiPriority w:val="99"/>
    <w:semiHidden/>
    <w:rsid w:val="00ED4F76"/>
    <w:rPr>
      <w:rFonts w:ascii="Arial" w:hAnsi="Arial"/>
      <w:b/>
      <w:bCs/>
    </w:rPr>
  </w:style>
  <w:style w:type="paragraph" w:styleId="ListNumber2">
    <w:name w:val="List Number 2"/>
    <w:basedOn w:val="Normal"/>
    <w:uiPriority w:val="99"/>
    <w:unhideWhenUsed/>
    <w:rsid w:val="00EE327D"/>
    <w:pPr>
      <w:numPr>
        <w:numId w:val="2"/>
      </w:numPr>
      <w:tabs>
        <w:tab w:val="left" w:pos="1620"/>
      </w:tabs>
      <w:ind w:left="1620" w:hanging="540"/>
    </w:pPr>
  </w:style>
  <w:style w:type="character" w:customStyle="1" w:styleId="Heading1Char">
    <w:name w:val="Heading 1 Char"/>
    <w:link w:val="Heading1"/>
    <w:uiPriority w:val="9"/>
    <w:rsid w:val="00E11B2E"/>
    <w:rPr>
      <w:rFonts w:ascii="Arial" w:hAnsi="Arial" w:cs="Arial"/>
      <w:b/>
      <w:sz w:val="22"/>
      <w:szCs w:val="24"/>
      <w:u w:val="single"/>
    </w:rPr>
  </w:style>
  <w:style w:type="paragraph" w:styleId="NoSpacing">
    <w:name w:val="No Spacing"/>
    <w:aliases w:val="Indent"/>
    <w:basedOn w:val="Normal"/>
    <w:next w:val="Normal"/>
    <w:uiPriority w:val="1"/>
    <w:qFormat/>
    <w:rsid w:val="0097789A"/>
    <w:pPr>
      <w:ind w:left="547"/>
    </w:pPr>
  </w:style>
  <w:style w:type="paragraph" w:styleId="Index1">
    <w:name w:val="index 1"/>
    <w:basedOn w:val="Normal"/>
    <w:next w:val="Normal"/>
    <w:autoRedefine/>
    <w:uiPriority w:val="99"/>
    <w:unhideWhenUsed/>
    <w:rsid w:val="00DB2B06"/>
    <w:pPr>
      <w:spacing w:after="0"/>
      <w:ind w:left="240" w:hanging="240"/>
      <w:jc w:val="left"/>
    </w:pPr>
    <w:rPr>
      <w:rFonts w:ascii="Calibri" w:hAnsi="Calibri" w:cs="Calibri"/>
      <w:sz w:val="20"/>
      <w:szCs w:val="20"/>
    </w:rPr>
  </w:style>
  <w:style w:type="paragraph" w:styleId="Index2">
    <w:name w:val="index 2"/>
    <w:basedOn w:val="Normal"/>
    <w:next w:val="Normal"/>
    <w:autoRedefine/>
    <w:uiPriority w:val="99"/>
    <w:unhideWhenUsed/>
    <w:rsid w:val="00DB2B06"/>
    <w:pPr>
      <w:spacing w:after="0"/>
      <w:ind w:left="480" w:hanging="240"/>
      <w:jc w:val="left"/>
    </w:pPr>
    <w:rPr>
      <w:rFonts w:ascii="Calibri" w:hAnsi="Calibri" w:cs="Calibri"/>
      <w:sz w:val="20"/>
      <w:szCs w:val="20"/>
    </w:rPr>
  </w:style>
  <w:style w:type="paragraph" w:styleId="Index3">
    <w:name w:val="index 3"/>
    <w:basedOn w:val="Normal"/>
    <w:next w:val="Normal"/>
    <w:autoRedefine/>
    <w:uiPriority w:val="99"/>
    <w:unhideWhenUsed/>
    <w:rsid w:val="00DB2B06"/>
    <w:pPr>
      <w:spacing w:after="0"/>
      <w:ind w:left="720" w:hanging="240"/>
      <w:jc w:val="left"/>
    </w:pPr>
    <w:rPr>
      <w:rFonts w:ascii="Calibri" w:hAnsi="Calibri" w:cs="Calibri"/>
      <w:sz w:val="20"/>
      <w:szCs w:val="20"/>
    </w:rPr>
  </w:style>
  <w:style w:type="paragraph" w:styleId="Index4">
    <w:name w:val="index 4"/>
    <w:basedOn w:val="Normal"/>
    <w:next w:val="Normal"/>
    <w:autoRedefine/>
    <w:uiPriority w:val="99"/>
    <w:unhideWhenUsed/>
    <w:rsid w:val="00DB2B06"/>
    <w:pPr>
      <w:spacing w:after="0"/>
      <w:ind w:left="960" w:hanging="240"/>
      <w:jc w:val="left"/>
    </w:pPr>
    <w:rPr>
      <w:rFonts w:ascii="Calibri" w:hAnsi="Calibri" w:cs="Calibri"/>
      <w:sz w:val="20"/>
      <w:szCs w:val="20"/>
    </w:rPr>
  </w:style>
  <w:style w:type="paragraph" w:styleId="Index5">
    <w:name w:val="index 5"/>
    <w:basedOn w:val="Normal"/>
    <w:next w:val="Normal"/>
    <w:autoRedefine/>
    <w:uiPriority w:val="99"/>
    <w:unhideWhenUsed/>
    <w:rsid w:val="00DB2B06"/>
    <w:pPr>
      <w:spacing w:after="0"/>
      <w:ind w:left="1200" w:hanging="240"/>
      <w:jc w:val="left"/>
    </w:pPr>
    <w:rPr>
      <w:rFonts w:ascii="Calibri" w:hAnsi="Calibri" w:cs="Calibri"/>
      <w:sz w:val="20"/>
      <w:szCs w:val="20"/>
    </w:rPr>
  </w:style>
  <w:style w:type="paragraph" w:styleId="Index6">
    <w:name w:val="index 6"/>
    <w:basedOn w:val="Normal"/>
    <w:next w:val="Normal"/>
    <w:autoRedefine/>
    <w:uiPriority w:val="99"/>
    <w:unhideWhenUsed/>
    <w:rsid w:val="00DB2B06"/>
    <w:pPr>
      <w:spacing w:after="0"/>
      <w:ind w:left="1440" w:hanging="240"/>
      <w:jc w:val="left"/>
    </w:pPr>
    <w:rPr>
      <w:rFonts w:ascii="Calibri" w:hAnsi="Calibri" w:cs="Calibri"/>
      <w:sz w:val="20"/>
      <w:szCs w:val="20"/>
    </w:rPr>
  </w:style>
  <w:style w:type="paragraph" w:styleId="Index7">
    <w:name w:val="index 7"/>
    <w:basedOn w:val="Normal"/>
    <w:next w:val="Normal"/>
    <w:autoRedefine/>
    <w:uiPriority w:val="99"/>
    <w:unhideWhenUsed/>
    <w:rsid w:val="00DB2B06"/>
    <w:pPr>
      <w:spacing w:after="0"/>
      <w:ind w:left="1680" w:hanging="240"/>
      <w:jc w:val="left"/>
    </w:pPr>
    <w:rPr>
      <w:rFonts w:ascii="Calibri" w:hAnsi="Calibri" w:cs="Calibri"/>
      <w:sz w:val="20"/>
      <w:szCs w:val="20"/>
    </w:rPr>
  </w:style>
  <w:style w:type="paragraph" w:styleId="Index8">
    <w:name w:val="index 8"/>
    <w:basedOn w:val="Normal"/>
    <w:next w:val="Normal"/>
    <w:autoRedefine/>
    <w:uiPriority w:val="99"/>
    <w:unhideWhenUsed/>
    <w:rsid w:val="00DB2B06"/>
    <w:pPr>
      <w:spacing w:after="0"/>
      <w:ind w:left="1920" w:hanging="240"/>
      <w:jc w:val="left"/>
    </w:pPr>
    <w:rPr>
      <w:rFonts w:ascii="Calibri" w:hAnsi="Calibri" w:cs="Calibri"/>
      <w:sz w:val="20"/>
      <w:szCs w:val="20"/>
    </w:rPr>
  </w:style>
  <w:style w:type="paragraph" w:styleId="Index9">
    <w:name w:val="index 9"/>
    <w:basedOn w:val="Normal"/>
    <w:next w:val="Normal"/>
    <w:autoRedefine/>
    <w:uiPriority w:val="99"/>
    <w:unhideWhenUsed/>
    <w:rsid w:val="00DB2B06"/>
    <w:pPr>
      <w:spacing w:after="0"/>
      <w:ind w:left="2160" w:hanging="240"/>
      <w:jc w:val="left"/>
    </w:pPr>
    <w:rPr>
      <w:rFonts w:ascii="Calibri" w:hAnsi="Calibri" w:cs="Calibri"/>
      <w:sz w:val="20"/>
      <w:szCs w:val="20"/>
    </w:rPr>
  </w:style>
  <w:style w:type="paragraph" w:styleId="IndexHeading">
    <w:name w:val="index heading"/>
    <w:basedOn w:val="Normal"/>
    <w:next w:val="Index1"/>
    <w:uiPriority w:val="99"/>
    <w:unhideWhenUsed/>
    <w:rsid w:val="00DB2B06"/>
    <w:pPr>
      <w:spacing w:after="0"/>
      <w:jc w:val="left"/>
    </w:pPr>
    <w:rPr>
      <w:rFonts w:ascii="Calibri" w:hAnsi="Calibri" w:cs="Calibri"/>
      <w:sz w:val="20"/>
      <w:szCs w:val="20"/>
    </w:rPr>
  </w:style>
  <w:style w:type="paragraph" w:styleId="TOCHeading">
    <w:name w:val="TOC Heading"/>
    <w:basedOn w:val="Heading1"/>
    <w:next w:val="Normal"/>
    <w:uiPriority w:val="39"/>
    <w:semiHidden/>
    <w:unhideWhenUsed/>
    <w:qFormat/>
    <w:rsid w:val="00DB2B06"/>
    <w:pPr>
      <w:keepNext/>
      <w:keepLines/>
      <w:numPr>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480" w:after="0" w:line="276" w:lineRule="auto"/>
      <w:jc w:val="left"/>
      <w:outlineLvl w:val="9"/>
    </w:pPr>
    <w:rPr>
      <w:rFonts w:ascii="Cambria" w:eastAsia="MS Gothic" w:hAnsi="Cambria" w:cs="Times New Roman"/>
      <w:bCs/>
      <w:color w:val="365F91"/>
      <w:sz w:val="28"/>
      <w:szCs w:val="28"/>
      <w:u w:val="none"/>
      <w:lang w:eastAsia="ja-JP"/>
    </w:rPr>
  </w:style>
  <w:style w:type="paragraph" w:styleId="TOC1">
    <w:name w:val="toc 1"/>
    <w:basedOn w:val="Normal"/>
    <w:next w:val="Normal"/>
    <w:autoRedefine/>
    <w:uiPriority w:val="39"/>
    <w:unhideWhenUsed/>
    <w:rsid w:val="00DB2B06"/>
  </w:style>
  <w:style w:type="paragraph" w:styleId="Title">
    <w:name w:val="Title"/>
    <w:basedOn w:val="Normal"/>
    <w:next w:val="Normal"/>
    <w:link w:val="TitleChar"/>
    <w:uiPriority w:val="10"/>
    <w:qFormat/>
    <w:rsid w:val="00953812"/>
    <w:pPr>
      <w:spacing w:after="240"/>
      <w:jc w:val="center"/>
      <w:outlineLvl w:val="0"/>
    </w:pPr>
    <w:rPr>
      <w:rFonts w:eastAsia="Times New Roman"/>
      <w:b/>
      <w:bCs/>
      <w:kern w:val="28"/>
      <w:sz w:val="28"/>
      <w:szCs w:val="32"/>
    </w:rPr>
  </w:style>
  <w:style w:type="character" w:customStyle="1" w:styleId="TitleChar">
    <w:name w:val="Title Char"/>
    <w:link w:val="Title"/>
    <w:uiPriority w:val="10"/>
    <w:rsid w:val="00953812"/>
    <w:rPr>
      <w:rFonts w:ascii="Arial" w:eastAsia="Times New Roman" w:hAnsi="Arial" w:cs="Arial"/>
      <w:b/>
      <w:bCs/>
      <w:kern w:val="28"/>
      <w:sz w:val="28"/>
      <w:szCs w:val="32"/>
    </w:rPr>
  </w:style>
  <w:style w:type="character" w:customStyle="1" w:styleId="Heading2Char">
    <w:name w:val="Heading 2 Char"/>
    <w:link w:val="Heading2"/>
    <w:uiPriority w:val="9"/>
    <w:rsid w:val="00483210"/>
    <w:rPr>
      <w:rFonts w:ascii="Arial" w:eastAsia="Times New Roman" w:hAnsi="Arial" w:cs="Arial"/>
      <w:b/>
      <w:bCs/>
      <w:kern w:val="28"/>
      <w:sz w:val="32"/>
      <w:szCs w:val="32"/>
    </w:rPr>
  </w:style>
  <w:style w:type="paragraph" w:customStyle="1" w:styleId="Indent1">
    <w:name w:val="Indent 1"/>
    <w:basedOn w:val="Normal"/>
    <w:next w:val="Normal"/>
    <w:qFormat/>
    <w:rsid w:val="004C35C5"/>
    <w:pPr>
      <w:ind w:left="1080"/>
    </w:pPr>
  </w:style>
  <w:style w:type="paragraph" w:styleId="ListNumber3">
    <w:name w:val="List Number 3"/>
    <w:basedOn w:val="Normal"/>
    <w:uiPriority w:val="99"/>
    <w:unhideWhenUsed/>
    <w:rsid w:val="00395AC6"/>
    <w:pPr>
      <w:numPr>
        <w:numId w:val="3"/>
      </w:numPr>
      <w:tabs>
        <w:tab w:val="left" w:pos="547"/>
        <w:tab w:val="left" w:pos="1080"/>
      </w:tabs>
      <w:ind w:left="2160" w:hanging="540"/>
    </w:pPr>
  </w:style>
  <w:style w:type="paragraph" w:styleId="ListContinue">
    <w:name w:val="List Continue"/>
    <w:basedOn w:val="Normal"/>
    <w:uiPriority w:val="99"/>
    <w:unhideWhenUsed/>
    <w:rsid w:val="00646108"/>
    <w:pPr>
      <w:spacing w:after="120"/>
      <w:ind w:left="360"/>
      <w:contextualSpacing/>
    </w:pPr>
  </w:style>
  <w:style w:type="paragraph" w:styleId="ListContinue2">
    <w:name w:val="List Continue 2"/>
    <w:basedOn w:val="Normal"/>
    <w:uiPriority w:val="99"/>
    <w:unhideWhenUsed/>
    <w:rsid w:val="00106E0C"/>
    <w:pPr>
      <w:spacing w:after="120"/>
      <w:ind w:left="720"/>
      <w:contextualSpacing/>
    </w:pPr>
  </w:style>
  <w:style w:type="character" w:customStyle="1" w:styleId="Heading3Char">
    <w:name w:val="Heading 3 Char"/>
    <w:basedOn w:val="DefaultParagraphFont"/>
    <w:link w:val="Heading3"/>
    <w:uiPriority w:val="9"/>
    <w:rsid w:val="00457A21"/>
    <w:rPr>
      <w:rFonts w:ascii="Arial" w:eastAsia="Times New Roman" w:hAnsi="Arial" w:cs="Arial"/>
      <w:b/>
      <w:bCs/>
      <w:kern w:val="28"/>
      <w:sz w:val="28"/>
      <w:szCs w:val="32"/>
    </w:rPr>
  </w:style>
  <w:style w:type="paragraph" w:customStyle="1" w:styleId="Level2">
    <w:name w:val="Level 2"/>
    <w:autoRedefine/>
    <w:rsid w:val="00F93CDF"/>
    <w:pPr>
      <w:numPr>
        <w:numId w:val="21"/>
      </w:numPr>
      <w:spacing w:before="240"/>
      <w:jc w:val="both"/>
      <w:outlineLvl w:val="1"/>
    </w:pPr>
    <w:rPr>
      <w:rFonts w:ascii="Times New Roman" w:eastAsia="Times New Roman" w:hAnsi="Times New Roman"/>
      <w:sz w:val="24"/>
    </w:rPr>
  </w:style>
  <w:style w:type="paragraph" w:customStyle="1" w:styleId="NumList1">
    <w:name w:val="NumList1"/>
    <w:basedOn w:val="Normal"/>
    <w:qFormat/>
    <w:rsid w:val="00B470DE"/>
    <w:pPr>
      <w:numPr>
        <w:numId w:val="22"/>
      </w:numPr>
      <w:tabs>
        <w:tab w:val="left" w:pos="1080"/>
      </w:tabs>
      <w:spacing w:before="240" w:after="120"/>
      <w:ind w:left="1094" w:hanging="547"/>
    </w:pPr>
    <w:rPr>
      <w:rFonts w:ascii="Times New Roman" w:eastAsiaTheme="minorHAnsi" w:hAnsi="Times New Roman" w:cstheme="minorBidi"/>
      <w:sz w:val="24"/>
      <w:szCs w:val="22"/>
    </w:rPr>
  </w:style>
  <w:style w:type="paragraph" w:customStyle="1" w:styleId="AnswerMDST">
    <w:name w:val="Answer  MDST"/>
    <w:basedOn w:val="QuestionMDST"/>
    <w:link w:val="AnswerMDSTChar"/>
    <w:qFormat/>
    <w:rsid w:val="00771697"/>
    <w:pPr>
      <w:keepNext w:val="0"/>
      <w:spacing w:before="0" w:line="288" w:lineRule="auto"/>
    </w:pPr>
    <w:rPr>
      <w:b w:val="0"/>
      <w:sz w:val="20"/>
    </w:rPr>
  </w:style>
  <w:style w:type="paragraph" w:customStyle="1" w:styleId="Answer1MDST">
    <w:name w:val="Answer 1 MDST"/>
    <w:basedOn w:val="AnswerMDST"/>
    <w:link w:val="Answer1MDSTChar"/>
    <w:qFormat/>
    <w:rsid w:val="00771697"/>
    <w:pPr>
      <w:ind w:left="720"/>
    </w:pPr>
  </w:style>
  <w:style w:type="paragraph" w:customStyle="1" w:styleId="AnswerBulletBMDST">
    <w:name w:val="Answer Bullet B MDST"/>
    <w:basedOn w:val="AnswerMDST"/>
    <w:rsid w:val="00771697"/>
    <w:pPr>
      <w:numPr>
        <w:numId w:val="24"/>
      </w:numPr>
      <w:tabs>
        <w:tab w:val="left" w:pos="1080"/>
      </w:tabs>
      <w:ind w:left="990"/>
    </w:pPr>
  </w:style>
  <w:style w:type="paragraph" w:customStyle="1" w:styleId="AnswerBullet1AMDST">
    <w:name w:val="Answer Bullet 1A MDST"/>
    <w:basedOn w:val="Normal"/>
    <w:link w:val="AnswerBullet1AMDSTChar"/>
    <w:qFormat/>
    <w:rsid w:val="00771697"/>
    <w:pPr>
      <w:numPr>
        <w:numId w:val="23"/>
      </w:numPr>
      <w:tabs>
        <w:tab w:val="left" w:pos="720"/>
        <w:tab w:val="left" w:pos="1440"/>
      </w:tabs>
      <w:spacing w:after="160" w:line="288" w:lineRule="auto"/>
      <w:ind w:left="1440"/>
      <w:jc w:val="left"/>
    </w:pPr>
    <w:rPr>
      <w:rFonts w:eastAsia="Times New Roman" w:cs="Times New Roman"/>
      <w:sz w:val="20"/>
      <w:szCs w:val="20"/>
    </w:rPr>
  </w:style>
  <w:style w:type="numbering" w:customStyle="1" w:styleId="CVBullet2">
    <w:name w:val="CV Bullet 2"/>
    <w:rsid w:val="00771697"/>
    <w:pPr>
      <w:numPr>
        <w:numId w:val="25"/>
      </w:numPr>
    </w:pPr>
  </w:style>
  <w:style w:type="paragraph" w:customStyle="1" w:styleId="HeadingLevel1-1MDST">
    <w:name w:val="Heading Level 1 - 1 MDST"/>
    <w:next w:val="AnswerMDST"/>
    <w:qFormat/>
    <w:rsid w:val="00771697"/>
    <w:pPr>
      <w:keepNext/>
      <w:spacing w:before="240" w:after="120"/>
    </w:pPr>
    <w:rPr>
      <w:rFonts w:ascii="Arial Bold" w:eastAsia="Times New Roman" w:hAnsi="Arial Bold"/>
      <w:b/>
      <w:caps/>
      <w:color w:val="0072CE"/>
      <w:kern w:val="28"/>
      <w:sz w:val="36"/>
    </w:rPr>
  </w:style>
  <w:style w:type="paragraph" w:customStyle="1" w:styleId="HeadingLevel1-2MDST">
    <w:name w:val="Heading Level 1 - 2 MDST"/>
    <w:next w:val="AnswerMDST"/>
    <w:qFormat/>
    <w:rsid w:val="00771697"/>
    <w:pPr>
      <w:keepNext/>
      <w:spacing w:before="240" w:after="120"/>
    </w:pPr>
    <w:rPr>
      <w:rFonts w:ascii="Arial" w:eastAsia="Times New Roman" w:hAnsi="Arial"/>
      <w:b/>
      <w:color w:val="0072CE"/>
      <w:kern w:val="28"/>
      <w:sz w:val="32"/>
    </w:rPr>
  </w:style>
  <w:style w:type="paragraph" w:customStyle="1" w:styleId="QuestionMDST">
    <w:name w:val="Question  MDST"/>
    <w:next w:val="AnswerMDST"/>
    <w:qFormat/>
    <w:rsid w:val="00771697"/>
    <w:pPr>
      <w:keepNext/>
      <w:spacing w:before="240" w:after="160"/>
    </w:pPr>
    <w:rPr>
      <w:rFonts w:ascii="Arial" w:eastAsia="Times New Roman" w:hAnsi="Arial"/>
      <w:b/>
      <w:sz w:val="22"/>
    </w:rPr>
  </w:style>
  <w:style w:type="paragraph" w:customStyle="1" w:styleId="TableHeadingLeftMDST">
    <w:name w:val="Table Heading Left MDST"/>
    <w:link w:val="TableHeadingLeftMDSTChar"/>
    <w:qFormat/>
    <w:rsid w:val="00771697"/>
    <w:pPr>
      <w:keepLines/>
      <w:spacing w:before="60" w:after="60"/>
    </w:pPr>
    <w:rPr>
      <w:rFonts w:ascii="Arial" w:eastAsia="Times New Roman" w:hAnsi="Arial"/>
      <w:b/>
      <w:sz w:val="18"/>
    </w:rPr>
  </w:style>
  <w:style w:type="table" w:customStyle="1" w:styleId="TruvenTable">
    <w:name w:val="Truven Table"/>
    <w:basedOn w:val="TableNormal"/>
    <w:uiPriority w:val="99"/>
    <w:qFormat/>
    <w:rsid w:val="00771697"/>
    <w:rPr>
      <w:rFonts w:ascii="Arial" w:eastAsia="Times New Roman" w:hAnsi="Arial"/>
    </w:rPr>
    <w:tblPr>
      <w:tblStyleRowBandSize w:val="1"/>
      <w:tblBorders>
        <w:bottom w:val="single" w:sz="2" w:space="0" w:color="575E63"/>
        <w:insideH w:val="single" w:sz="2" w:space="0" w:color="575E63"/>
        <w:insideV w:val="single" w:sz="2" w:space="0" w:color="575E63"/>
      </w:tblBorders>
      <w:tblCellMar>
        <w:top w:w="72" w:type="dxa"/>
        <w:left w:w="115" w:type="dxa"/>
        <w:bottom w:w="72" w:type="dxa"/>
        <w:right w:w="115" w:type="dxa"/>
      </w:tblCellMar>
    </w:tblPr>
    <w:tblStylePr w:type="firstRow">
      <w:pPr>
        <w:jc w:val="center"/>
      </w:pPr>
      <w:rPr>
        <w:rFonts w:ascii="Arial Bold" w:hAnsi="Arial Bold" w:cs="Times New Roman"/>
        <w:b/>
        <w:caps/>
        <w:smallCaps w:val="0"/>
        <w:color w:val="FFFFFF"/>
      </w:rPr>
      <w:tblPr/>
      <w:trPr>
        <w:cantSplit/>
        <w:tblHeader/>
      </w:trPr>
      <w:tcPr>
        <w:shd w:val="clear" w:color="auto" w:fill="575E63"/>
      </w:tcPr>
    </w:tblStylePr>
    <w:tblStylePr w:type="lastRow">
      <w:rPr>
        <w:rFonts w:cs="Times New Roman"/>
      </w:rPr>
      <w:tblPr/>
      <w:tcPr>
        <w:tcBorders>
          <w:bottom w:val="single" w:sz="2" w:space="0" w:color="575E63"/>
        </w:tcBorders>
      </w:tcPr>
    </w:tblStylePr>
    <w:tblStylePr w:type="band1Horz">
      <w:rPr>
        <w:rFonts w:ascii="Arial" w:hAnsi="Arial" w:cs="Times New Roman"/>
        <w:sz w:val="18"/>
      </w:rPr>
      <w:tblPr/>
      <w:tcPr>
        <w:tcBorders>
          <w:insideH w:val="single" w:sz="2" w:space="0" w:color="575E63"/>
          <w:insideV w:val="single" w:sz="2" w:space="0" w:color="575E63"/>
        </w:tcBorders>
      </w:tcPr>
    </w:tblStylePr>
    <w:tblStylePr w:type="band2Horz">
      <w:pPr>
        <w:jc w:val="left"/>
      </w:pPr>
      <w:rPr>
        <w:rFonts w:ascii="Arial" w:hAnsi="Arial" w:cs="Times New Roman"/>
        <w:sz w:val="18"/>
      </w:rPr>
      <w:tblPr/>
      <w:tcPr>
        <w:tcBorders>
          <w:insideH w:val="single" w:sz="2" w:space="0" w:color="575E63"/>
          <w:insideV w:val="single" w:sz="2" w:space="0" w:color="575E63"/>
        </w:tcBorders>
      </w:tcPr>
    </w:tblStylePr>
  </w:style>
  <w:style w:type="character" w:customStyle="1" w:styleId="Answer1MDSTChar">
    <w:name w:val="Answer 1 MDST Char"/>
    <w:basedOn w:val="DefaultParagraphFont"/>
    <w:link w:val="Answer1MDST"/>
    <w:locked/>
    <w:rsid w:val="00771697"/>
    <w:rPr>
      <w:rFonts w:ascii="Arial" w:eastAsia="Times New Roman" w:hAnsi="Arial"/>
    </w:rPr>
  </w:style>
  <w:style w:type="character" w:customStyle="1" w:styleId="AnswerMDSTChar">
    <w:name w:val="Answer  MDST Char"/>
    <w:basedOn w:val="DefaultParagraphFont"/>
    <w:link w:val="AnswerMDST"/>
    <w:rsid w:val="00771697"/>
    <w:rPr>
      <w:rFonts w:ascii="Arial" w:eastAsia="Times New Roman" w:hAnsi="Arial"/>
    </w:rPr>
  </w:style>
  <w:style w:type="character" w:customStyle="1" w:styleId="TableHeadingLeftMDSTChar">
    <w:name w:val="Table Heading Left MDST Char"/>
    <w:basedOn w:val="DefaultParagraphFont"/>
    <w:link w:val="TableHeadingLeftMDST"/>
    <w:locked/>
    <w:rsid w:val="00771697"/>
    <w:rPr>
      <w:rFonts w:ascii="Arial" w:eastAsia="Times New Roman" w:hAnsi="Arial"/>
      <w:b/>
      <w:sz w:val="18"/>
    </w:rPr>
  </w:style>
  <w:style w:type="paragraph" w:customStyle="1" w:styleId="AnswerBulletBMDST0">
    <w:name w:val="Answer Bullet  B MDST"/>
    <w:basedOn w:val="AnswerMDST"/>
    <w:rsid w:val="00771697"/>
    <w:pPr>
      <w:tabs>
        <w:tab w:val="num" w:pos="360"/>
        <w:tab w:val="left" w:pos="1080"/>
      </w:tabs>
    </w:pPr>
  </w:style>
  <w:style w:type="character" w:customStyle="1" w:styleId="AnswerBullet1AMDSTChar">
    <w:name w:val="Answer Bullet 1A MDST Char"/>
    <w:basedOn w:val="DefaultParagraphFont"/>
    <w:link w:val="AnswerBullet1AMDST"/>
    <w:locked/>
    <w:rsid w:val="00771697"/>
    <w:rPr>
      <w:rFonts w:ascii="Arial" w:eastAsia="Times New Roman" w:hAnsi="Arial"/>
    </w:rPr>
  </w:style>
  <w:style w:type="paragraph" w:customStyle="1" w:styleId="QuestionBulletAMDST">
    <w:name w:val="Question Bullet  A MDST"/>
    <w:basedOn w:val="QuestionMDST"/>
    <w:qFormat/>
    <w:rsid w:val="0063254F"/>
    <w:pPr>
      <w:numPr>
        <w:numId w:val="26"/>
      </w:numPr>
      <w:tabs>
        <w:tab w:val="left" w:pos="360"/>
        <w:tab w:val="left" w:pos="720"/>
      </w:tabs>
      <w:spacing w:before="0" w:line="288" w:lineRule="auto"/>
      <w:ind w:left="720"/>
    </w:pPr>
    <w:rPr>
      <w:rFonts w:ascii="Arial Bold" w:hAnsi="Arial Bold"/>
    </w:rPr>
  </w:style>
  <w:style w:type="paragraph" w:customStyle="1" w:styleId="QuestionBullet3AMDST">
    <w:name w:val="Question Bullet 3A MDST"/>
    <w:basedOn w:val="QuestionBulletAMDST"/>
    <w:rsid w:val="0063254F"/>
    <w:pPr>
      <w:numPr>
        <w:ilvl w:val="2"/>
      </w:numPr>
      <w:tabs>
        <w:tab w:val="left" w:pos="2790"/>
      </w:tabs>
      <w:ind w:left="2880"/>
    </w:pPr>
  </w:style>
  <w:style w:type="paragraph" w:customStyle="1" w:styleId="HeadingLevel1-3MDST">
    <w:name w:val="Heading Level 1 - 3 MDST"/>
    <w:next w:val="AnswerMDST"/>
    <w:qFormat/>
    <w:rsid w:val="00121722"/>
    <w:pPr>
      <w:keepNext/>
      <w:spacing w:before="240" w:after="60"/>
    </w:pPr>
    <w:rPr>
      <w:rFonts w:ascii="Arial" w:eastAsia="Times New Roman" w:hAnsi="Arial"/>
      <w:b/>
      <w:color w:val="0072CE"/>
      <w:kern w:val="28"/>
      <w:sz w:val="24"/>
    </w:rPr>
  </w:style>
  <w:style w:type="paragraph" w:customStyle="1" w:styleId="HeadingLevel1-4MDST">
    <w:name w:val="Heading Level 1 - 4 MDST"/>
    <w:next w:val="AnswerMDST"/>
    <w:qFormat/>
    <w:rsid w:val="00121722"/>
    <w:pPr>
      <w:keepNext/>
      <w:spacing w:before="240" w:after="60"/>
    </w:pPr>
    <w:rPr>
      <w:rFonts w:ascii="Arial Bold" w:eastAsia="Times New Roman" w:hAnsi="Arial Bold"/>
      <w:b/>
      <w:color w:val="0072CE"/>
      <w:sz w:val="22"/>
    </w:rPr>
  </w:style>
  <w:style w:type="paragraph" w:customStyle="1" w:styleId="AnswerBulletAMDST">
    <w:name w:val="Answer Bullet  A MDST"/>
    <w:basedOn w:val="AnswerMDST"/>
    <w:link w:val="AnswerBulletAMDSTChar"/>
    <w:autoRedefine/>
    <w:rsid w:val="00121722"/>
    <w:pPr>
      <w:numPr>
        <w:numId w:val="27"/>
      </w:numPr>
    </w:pPr>
  </w:style>
  <w:style w:type="character" w:customStyle="1" w:styleId="AnswerBulletAMDSTChar">
    <w:name w:val="Answer Bullet  A MDST Char"/>
    <w:basedOn w:val="AnswerMDSTChar"/>
    <w:link w:val="AnswerBulletAMDST"/>
    <w:locked/>
    <w:rsid w:val="00121722"/>
    <w:rPr>
      <w:rFonts w:ascii="Arial" w:eastAsia="Times New Roman" w:hAnsi="Arial"/>
    </w:rPr>
  </w:style>
  <w:style w:type="paragraph" w:styleId="BodyTextIndent2">
    <w:name w:val="Body Text Indent 2"/>
    <w:basedOn w:val="Normal"/>
    <w:link w:val="BodyTextIndent2Char"/>
    <w:uiPriority w:val="99"/>
    <w:semiHidden/>
    <w:unhideWhenUsed/>
    <w:rsid w:val="00E86BB1"/>
    <w:pPr>
      <w:spacing w:after="120" w:line="480" w:lineRule="auto"/>
      <w:ind w:left="360"/>
    </w:pPr>
  </w:style>
  <w:style w:type="character" w:customStyle="1" w:styleId="BodyTextIndent2Char">
    <w:name w:val="Body Text Indent 2 Char"/>
    <w:basedOn w:val="DefaultParagraphFont"/>
    <w:link w:val="BodyTextIndent2"/>
    <w:uiPriority w:val="99"/>
    <w:semiHidden/>
    <w:rsid w:val="00E86BB1"/>
    <w:rPr>
      <w:rFonts w:ascii="Arial" w:hAnsi="Arial" w:cs="Arial"/>
      <w:sz w:val="22"/>
      <w:szCs w:val="24"/>
    </w:rPr>
  </w:style>
  <w:style w:type="character" w:customStyle="1" w:styleId="Heading5Char">
    <w:name w:val="Heading 5 Char"/>
    <w:basedOn w:val="DefaultParagraphFont"/>
    <w:link w:val="Heading5"/>
    <w:uiPriority w:val="9"/>
    <w:semiHidden/>
    <w:rsid w:val="00C606E4"/>
    <w:rPr>
      <w:rFonts w:asciiTheme="majorHAnsi" w:eastAsiaTheme="majorEastAsia" w:hAnsiTheme="majorHAnsi" w:cstheme="majorBidi"/>
      <w:color w:val="365F91" w:themeColor="accent1" w:themeShade="BF"/>
      <w:sz w:val="22"/>
      <w:szCs w:val="24"/>
    </w:rPr>
  </w:style>
  <w:style w:type="character" w:customStyle="1" w:styleId="Heading4Char">
    <w:name w:val="Heading 4 Char"/>
    <w:basedOn w:val="DefaultParagraphFont"/>
    <w:link w:val="Heading4"/>
    <w:uiPriority w:val="9"/>
    <w:rsid w:val="00A6455A"/>
    <w:rPr>
      <w:rFonts w:ascii="Arial" w:eastAsiaTheme="majorEastAsia" w:hAnsi="Arial" w:cstheme="majorBidi"/>
      <w:b/>
      <w:i/>
      <w:iCs/>
      <w:sz w:val="22"/>
      <w:szCs w:val="24"/>
      <w:u w:val="single"/>
    </w:rPr>
  </w:style>
  <w:style w:type="paragraph" w:styleId="Revision">
    <w:name w:val="Revision"/>
    <w:hidden/>
    <w:uiPriority w:val="99"/>
    <w:semiHidden/>
    <w:rsid w:val="00DE3949"/>
    <w:rPr>
      <w:rFonts w:ascii="Arial" w:hAnsi="Arial" w:cs="Arial"/>
      <w:sz w:val="22"/>
      <w:szCs w:val="24"/>
    </w:rPr>
  </w:style>
  <w:style w:type="paragraph" w:customStyle="1" w:styleId="StyleListNumberTimesNewRomanItalic">
    <w:name w:val="Style List Number + Times New Roman Italic"/>
    <w:basedOn w:val="ListNumber"/>
    <w:rsid w:val="00D075F3"/>
    <w:rPr>
      <w:iCs/>
    </w:rPr>
  </w:style>
  <w:style w:type="paragraph" w:customStyle="1" w:styleId="NumList2">
    <w:name w:val="NumList2"/>
    <w:basedOn w:val="Normal"/>
    <w:qFormat/>
    <w:rsid w:val="005A3B24"/>
    <w:pPr>
      <w:numPr>
        <w:numId w:val="42"/>
      </w:numPr>
      <w:tabs>
        <w:tab w:val="left" w:pos="1620"/>
      </w:tabs>
      <w:spacing w:after="240"/>
      <w:ind w:left="1620" w:hanging="526"/>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5F3"/>
    <w:pPr>
      <w:spacing w:after="200"/>
      <w:jc w:val="both"/>
    </w:pPr>
    <w:rPr>
      <w:rFonts w:ascii="Arial" w:hAnsi="Arial" w:cs="Arial"/>
      <w:sz w:val="22"/>
      <w:szCs w:val="24"/>
    </w:rPr>
  </w:style>
  <w:style w:type="paragraph" w:styleId="Heading1">
    <w:name w:val="heading 1"/>
    <w:basedOn w:val="Normal"/>
    <w:next w:val="Normal"/>
    <w:link w:val="Heading1Char"/>
    <w:uiPriority w:val="9"/>
    <w:qFormat/>
    <w:rsid w:val="00E11B2E"/>
    <w:pPr>
      <w:numPr>
        <w:numId w:val="4"/>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547" w:hanging="547"/>
      <w:outlineLvl w:val="0"/>
    </w:pPr>
    <w:rPr>
      <w:b/>
      <w:u w:val="single"/>
    </w:rPr>
  </w:style>
  <w:style w:type="paragraph" w:styleId="Heading2">
    <w:name w:val="heading 2"/>
    <w:basedOn w:val="Title"/>
    <w:next w:val="Normal"/>
    <w:link w:val="Heading2Char"/>
    <w:uiPriority w:val="9"/>
    <w:unhideWhenUsed/>
    <w:qFormat/>
    <w:rsid w:val="00483210"/>
    <w:pPr>
      <w:tabs>
        <w:tab w:val="left" w:pos="547"/>
        <w:tab w:val="left" w:pos="1080"/>
      </w:tabs>
      <w:outlineLvl w:val="1"/>
    </w:pPr>
  </w:style>
  <w:style w:type="paragraph" w:styleId="Heading3">
    <w:name w:val="heading 3"/>
    <w:basedOn w:val="Heading2"/>
    <w:next w:val="Normal"/>
    <w:link w:val="Heading3Char"/>
    <w:uiPriority w:val="9"/>
    <w:unhideWhenUsed/>
    <w:qFormat/>
    <w:rsid w:val="00457A21"/>
    <w:pPr>
      <w:numPr>
        <w:numId w:val="28"/>
      </w:numPr>
      <w:tabs>
        <w:tab w:val="clear" w:pos="547"/>
        <w:tab w:val="clear" w:pos="1080"/>
      </w:tabs>
      <w:ind w:left="0" w:firstLine="0"/>
      <w:outlineLvl w:val="2"/>
    </w:pPr>
  </w:style>
  <w:style w:type="paragraph" w:styleId="Heading4">
    <w:name w:val="heading 4"/>
    <w:basedOn w:val="Normal"/>
    <w:next w:val="Normal"/>
    <w:link w:val="Heading4Char"/>
    <w:uiPriority w:val="9"/>
    <w:unhideWhenUsed/>
    <w:qFormat/>
    <w:rsid w:val="00A6455A"/>
    <w:pPr>
      <w:keepNext/>
      <w:keepLines/>
      <w:spacing w:before="120" w:after="120"/>
      <w:outlineLvl w:val="3"/>
    </w:pPr>
    <w:rPr>
      <w:rFonts w:eastAsiaTheme="majorEastAsia" w:cstheme="majorBidi"/>
      <w:b/>
      <w:i/>
      <w:iCs/>
      <w:u w:val="single"/>
    </w:rPr>
  </w:style>
  <w:style w:type="paragraph" w:styleId="Heading5">
    <w:name w:val="heading 5"/>
    <w:basedOn w:val="Normal"/>
    <w:next w:val="Normal"/>
    <w:link w:val="Heading5Char"/>
    <w:uiPriority w:val="9"/>
    <w:semiHidden/>
    <w:unhideWhenUsed/>
    <w:qFormat/>
    <w:rsid w:val="00C606E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4AC"/>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32488"/>
    <w:rPr>
      <w:color w:val="0000FF"/>
      <w:u w:val="single"/>
    </w:rPr>
  </w:style>
  <w:style w:type="paragraph" w:styleId="BodyTextIndent">
    <w:name w:val="Body Text Indent"/>
    <w:basedOn w:val="Normal"/>
    <w:link w:val="BodyTextIndentChar"/>
    <w:rsid w:val="000363FE"/>
    <w:pPr>
      <w:widowControl w:val="0"/>
      <w:tabs>
        <w:tab w:val="left" w:pos="720"/>
      </w:tabs>
      <w:autoSpaceDE w:val="0"/>
      <w:autoSpaceDN w:val="0"/>
      <w:adjustRightInd w:val="0"/>
      <w:ind w:left="720"/>
    </w:pPr>
    <w:rPr>
      <w:rFonts w:eastAsia="Times New Roman"/>
    </w:rPr>
  </w:style>
  <w:style w:type="character" w:customStyle="1" w:styleId="BodyTextIndentChar">
    <w:name w:val="Body Text Indent Char"/>
    <w:link w:val="BodyTextIndent"/>
    <w:rsid w:val="000363FE"/>
    <w:rPr>
      <w:rFonts w:ascii="Arial" w:eastAsia="Times New Roman" w:hAnsi="Arial" w:cs="Arial"/>
      <w:szCs w:val="24"/>
    </w:rPr>
  </w:style>
  <w:style w:type="paragraph" w:styleId="Header">
    <w:name w:val="header"/>
    <w:basedOn w:val="Normal"/>
    <w:link w:val="HeaderChar"/>
    <w:uiPriority w:val="99"/>
    <w:unhideWhenUsed/>
    <w:rsid w:val="00DA40C4"/>
    <w:pPr>
      <w:tabs>
        <w:tab w:val="center" w:pos="4680"/>
        <w:tab w:val="right" w:pos="9360"/>
      </w:tabs>
    </w:pPr>
  </w:style>
  <w:style w:type="character" w:customStyle="1" w:styleId="HeaderChar">
    <w:name w:val="Header Char"/>
    <w:basedOn w:val="DefaultParagraphFont"/>
    <w:link w:val="Header"/>
    <w:uiPriority w:val="99"/>
    <w:rsid w:val="00DA40C4"/>
  </w:style>
  <w:style w:type="paragraph" w:styleId="Footer">
    <w:name w:val="footer"/>
    <w:basedOn w:val="Normal"/>
    <w:link w:val="FooterChar"/>
    <w:uiPriority w:val="99"/>
    <w:unhideWhenUsed/>
    <w:rsid w:val="00DA40C4"/>
    <w:pPr>
      <w:tabs>
        <w:tab w:val="center" w:pos="4680"/>
        <w:tab w:val="right" w:pos="9360"/>
      </w:tabs>
    </w:pPr>
  </w:style>
  <w:style w:type="character" w:customStyle="1" w:styleId="FooterChar">
    <w:name w:val="Footer Char"/>
    <w:basedOn w:val="DefaultParagraphFont"/>
    <w:link w:val="Footer"/>
    <w:uiPriority w:val="99"/>
    <w:rsid w:val="00DA40C4"/>
  </w:style>
  <w:style w:type="paragraph" w:styleId="BalloonText">
    <w:name w:val="Balloon Text"/>
    <w:basedOn w:val="Normal"/>
    <w:link w:val="BalloonTextChar"/>
    <w:uiPriority w:val="99"/>
    <w:semiHidden/>
    <w:unhideWhenUsed/>
    <w:rsid w:val="00DA40C4"/>
    <w:rPr>
      <w:rFonts w:ascii="Tahoma" w:hAnsi="Tahoma" w:cs="Tahoma"/>
      <w:sz w:val="16"/>
      <w:szCs w:val="16"/>
    </w:rPr>
  </w:style>
  <w:style w:type="character" w:customStyle="1" w:styleId="BalloonTextChar">
    <w:name w:val="Balloon Text Char"/>
    <w:link w:val="BalloonText"/>
    <w:uiPriority w:val="99"/>
    <w:semiHidden/>
    <w:rsid w:val="00DA40C4"/>
    <w:rPr>
      <w:rFonts w:ascii="Tahoma" w:hAnsi="Tahoma" w:cs="Tahoma"/>
      <w:sz w:val="16"/>
      <w:szCs w:val="16"/>
    </w:rPr>
  </w:style>
  <w:style w:type="paragraph" w:styleId="BodyText">
    <w:name w:val="Body Text"/>
    <w:basedOn w:val="Normal"/>
    <w:link w:val="BodyTextChar"/>
    <w:uiPriority w:val="99"/>
    <w:semiHidden/>
    <w:unhideWhenUsed/>
    <w:rsid w:val="000F7402"/>
    <w:pPr>
      <w:spacing w:after="120"/>
    </w:pPr>
  </w:style>
  <w:style w:type="character" w:customStyle="1" w:styleId="BodyTextChar">
    <w:name w:val="Body Text Char"/>
    <w:link w:val="BodyText"/>
    <w:uiPriority w:val="99"/>
    <w:semiHidden/>
    <w:rsid w:val="000F7402"/>
    <w:rPr>
      <w:sz w:val="22"/>
      <w:szCs w:val="22"/>
    </w:rPr>
  </w:style>
  <w:style w:type="paragraph" w:styleId="ListParagraph">
    <w:name w:val="List Paragraph"/>
    <w:basedOn w:val="Normal"/>
    <w:uiPriority w:val="34"/>
    <w:qFormat/>
    <w:rsid w:val="000F7402"/>
    <w:pPr>
      <w:ind w:left="720"/>
      <w:jc w:val="left"/>
    </w:pPr>
    <w:rPr>
      <w:rFonts w:ascii="Times New Roman" w:eastAsia="Times New Roman" w:hAnsi="Times New Roman"/>
    </w:rPr>
  </w:style>
  <w:style w:type="paragraph" w:styleId="ListNumber">
    <w:name w:val="List Number"/>
    <w:basedOn w:val="Normal"/>
    <w:uiPriority w:val="99"/>
    <w:unhideWhenUsed/>
    <w:rsid w:val="00D075F3"/>
    <w:pPr>
      <w:numPr>
        <w:numId w:val="1"/>
      </w:numPr>
      <w:tabs>
        <w:tab w:val="left" w:pos="547"/>
        <w:tab w:val="left" w:pos="1080"/>
      </w:tabs>
      <w:ind w:left="1080" w:hanging="540"/>
    </w:pPr>
    <w:rPr>
      <w:rFonts w:ascii="Times New Roman" w:hAnsi="Times New Roman"/>
    </w:rPr>
  </w:style>
  <w:style w:type="character" w:styleId="CommentReference">
    <w:name w:val="annotation reference"/>
    <w:semiHidden/>
    <w:unhideWhenUsed/>
    <w:rsid w:val="00ED4F76"/>
    <w:rPr>
      <w:sz w:val="16"/>
      <w:szCs w:val="16"/>
    </w:rPr>
  </w:style>
  <w:style w:type="paragraph" w:styleId="CommentText">
    <w:name w:val="annotation text"/>
    <w:basedOn w:val="Normal"/>
    <w:link w:val="CommentTextChar"/>
    <w:uiPriority w:val="99"/>
    <w:semiHidden/>
    <w:unhideWhenUsed/>
    <w:rsid w:val="00ED4F76"/>
    <w:rPr>
      <w:sz w:val="20"/>
      <w:szCs w:val="20"/>
    </w:rPr>
  </w:style>
  <w:style w:type="character" w:customStyle="1" w:styleId="CommentTextChar">
    <w:name w:val="Comment Text Char"/>
    <w:link w:val="CommentText"/>
    <w:uiPriority w:val="99"/>
    <w:semiHidden/>
    <w:rsid w:val="00ED4F76"/>
    <w:rPr>
      <w:rFonts w:ascii="Arial" w:hAnsi="Arial"/>
    </w:rPr>
  </w:style>
  <w:style w:type="paragraph" w:styleId="CommentSubject">
    <w:name w:val="annotation subject"/>
    <w:basedOn w:val="CommentText"/>
    <w:next w:val="CommentText"/>
    <w:link w:val="CommentSubjectChar"/>
    <w:uiPriority w:val="99"/>
    <w:semiHidden/>
    <w:unhideWhenUsed/>
    <w:rsid w:val="00ED4F76"/>
    <w:rPr>
      <w:b/>
      <w:bCs/>
    </w:rPr>
  </w:style>
  <w:style w:type="character" w:customStyle="1" w:styleId="CommentSubjectChar">
    <w:name w:val="Comment Subject Char"/>
    <w:link w:val="CommentSubject"/>
    <w:uiPriority w:val="99"/>
    <w:semiHidden/>
    <w:rsid w:val="00ED4F76"/>
    <w:rPr>
      <w:rFonts w:ascii="Arial" w:hAnsi="Arial"/>
      <w:b/>
      <w:bCs/>
    </w:rPr>
  </w:style>
  <w:style w:type="paragraph" w:styleId="ListNumber2">
    <w:name w:val="List Number 2"/>
    <w:basedOn w:val="Normal"/>
    <w:uiPriority w:val="99"/>
    <w:unhideWhenUsed/>
    <w:rsid w:val="00EE327D"/>
    <w:pPr>
      <w:numPr>
        <w:numId w:val="2"/>
      </w:numPr>
      <w:tabs>
        <w:tab w:val="left" w:pos="1620"/>
      </w:tabs>
      <w:ind w:left="1620" w:hanging="540"/>
    </w:pPr>
  </w:style>
  <w:style w:type="character" w:customStyle="1" w:styleId="Heading1Char">
    <w:name w:val="Heading 1 Char"/>
    <w:link w:val="Heading1"/>
    <w:uiPriority w:val="9"/>
    <w:rsid w:val="00E11B2E"/>
    <w:rPr>
      <w:rFonts w:ascii="Arial" w:hAnsi="Arial" w:cs="Arial"/>
      <w:b/>
      <w:sz w:val="22"/>
      <w:szCs w:val="24"/>
      <w:u w:val="single"/>
    </w:rPr>
  </w:style>
  <w:style w:type="paragraph" w:styleId="NoSpacing">
    <w:name w:val="No Spacing"/>
    <w:aliases w:val="Indent"/>
    <w:basedOn w:val="Normal"/>
    <w:next w:val="Normal"/>
    <w:uiPriority w:val="1"/>
    <w:qFormat/>
    <w:rsid w:val="0097789A"/>
    <w:pPr>
      <w:ind w:left="547"/>
    </w:pPr>
  </w:style>
  <w:style w:type="paragraph" w:styleId="Index1">
    <w:name w:val="index 1"/>
    <w:basedOn w:val="Normal"/>
    <w:next w:val="Normal"/>
    <w:autoRedefine/>
    <w:uiPriority w:val="99"/>
    <w:unhideWhenUsed/>
    <w:rsid w:val="00DB2B06"/>
    <w:pPr>
      <w:spacing w:after="0"/>
      <w:ind w:left="240" w:hanging="240"/>
      <w:jc w:val="left"/>
    </w:pPr>
    <w:rPr>
      <w:rFonts w:ascii="Calibri" w:hAnsi="Calibri" w:cs="Calibri"/>
      <w:sz w:val="20"/>
      <w:szCs w:val="20"/>
    </w:rPr>
  </w:style>
  <w:style w:type="paragraph" w:styleId="Index2">
    <w:name w:val="index 2"/>
    <w:basedOn w:val="Normal"/>
    <w:next w:val="Normal"/>
    <w:autoRedefine/>
    <w:uiPriority w:val="99"/>
    <w:unhideWhenUsed/>
    <w:rsid w:val="00DB2B06"/>
    <w:pPr>
      <w:spacing w:after="0"/>
      <w:ind w:left="480" w:hanging="240"/>
      <w:jc w:val="left"/>
    </w:pPr>
    <w:rPr>
      <w:rFonts w:ascii="Calibri" w:hAnsi="Calibri" w:cs="Calibri"/>
      <w:sz w:val="20"/>
      <w:szCs w:val="20"/>
    </w:rPr>
  </w:style>
  <w:style w:type="paragraph" w:styleId="Index3">
    <w:name w:val="index 3"/>
    <w:basedOn w:val="Normal"/>
    <w:next w:val="Normal"/>
    <w:autoRedefine/>
    <w:uiPriority w:val="99"/>
    <w:unhideWhenUsed/>
    <w:rsid w:val="00DB2B06"/>
    <w:pPr>
      <w:spacing w:after="0"/>
      <w:ind w:left="720" w:hanging="240"/>
      <w:jc w:val="left"/>
    </w:pPr>
    <w:rPr>
      <w:rFonts w:ascii="Calibri" w:hAnsi="Calibri" w:cs="Calibri"/>
      <w:sz w:val="20"/>
      <w:szCs w:val="20"/>
    </w:rPr>
  </w:style>
  <w:style w:type="paragraph" w:styleId="Index4">
    <w:name w:val="index 4"/>
    <w:basedOn w:val="Normal"/>
    <w:next w:val="Normal"/>
    <w:autoRedefine/>
    <w:uiPriority w:val="99"/>
    <w:unhideWhenUsed/>
    <w:rsid w:val="00DB2B06"/>
    <w:pPr>
      <w:spacing w:after="0"/>
      <w:ind w:left="960" w:hanging="240"/>
      <w:jc w:val="left"/>
    </w:pPr>
    <w:rPr>
      <w:rFonts w:ascii="Calibri" w:hAnsi="Calibri" w:cs="Calibri"/>
      <w:sz w:val="20"/>
      <w:szCs w:val="20"/>
    </w:rPr>
  </w:style>
  <w:style w:type="paragraph" w:styleId="Index5">
    <w:name w:val="index 5"/>
    <w:basedOn w:val="Normal"/>
    <w:next w:val="Normal"/>
    <w:autoRedefine/>
    <w:uiPriority w:val="99"/>
    <w:unhideWhenUsed/>
    <w:rsid w:val="00DB2B06"/>
    <w:pPr>
      <w:spacing w:after="0"/>
      <w:ind w:left="1200" w:hanging="240"/>
      <w:jc w:val="left"/>
    </w:pPr>
    <w:rPr>
      <w:rFonts w:ascii="Calibri" w:hAnsi="Calibri" w:cs="Calibri"/>
      <w:sz w:val="20"/>
      <w:szCs w:val="20"/>
    </w:rPr>
  </w:style>
  <w:style w:type="paragraph" w:styleId="Index6">
    <w:name w:val="index 6"/>
    <w:basedOn w:val="Normal"/>
    <w:next w:val="Normal"/>
    <w:autoRedefine/>
    <w:uiPriority w:val="99"/>
    <w:unhideWhenUsed/>
    <w:rsid w:val="00DB2B06"/>
    <w:pPr>
      <w:spacing w:after="0"/>
      <w:ind w:left="1440" w:hanging="240"/>
      <w:jc w:val="left"/>
    </w:pPr>
    <w:rPr>
      <w:rFonts w:ascii="Calibri" w:hAnsi="Calibri" w:cs="Calibri"/>
      <w:sz w:val="20"/>
      <w:szCs w:val="20"/>
    </w:rPr>
  </w:style>
  <w:style w:type="paragraph" w:styleId="Index7">
    <w:name w:val="index 7"/>
    <w:basedOn w:val="Normal"/>
    <w:next w:val="Normal"/>
    <w:autoRedefine/>
    <w:uiPriority w:val="99"/>
    <w:unhideWhenUsed/>
    <w:rsid w:val="00DB2B06"/>
    <w:pPr>
      <w:spacing w:after="0"/>
      <w:ind w:left="1680" w:hanging="240"/>
      <w:jc w:val="left"/>
    </w:pPr>
    <w:rPr>
      <w:rFonts w:ascii="Calibri" w:hAnsi="Calibri" w:cs="Calibri"/>
      <w:sz w:val="20"/>
      <w:szCs w:val="20"/>
    </w:rPr>
  </w:style>
  <w:style w:type="paragraph" w:styleId="Index8">
    <w:name w:val="index 8"/>
    <w:basedOn w:val="Normal"/>
    <w:next w:val="Normal"/>
    <w:autoRedefine/>
    <w:uiPriority w:val="99"/>
    <w:unhideWhenUsed/>
    <w:rsid w:val="00DB2B06"/>
    <w:pPr>
      <w:spacing w:after="0"/>
      <w:ind w:left="1920" w:hanging="240"/>
      <w:jc w:val="left"/>
    </w:pPr>
    <w:rPr>
      <w:rFonts w:ascii="Calibri" w:hAnsi="Calibri" w:cs="Calibri"/>
      <w:sz w:val="20"/>
      <w:szCs w:val="20"/>
    </w:rPr>
  </w:style>
  <w:style w:type="paragraph" w:styleId="Index9">
    <w:name w:val="index 9"/>
    <w:basedOn w:val="Normal"/>
    <w:next w:val="Normal"/>
    <w:autoRedefine/>
    <w:uiPriority w:val="99"/>
    <w:unhideWhenUsed/>
    <w:rsid w:val="00DB2B06"/>
    <w:pPr>
      <w:spacing w:after="0"/>
      <w:ind w:left="2160" w:hanging="240"/>
      <w:jc w:val="left"/>
    </w:pPr>
    <w:rPr>
      <w:rFonts w:ascii="Calibri" w:hAnsi="Calibri" w:cs="Calibri"/>
      <w:sz w:val="20"/>
      <w:szCs w:val="20"/>
    </w:rPr>
  </w:style>
  <w:style w:type="paragraph" w:styleId="IndexHeading">
    <w:name w:val="index heading"/>
    <w:basedOn w:val="Normal"/>
    <w:next w:val="Index1"/>
    <w:uiPriority w:val="99"/>
    <w:unhideWhenUsed/>
    <w:rsid w:val="00DB2B06"/>
    <w:pPr>
      <w:spacing w:after="0"/>
      <w:jc w:val="left"/>
    </w:pPr>
    <w:rPr>
      <w:rFonts w:ascii="Calibri" w:hAnsi="Calibri" w:cs="Calibri"/>
      <w:sz w:val="20"/>
      <w:szCs w:val="20"/>
    </w:rPr>
  </w:style>
  <w:style w:type="paragraph" w:styleId="TOCHeading">
    <w:name w:val="TOC Heading"/>
    <w:basedOn w:val="Heading1"/>
    <w:next w:val="Normal"/>
    <w:uiPriority w:val="39"/>
    <w:semiHidden/>
    <w:unhideWhenUsed/>
    <w:qFormat/>
    <w:rsid w:val="00DB2B06"/>
    <w:pPr>
      <w:keepNext/>
      <w:keepLines/>
      <w:numPr>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480" w:after="0" w:line="276" w:lineRule="auto"/>
      <w:jc w:val="left"/>
      <w:outlineLvl w:val="9"/>
    </w:pPr>
    <w:rPr>
      <w:rFonts w:ascii="Cambria" w:eastAsia="MS Gothic" w:hAnsi="Cambria" w:cs="Times New Roman"/>
      <w:bCs/>
      <w:color w:val="365F91"/>
      <w:sz w:val="28"/>
      <w:szCs w:val="28"/>
      <w:u w:val="none"/>
      <w:lang w:eastAsia="ja-JP"/>
    </w:rPr>
  </w:style>
  <w:style w:type="paragraph" w:styleId="TOC1">
    <w:name w:val="toc 1"/>
    <w:basedOn w:val="Normal"/>
    <w:next w:val="Normal"/>
    <w:autoRedefine/>
    <w:uiPriority w:val="39"/>
    <w:unhideWhenUsed/>
    <w:rsid w:val="00DB2B06"/>
  </w:style>
  <w:style w:type="paragraph" w:styleId="Title">
    <w:name w:val="Title"/>
    <w:basedOn w:val="Normal"/>
    <w:next w:val="Normal"/>
    <w:link w:val="TitleChar"/>
    <w:uiPriority w:val="10"/>
    <w:qFormat/>
    <w:rsid w:val="00953812"/>
    <w:pPr>
      <w:spacing w:after="240"/>
      <w:jc w:val="center"/>
      <w:outlineLvl w:val="0"/>
    </w:pPr>
    <w:rPr>
      <w:rFonts w:eastAsia="Times New Roman"/>
      <w:b/>
      <w:bCs/>
      <w:kern w:val="28"/>
      <w:sz w:val="28"/>
      <w:szCs w:val="32"/>
    </w:rPr>
  </w:style>
  <w:style w:type="character" w:customStyle="1" w:styleId="TitleChar">
    <w:name w:val="Title Char"/>
    <w:link w:val="Title"/>
    <w:uiPriority w:val="10"/>
    <w:rsid w:val="00953812"/>
    <w:rPr>
      <w:rFonts w:ascii="Arial" w:eastAsia="Times New Roman" w:hAnsi="Arial" w:cs="Arial"/>
      <w:b/>
      <w:bCs/>
      <w:kern w:val="28"/>
      <w:sz w:val="28"/>
      <w:szCs w:val="32"/>
    </w:rPr>
  </w:style>
  <w:style w:type="character" w:customStyle="1" w:styleId="Heading2Char">
    <w:name w:val="Heading 2 Char"/>
    <w:link w:val="Heading2"/>
    <w:uiPriority w:val="9"/>
    <w:rsid w:val="00483210"/>
    <w:rPr>
      <w:rFonts w:ascii="Arial" w:eastAsia="Times New Roman" w:hAnsi="Arial" w:cs="Arial"/>
      <w:b/>
      <w:bCs/>
      <w:kern w:val="28"/>
      <w:sz w:val="32"/>
      <w:szCs w:val="32"/>
    </w:rPr>
  </w:style>
  <w:style w:type="paragraph" w:customStyle="1" w:styleId="Indent1">
    <w:name w:val="Indent 1"/>
    <w:basedOn w:val="Normal"/>
    <w:next w:val="Normal"/>
    <w:qFormat/>
    <w:rsid w:val="004C35C5"/>
    <w:pPr>
      <w:ind w:left="1080"/>
    </w:pPr>
  </w:style>
  <w:style w:type="paragraph" w:styleId="ListNumber3">
    <w:name w:val="List Number 3"/>
    <w:basedOn w:val="Normal"/>
    <w:uiPriority w:val="99"/>
    <w:unhideWhenUsed/>
    <w:rsid w:val="00395AC6"/>
    <w:pPr>
      <w:numPr>
        <w:numId w:val="3"/>
      </w:numPr>
      <w:tabs>
        <w:tab w:val="left" w:pos="547"/>
        <w:tab w:val="left" w:pos="1080"/>
      </w:tabs>
      <w:ind w:left="2160" w:hanging="540"/>
    </w:pPr>
  </w:style>
  <w:style w:type="paragraph" w:styleId="ListContinue">
    <w:name w:val="List Continue"/>
    <w:basedOn w:val="Normal"/>
    <w:uiPriority w:val="99"/>
    <w:unhideWhenUsed/>
    <w:rsid w:val="00646108"/>
    <w:pPr>
      <w:spacing w:after="120"/>
      <w:ind w:left="360"/>
      <w:contextualSpacing/>
    </w:pPr>
  </w:style>
  <w:style w:type="paragraph" w:styleId="ListContinue2">
    <w:name w:val="List Continue 2"/>
    <w:basedOn w:val="Normal"/>
    <w:uiPriority w:val="99"/>
    <w:unhideWhenUsed/>
    <w:rsid w:val="00106E0C"/>
    <w:pPr>
      <w:spacing w:after="120"/>
      <w:ind w:left="720"/>
      <w:contextualSpacing/>
    </w:pPr>
  </w:style>
  <w:style w:type="character" w:customStyle="1" w:styleId="Heading3Char">
    <w:name w:val="Heading 3 Char"/>
    <w:basedOn w:val="DefaultParagraphFont"/>
    <w:link w:val="Heading3"/>
    <w:uiPriority w:val="9"/>
    <w:rsid w:val="00457A21"/>
    <w:rPr>
      <w:rFonts w:ascii="Arial" w:eastAsia="Times New Roman" w:hAnsi="Arial" w:cs="Arial"/>
      <w:b/>
      <w:bCs/>
      <w:kern w:val="28"/>
      <w:sz w:val="28"/>
      <w:szCs w:val="32"/>
    </w:rPr>
  </w:style>
  <w:style w:type="paragraph" w:customStyle="1" w:styleId="Level2">
    <w:name w:val="Level 2"/>
    <w:autoRedefine/>
    <w:rsid w:val="00F93CDF"/>
    <w:pPr>
      <w:numPr>
        <w:numId w:val="21"/>
      </w:numPr>
      <w:spacing w:before="240"/>
      <w:jc w:val="both"/>
      <w:outlineLvl w:val="1"/>
    </w:pPr>
    <w:rPr>
      <w:rFonts w:ascii="Times New Roman" w:eastAsia="Times New Roman" w:hAnsi="Times New Roman"/>
      <w:sz w:val="24"/>
    </w:rPr>
  </w:style>
  <w:style w:type="paragraph" w:customStyle="1" w:styleId="NumList1">
    <w:name w:val="NumList1"/>
    <w:basedOn w:val="Normal"/>
    <w:qFormat/>
    <w:rsid w:val="00B470DE"/>
    <w:pPr>
      <w:numPr>
        <w:numId w:val="22"/>
      </w:numPr>
      <w:tabs>
        <w:tab w:val="left" w:pos="1080"/>
      </w:tabs>
      <w:spacing w:before="240" w:after="120"/>
      <w:ind w:left="1094" w:hanging="547"/>
    </w:pPr>
    <w:rPr>
      <w:rFonts w:ascii="Times New Roman" w:eastAsiaTheme="minorHAnsi" w:hAnsi="Times New Roman" w:cstheme="minorBidi"/>
      <w:sz w:val="24"/>
      <w:szCs w:val="22"/>
    </w:rPr>
  </w:style>
  <w:style w:type="paragraph" w:customStyle="1" w:styleId="AnswerMDST">
    <w:name w:val="Answer  MDST"/>
    <w:basedOn w:val="QuestionMDST"/>
    <w:link w:val="AnswerMDSTChar"/>
    <w:qFormat/>
    <w:rsid w:val="00771697"/>
    <w:pPr>
      <w:keepNext w:val="0"/>
      <w:spacing w:before="0" w:line="288" w:lineRule="auto"/>
    </w:pPr>
    <w:rPr>
      <w:b w:val="0"/>
      <w:sz w:val="20"/>
    </w:rPr>
  </w:style>
  <w:style w:type="paragraph" w:customStyle="1" w:styleId="Answer1MDST">
    <w:name w:val="Answer 1 MDST"/>
    <w:basedOn w:val="AnswerMDST"/>
    <w:link w:val="Answer1MDSTChar"/>
    <w:qFormat/>
    <w:rsid w:val="00771697"/>
    <w:pPr>
      <w:ind w:left="720"/>
    </w:pPr>
  </w:style>
  <w:style w:type="paragraph" w:customStyle="1" w:styleId="AnswerBulletBMDST">
    <w:name w:val="Answer Bullet B MDST"/>
    <w:basedOn w:val="AnswerMDST"/>
    <w:rsid w:val="00771697"/>
    <w:pPr>
      <w:numPr>
        <w:numId w:val="24"/>
      </w:numPr>
      <w:tabs>
        <w:tab w:val="left" w:pos="1080"/>
      </w:tabs>
      <w:ind w:left="990"/>
    </w:pPr>
  </w:style>
  <w:style w:type="paragraph" w:customStyle="1" w:styleId="AnswerBullet1AMDST">
    <w:name w:val="Answer Bullet 1A MDST"/>
    <w:basedOn w:val="Normal"/>
    <w:link w:val="AnswerBullet1AMDSTChar"/>
    <w:qFormat/>
    <w:rsid w:val="00771697"/>
    <w:pPr>
      <w:numPr>
        <w:numId w:val="23"/>
      </w:numPr>
      <w:tabs>
        <w:tab w:val="left" w:pos="720"/>
        <w:tab w:val="left" w:pos="1440"/>
      </w:tabs>
      <w:spacing w:after="160" w:line="288" w:lineRule="auto"/>
      <w:ind w:left="1440"/>
      <w:jc w:val="left"/>
    </w:pPr>
    <w:rPr>
      <w:rFonts w:eastAsia="Times New Roman" w:cs="Times New Roman"/>
      <w:sz w:val="20"/>
      <w:szCs w:val="20"/>
    </w:rPr>
  </w:style>
  <w:style w:type="numbering" w:customStyle="1" w:styleId="CVBullet2">
    <w:name w:val="CV Bullet 2"/>
    <w:rsid w:val="00771697"/>
    <w:pPr>
      <w:numPr>
        <w:numId w:val="25"/>
      </w:numPr>
    </w:pPr>
  </w:style>
  <w:style w:type="paragraph" w:customStyle="1" w:styleId="HeadingLevel1-1MDST">
    <w:name w:val="Heading Level 1 - 1 MDST"/>
    <w:next w:val="AnswerMDST"/>
    <w:qFormat/>
    <w:rsid w:val="00771697"/>
    <w:pPr>
      <w:keepNext/>
      <w:spacing w:before="240" w:after="120"/>
    </w:pPr>
    <w:rPr>
      <w:rFonts w:ascii="Arial Bold" w:eastAsia="Times New Roman" w:hAnsi="Arial Bold"/>
      <w:b/>
      <w:caps/>
      <w:color w:val="0072CE"/>
      <w:kern w:val="28"/>
      <w:sz w:val="36"/>
    </w:rPr>
  </w:style>
  <w:style w:type="paragraph" w:customStyle="1" w:styleId="HeadingLevel1-2MDST">
    <w:name w:val="Heading Level 1 - 2 MDST"/>
    <w:next w:val="AnswerMDST"/>
    <w:qFormat/>
    <w:rsid w:val="00771697"/>
    <w:pPr>
      <w:keepNext/>
      <w:spacing w:before="240" w:after="120"/>
    </w:pPr>
    <w:rPr>
      <w:rFonts w:ascii="Arial" w:eastAsia="Times New Roman" w:hAnsi="Arial"/>
      <w:b/>
      <w:color w:val="0072CE"/>
      <w:kern w:val="28"/>
      <w:sz w:val="32"/>
    </w:rPr>
  </w:style>
  <w:style w:type="paragraph" w:customStyle="1" w:styleId="QuestionMDST">
    <w:name w:val="Question  MDST"/>
    <w:next w:val="AnswerMDST"/>
    <w:qFormat/>
    <w:rsid w:val="00771697"/>
    <w:pPr>
      <w:keepNext/>
      <w:spacing w:before="240" w:after="160"/>
    </w:pPr>
    <w:rPr>
      <w:rFonts w:ascii="Arial" w:eastAsia="Times New Roman" w:hAnsi="Arial"/>
      <w:b/>
      <w:sz w:val="22"/>
    </w:rPr>
  </w:style>
  <w:style w:type="paragraph" w:customStyle="1" w:styleId="TableHeadingLeftMDST">
    <w:name w:val="Table Heading Left MDST"/>
    <w:link w:val="TableHeadingLeftMDSTChar"/>
    <w:qFormat/>
    <w:rsid w:val="00771697"/>
    <w:pPr>
      <w:keepLines/>
      <w:spacing w:before="60" w:after="60"/>
    </w:pPr>
    <w:rPr>
      <w:rFonts w:ascii="Arial" w:eastAsia="Times New Roman" w:hAnsi="Arial"/>
      <w:b/>
      <w:sz w:val="18"/>
    </w:rPr>
  </w:style>
  <w:style w:type="table" w:customStyle="1" w:styleId="TruvenTable">
    <w:name w:val="Truven Table"/>
    <w:basedOn w:val="TableNormal"/>
    <w:uiPriority w:val="99"/>
    <w:qFormat/>
    <w:rsid w:val="00771697"/>
    <w:rPr>
      <w:rFonts w:ascii="Arial" w:eastAsia="Times New Roman" w:hAnsi="Arial"/>
    </w:rPr>
    <w:tblPr>
      <w:tblStyleRowBandSize w:val="1"/>
      <w:tblBorders>
        <w:bottom w:val="single" w:sz="2" w:space="0" w:color="575E63"/>
        <w:insideH w:val="single" w:sz="2" w:space="0" w:color="575E63"/>
        <w:insideV w:val="single" w:sz="2" w:space="0" w:color="575E63"/>
      </w:tblBorders>
      <w:tblCellMar>
        <w:top w:w="72" w:type="dxa"/>
        <w:left w:w="115" w:type="dxa"/>
        <w:bottom w:w="72" w:type="dxa"/>
        <w:right w:w="115" w:type="dxa"/>
      </w:tblCellMar>
    </w:tblPr>
    <w:tblStylePr w:type="firstRow">
      <w:pPr>
        <w:jc w:val="center"/>
      </w:pPr>
      <w:rPr>
        <w:rFonts w:ascii="Arial Bold" w:hAnsi="Arial Bold" w:cs="Times New Roman"/>
        <w:b/>
        <w:caps/>
        <w:smallCaps w:val="0"/>
        <w:color w:val="FFFFFF"/>
      </w:rPr>
      <w:tblPr/>
      <w:trPr>
        <w:cantSplit/>
        <w:tblHeader/>
      </w:trPr>
      <w:tcPr>
        <w:shd w:val="clear" w:color="auto" w:fill="575E63"/>
      </w:tcPr>
    </w:tblStylePr>
    <w:tblStylePr w:type="lastRow">
      <w:rPr>
        <w:rFonts w:cs="Times New Roman"/>
      </w:rPr>
      <w:tblPr/>
      <w:tcPr>
        <w:tcBorders>
          <w:bottom w:val="single" w:sz="2" w:space="0" w:color="575E63"/>
        </w:tcBorders>
      </w:tcPr>
    </w:tblStylePr>
    <w:tblStylePr w:type="band1Horz">
      <w:rPr>
        <w:rFonts w:ascii="Arial" w:hAnsi="Arial" w:cs="Times New Roman"/>
        <w:sz w:val="18"/>
      </w:rPr>
      <w:tblPr/>
      <w:tcPr>
        <w:tcBorders>
          <w:insideH w:val="single" w:sz="2" w:space="0" w:color="575E63"/>
          <w:insideV w:val="single" w:sz="2" w:space="0" w:color="575E63"/>
        </w:tcBorders>
      </w:tcPr>
    </w:tblStylePr>
    <w:tblStylePr w:type="band2Horz">
      <w:pPr>
        <w:jc w:val="left"/>
      </w:pPr>
      <w:rPr>
        <w:rFonts w:ascii="Arial" w:hAnsi="Arial" w:cs="Times New Roman"/>
        <w:sz w:val="18"/>
      </w:rPr>
      <w:tblPr/>
      <w:tcPr>
        <w:tcBorders>
          <w:insideH w:val="single" w:sz="2" w:space="0" w:color="575E63"/>
          <w:insideV w:val="single" w:sz="2" w:space="0" w:color="575E63"/>
        </w:tcBorders>
      </w:tcPr>
    </w:tblStylePr>
  </w:style>
  <w:style w:type="character" w:customStyle="1" w:styleId="Answer1MDSTChar">
    <w:name w:val="Answer 1 MDST Char"/>
    <w:basedOn w:val="DefaultParagraphFont"/>
    <w:link w:val="Answer1MDST"/>
    <w:locked/>
    <w:rsid w:val="00771697"/>
    <w:rPr>
      <w:rFonts w:ascii="Arial" w:eastAsia="Times New Roman" w:hAnsi="Arial"/>
    </w:rPr>
  </w:style>
  <w:style w:type="character" w:customStyle="1" w:styleId="AnswerMDSTChar">
    <w:name w:val="Answer  MDST Char"/>
    <w:basedOn w:val="DefaultParagraphFont"/>
    <w:link w:val="AnswerMDST"/>
    <w:rsid w:val="00771697"/>
    <w:rPr>
      <w:rFonts w:ascii="Arial" w:eastAsia="Times New Roman" w:hAnsi="Arial"/>
    </w:rPr>
  </w:style>
  <w:style w:type="character" w:customStyle="1" w:styleId="TableHeadingLeftMDSTChar">
    <w:name w:val="Table Heading Left MDST Char"/>
    <w:basedOn w:val="DefaultParagraphFont"/>
    <w:link w:val="TableHeadingLeftMDST"/>
    <w:locked/>
    <w:rsid w:val="00771697"/>
    <w:rPr>
      <w:rFonts w:ascii="Arial" w:eastAsia="Times New Roman" w:hAnsi="Arial"/>
      <w:b/>
      <w:sz w:val="18"/>
    </w:rPr>
  </w:style>
  <w:style w:type="paragraph" w:customStyle="1" w:styleId="AnswerBulletBMDST0">
    <w:name w:val="Answer Bullet  B MDST"/>
    <w:basedOn w:val="AnswerMDST"/>
    <w:rsid w:val="00771697"/>
    <w:pPr>
      <w:tabs>
        <w:tab w:val="num" w:pos="360"/>
        <w:tab w:val="left" w:pos="1080"/>
      </w:tabs>
    </w:pPr>
  </w:style>
  <w:style w:type="character" w:customStyle="1" w:styleId="AnswerBullet1AMDSTChar">
    <w:name w:val="Answer Bullet 1A MDST Char"/>
    <w:basedOn w:val="DefaultParagraphFont"/>
    <w:link w:val="AnswerBullet1AMDST"/>
    <w:locked/>
    <w:rsid w:val="00771697"/>
    <w:rPr>
      <w:rFonts w:ascii="Arial" w:eastAsia="Times New Roman" w:hAnsi="Arial"/>
    </w:rPr>
  </w:style>
  <w:style w:type="paragraph" w:customStyle="1" w:styleId="QuestionBulletAMDST">
    <w:name w:val="Question Bullet  A MDST"/>
    <w:basedOn w:val="QuestionMDST"/>
    <w:qFormat/>
    <w:rsid w:val="0063254F"/>
    <w:pPr>
      <w:numPr>
        <w:numId w:val="26"/>
      </w:numPr>
      <w:tabs>
        <w:tab w:val="left" w:pos="360"/>
        <w:tab w:val="left" w:pos="720"/>
      </w:tabs>
      <w:spacing w:before="0" w:line="288" w:lineRule="auto"/>
      <w:ind w:left="720"/>
    </w:pPr>
    <w:rPr>
      <w:rFonts w:ascii="Arial Bold" w:hAnsi="Arial Bold"/>
    </w:rPr>
  </w:style>
  <w:style w:type="paragraph" w:customStyle="1" w:styleId="QuestionBullet3AMDST">
    <w:name w:val="Question Bullet 3A MDST"/>
    <w:basedOn w:val="QuestionBulletAMDST"/>
    <w:rsid w:val="0063254F"/>
    <w:pPr>
      <w:numPr>
        <w:ilvl w:val="2"/>
      </w:numPr>
      <w:tabs>
        <w:tab w:val="left" w:pos="2790"/>
      </w:tabs>
      <w:ind w:left="2880"/>
    </w:pPr>
  </w:style>
  <w:style w:type="paragraph" w:customStyle="1" w:styleId="HeadingLevel1-3MDST">
    <w:name w:val="Heading Level 1 - 3 MDST"/>
    <w:next w:val="AnswerMDST"/>
    <w:qFormat/>
    <w:rsid w:val="00121722"/>
    <w:pPr>
      <w:keepNext/>
      <w:spacing w:before="240" w:after="60"/>
    </w:pPr>
    <w:rPr>
      <w:rFonts w:ascii="Arial" w:eastAsia="Times New Roman" w:hAnsi="Arial"/>
      <w:b/>
      <w:color w:val="0072CE"/>
      <w:kern w:val="28"/>
      <w:sz w:val="24"/>
    </w:rPr>
  </w:style>
  <w:style w:type="paragraph" w:customStyle="1" w:styleId="HeadingLevel1-4MDST">
    <w:name w:val="Heading Level 1 - 4 MDST"/>
    <w:next w:val="AnswerMDST"/>
    <w:qFormat/>
    <w:rsid w:val="00121722"/>
    <w:pPr>
      <w:keepNext/>
      <w:spacing w:before="240" w:after="60"/>
    </w:pPr>
    <w:rPr>
      <w:rFonts w:ascii="Arial Bold" w:eastAsia="Times New Roman" w:hAnsi="Arial Bold"/>
      <w:b/>
      <w:color w:val="0072CE"/>
      <w:sz w:val="22"/>
    </w:rPr>
  </w:style>
  <w:style w:type="paragraph" w:customStyle="1" w:styleId="AnswerBulletAMDST">
    <w:name w:val="Answer Bullet  A MDST"/>
    <w:basedOn w:val="AnswerMDST"/>
    <w:link w:val="AnswerBulletAMDSTChar"/>
    <w:autoRedefine/>
    <w:rsid w:val="00121722"/>
    <w:pPr>
      <w:numPr>
        <w:numId w:val="27"/>
      </w:numPr>
    </w:pPr>
  </w:style>
  <w:style w:type="character" w:customStyle="1" w:styleId="AnswerBulletAMDSTChar">
    <w:name w:val="Answer Bullet  A MDST Char"/>
    <w:basedOn w:val="AnswerMDSTChar"/>
    <w:link w:val="AnswerBulletAMDST"/>
    <w:locked/>
    <w:rsid w:val="00121722"/>
    <w:rPr>
      <w:rFonts w:ascii="Arial" w:eastAsia="Times New Roman" w:hAnsi="Arial"/>
    </w:rPr>
  </w:style>
  <w:style w:type="paragraph" w:styleId="BodyTextIndent2">
    <w:name w:val="Body Text Indent 2"/>
    <w:basedOn w:val="Normal"/>
    <w:link w:val="BodyTextIndent2Char"/>
    <w:uiPriority w:val="99"/>
    <w:semiHidden/>
    <w:unhideWhenUsed/>
    <w:rsid w:val="00E86BB1"/>
    <w:pPr>
      <w:spacing w:after="120" w:line="480" w:lineRule="auto"/>
      <w:ind w:left="360"/>
    </w:pPr>
  </w:style>
  <w:style w:type="character" w:customStyle="1" w:styleId="BodyTextIndent2Char">
    <w:name w:val="Body Text Indent 2 Char"/>
    <w:basedOn w:val="DefaultParagraphFont"/>
    <w:link w:val="BodyTextIndent2"/>
    <w:uiPriority w:val="99"/>
    <w:semiHidden/>
    <w:rsid w:val="00E86BB1"/>
    <w:rPr>
      <w:rFonts w:ascii="Arial" w:hAnsi="Arial" w:cs="Arial"/>
      <w:sz w:val="22"/>
      <w:szCs w:val="24"/>
    </w:rPr>
  </w:style>
  <w:style w:type="character" w:customStyle="1" w:styleId="Heading5Char">
    <w:name w:val="Heading 5 Char"/>
    <w:basedOn w:val="DefaultParagraphFont"/>
    <w:link w:val="Heading5"/>
    <w:uiPriority w:val="9"/>
    <w:semiHidden/>
    <w:rsid w:val="00C606E4"/>
    <w:rPr>
      <w:rFonts w:asciiTheme="majorHAnsi" w:eastAsiaTheme="majorEastAsia" w:hAnsiTheme="majorHAnsi" w:cstheme="majorBidi"/>
      <w:color w:val="365F91" w:themeColor="accent1" w:themeShade="BF"/>
      <w:sz w:val="22"/>
      <w:szCs w:val="24"/>
    </w:rPr>
  </w:style>
  <w:style w:type="character" w:customStyle="1" w:styleId="Heading4Char">
    <w:name w:val="Heading 4 Char"/>
    <w:basedOn w:val="DefaultParagraphFont"/>
    <w:link w:val="Heading4"/>
    <w:uiPriority w:val="9"/>
    <w:rsid w:val="00A6455A"/>
    <w:rPr>
      <w:rFonts w:ascii="Arial" w:eastAsiaTheme="majorEastAsia" w:hAnsi="Arial" w:cstheme="majorBidi"/>
      <w:b/>
      <w:i/>
      <w:iCs/>
      <w:sz w:val="22"/>
      <w:szCs w:val="24"/>
      <w:u w:val="single"/>
    </w:rPr>
  </w:style>
  <w:style w:type="paragraph" w:styleId="Revision">
    <w:name w:val="Revision"/>
    <w:hidden/>
    <w:uiPriority w:val="99"/>
    <w:semiHidden/>
    <w:rsid w:val="00DE3949"/>
    <w:rPr>
      <w:rFonts w:ascii="Arial" w:hAnsi="Arial" w:cs="Arial"/>
      <w:sz w:val="22"/>
      <w:szCs w:val="24"/>
    </w:rPr>
  </w:style>
  <w:style w:type="paragraph" w:customStyle="1" w:styleId="StyleListNumberTimesNewRomanItalic">
    <w:name w:val="Style List Number + Times New Roman Italic"/>
    <w:basedOn w:val="ListNumber"/>
    <w:rsid w:val="00D075F3"/>
    <w:rPr>
      <w:iCs/>
    </w:rPr>
  </w:style>
  <w:style w:type="paragraph" w:customStyle="1" w:styleId="NumList2">
    <w:name w:val="NumList2"/>
    <w:basedOn w:val="Normal"/>
    <w:qFormat/>
    <w:rsid w:val="005A3B24"/>
    <w:pPr>
      <w:numPr>
        <w:numId w:val="42"/>
      </w:numPr>
      <w:tabs>
        <w:tab w:val="left" w:pos="1620"/>
      </w:tabs>
      <w:spacing w:after="240"/>
      <w:ind w:left="1620" w:hanging="526"/>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spb.ms.gov" TargetMode="External"/><Relationship Id="rId4" Type="http://schemas.microsoft.com/office/2007/relationships/stylesWithEffects" Target="stylesWithEffects.xml"/><Relationship Id="rId9" Type="http://schemas.openxmlformats.org/officeDocument/2006/relationships/hyperlink" Target="http://www.transparency.mississippi.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7E51F-0484-4F2E-A17B-9EF2A11D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5353</Words>
  <Characters>30518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35800</CharactersWithSpaces>
  <SharedDoc>false</SharedDoc>
  <HLinks>
    <vt:vector size="6" baseType="variant">
      <vt:variant>
        <vt:i4>1704021</vt:i4>
      </vt:variant>
      <vt:variant>
        <vt:i4>0</vt:i4>
      </vt:variant>
      <vt:variant>
        <vt:i4>0</vt:i4>
      </vt:variant>
      <vt:variant>
        <vt:i4>5</vt:i4>
      </vt:variant>
      <vt:variant>
        <vt:lpwstr>http://www.transparency.mississippi.gov/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NeslinL</dc:creator>
  <cp:lastModifiedBy>LaTisha Denise Landing</cp:lastModifiedBy>
  <cp:revision>2</cp:revision>
  <cp:lastPrinted>2015-05-01T20:07:00Z</cp:lastPrinted>
  <dcterms:created xsi:type="dcterms:W3CDTF">2015-05-26T20:20:00Z</dcterms:created>
  <dcterms:modified xsi:type="dcterms:W3CDTF">2015-05-26T20:20:00Z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