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16" w:rsidRPr="00CF2916" w:rsidRDefault="00137145" w:rsidP="00CF2916">
      <w:pPr>
        <w:pStyle w:val="NoSpacing"/>
        <w:jc w:val="center"/>
        <w:rPr>
          <w:b/>
        </w:rPr>
      </w:pPr>
      <w:bookmarkStart w:id="0" w:name="_GoBack"/>
      <w:bookmarkEnd w:id="0"/>
      <w:r>
        <w:rPr>
          <w:b/>
        </w:rPr>
        <w:t>CITY OF EUPORA</w:t>
      </w:r>
    </w:p>
    <w:p w:rsidR="009861D0" w:rsidRDefault="00137145" w:rsidP="00CF2916">
      <w:pPr>
        <w:pStyle w:val="NoSpacing"/>
        <w:jc w:val="center"/>
        <w:rPr>
          <w:b/>
        </w:rPr>
      </w:pPr>
      <w:r>
        <w:rPr>
          <w:b/>
        </w:rPr>
        <w:t>WEBSTER</w:t>
      </w:r>
      <w:r w:rsidR="00CF2916" w:rsidRPr="00CF2916">
        <w:rPr>
          <w:b/>
        </w:rPr>
        <w:t xml:space="preserve"> COUNTY, MISSISSIPPI</w:t>
      </w:r>
    </w:p>
    <w:p w:rsidR="00CF2916" w:rsidRPr="00BC5E5B" w:rsidRDefault="00CF2916" w:rsidP="00CF2916">
      <w:pPr>
        <w:pStyle w:val="NoSpacing"/>
        <w:jc w:val="center"/>
        <w:rPr>
          <w:sz w:val="24"/>
        </w:rPr>
      </w:pPr>
    </w:p>
    <w:p w:rsidR="00CF2916" w:rsidRPr="00CF2916" w:rsidRDefault="00137145" w:rsidP="00CF2916">
      <w:pPr>
        <w:pStyle w:val="NoSpacing"/>
        <w:jc w:val="center"/>
        <w:rPr>
          <w:b/>
          <w:lang w:eastAsia="zh-TW"/>
        </w:rPr>
      </w:pPr>
      <w:r>
        <w:rPr>
          <w:b/>
          <w:lang w:eastAsia="zh-TW"/>
        </w:rPr>
        <w:t>INDUSTRIAL PARK ROAD</w:t>
      </w:r>
    </w:p>
    <w:p w:rsidR="009861D0" w:rsidRPr="00BC5E5B" w:rsidRDefault="009861D0" w:rsidP="009861D0">
      <w:pPr>
        <w:pStyle w:val="EJCDCStyle-NormalText"/>
        <w:spacing w:before="240" w:after="240"/>
        <w:jc w:val="center"/>
        <w:rPr>
          <w:u w:val="single"/>
        </w:rPr>
      </w:pPr>
      <w:r w:rsidRPr="00BC5E5B">
        <w:rPr>
          <w:u w:val="single"/>
        </w:rPr>
        <w:t>ADVERTISEMENT FOR BIDS</w:t>
      </w:r>
    </w:p>
    <w:p w:rsidR="000739D1" w:rsidRDefault="009861D0" w:rsidP="00CF2916">
      <w:pPr>
        <w:rPr>
          <w:b/>
        </w:rPr>
      </w:pPr>
      <w:r w:rsidRPr="00BC5E5B">
        <w:t xml:space="preserve">Sealed Bids for the construction of the </w:t>
      </w:r>
      <w:r w:rsidR="00137145">
        <w:rPr>
          <w:b/>
        </w:rPr>
        <w:t>Industrial Park Road</w:t>
      </w:r>
      <w:r w:rsidR="00237D95">
        <w:rPr>
          <w:b/>
        </w:rPr>
        <w:t xml:space="preserve"> </w:t>
      </w:r>
      <w:r w:rsidRPr="00BC5E5B">
        <w:t>will be received by</w:t>
      </w:r>
      <w:r w:rsidR="00522D8D">
        <w:t xml:space="preserve"> the</w:t>
      </w:r>
      <w:r w:rsidRPr="00BC5E5B">
        <w:t xml:space="preserve"> </w:t>
      </w:r>
      <w:r w:rsidR="00137145">
        <w:rPr>
          <w:b/>
        </w:rPr>
        <w:t>Mayor</w:t>
      </w:r>
      <w:r w:rsidR="000C01FC">
        <w:rPr>
          <w:b/>
        </w:rPr>
        <w:t xml:space="preserve"> and Board </w:t>
      </w:r>
      <w:r w:rsidR="00137145">
        <w:rPr>
          <w:b/>
        </w:rPr>
        <w:t>of Aldermen</w:t>
      </w:r>
      <w:r w:rsidR="000C01FC">
        <w:rPr>
          <w:b/>
        </w:rPr>
        <w:t xml:space="preserve"> of the </w:t>
      </w:r>
      <w:r w:rsidR="00137145">
        <w:rPr>
          <w:b/>
        </w:rPr>
        <w:t xml:space="preserve">City of </w:t>
      </w:r>
      <w:proofErr w:type="spellStart"/>
      <w:r w:rsidR="00137145">
        <w:rPr>
          <w:b/>
        </w:rPr>
        <w:t>Eupora</w:t>
      </w:r>
      <w:proofErr w:type="spellEnd"/>
      <w:r w:rsidR="00E75D7A">
        <w:rPr>
          <w:b/>
        </w:rPr>
        <w:t xml:space="preserve"> </w:t>
      </w:r>
      <w:r w:rsidRPr="00BC5E5B">
        <w:t>at the office</w:t>
      </w:r>
      <w:r w:rsidR="00E33648">
        <w:t>s</w:t>
      </w:r>
      <w:r w:rsidR="00496091">
        <w:t xml:space="preserve"> of</w:t>
      </w:r>
      <w:r w:rsidRPr="00BC5E5B">
        <w:t xml:space="preserve"> </w:t>
      </w:r>
      <w:r w:rsidR="00137145">
        <w:rPr>
          <w:b/>
        </w:rPr>
        <w:t xml:space="preserve">City of </w:t>
      </w:r>
      <w:proofErr w:type="spellStart"/>
      <w:r w:rsidR="00137145">
        <w:rPr>
          <w:b/>
        </w:rPr>
        <w:t>Eupora</w:t>
      </w:r>
      <w:proofErr w:type="spellEnd"/>
      <w:r w:rsidR="000739D1" w:rsidRPr="00D956A2">
        <w:t xml:space="preserve"> </w:t>
      </w:r>
      <w:r w:rsidR="00CF2916" w:rsidRPr="00D956A2">
        <w:t>located at</w:t>
      </w:r>
      <w:r w:rsidR="000739D1">
        <w:t xml:space="preserve"> </w:t>
      </w:r>
      <w:r w:rsidR="00137145">
        <w:rPr>
          <w:b/>
          <w:u w:val="single"/>
        </w:rPr>
        <w:t xml:space="preserve">390 Clark Avenue, </w:t>
      </w:r>
      <w:proofErr w:type="spellStart"/>
      <w:r w:rsidR="00137145">
        <w:rPr>
          <w:b/>
          <w:u w:val="single"/>
        </w:rPr>
        <w:t>Eupora</w:t>
      </w:r>
      <w:proofErr w:type="spellEnd"/>
      <w:r w:rsidR="00137145">
        <w:rPr>
          <w:b/>
          <w:u w:val="single"/>
        </w:rPr>
        <w:t>, MS 39744</w:t>
      </w:r>
      <w:r w:rsidR="00D956A2" w:rsidRPr="00D956A2">
        <w:t xml:space="preserve"> </w:t>
      </w:r>
      <w:r w:rsidR="009B00E7" w:rsidRPr="00BC5E5B">
        <w:t xml:space="preserve">until </w:t>
      </w:r>
      <w:r w:rsidR="00E75D7A">
        <w:rPr>
          <w:b/>
          <w:u w:val="single"/>
        </w:rPr>
        <w:t xml:space="preserve">  </w:t>
      </w:r>
      <w:r w:rsidR="00137145">
        <w:rPr>
          <w:b/>
          <w:u w:val="single"/>
        </w:rPr>
        <w:t xml:space="preserve"> </w:t>
      </w:r>
      <w:r w:rsidR="008D0291">
        <w:rPr>
          <w:b/>
          <w:u w:val="single"/>
        </w:rPr>
        <w:t xml:space="preserve">April 27, </w:t>
      </w:r>
      <w:r w:rsidR="00D956A2">
        <w:rPr>
          <w:b/>
          <w:u w:val="single"/>
        </w:rPr>
        <w:t>201</w:t>
      </w:r>
      <w:r w:rsidR="00137145">
        <w:rPr>
          <w:b/>
          <w:u w:val="single"/>
        </w:rPr>
        <w:t>7</w:t>
      </w:r>
      <w:r w:rsidR="009B00E7">
        <w:rPr>
          <w:b/>
          <w:u w:val="single"/>
        </w:rPr>
        <w:t xml:space="preserve"> at</w:t>
      </w:r>
      <w:r w:rsidR="00084FBA">
        <w:rPr>
          <w:b/>
          <w:u w:val="single"/>
        </w:rPr>
        <w:t xml:space="preserve"> </w:t>
      </w:r>
      <w:r w:rsidR="00137145">
        <w:rPr>
          <w:b/>
          <w:u w:val="single"/>
        </w:rPr>
        <w:t xml:space="preserve"> </w:t>
      </w:r>
      <w:r w:rsidR="008D0291">
        <w:rPr>
          <w:b/>
          <w:u w:val="single"/>
        </w:rPr>
        <w:t>10:00</w:t>
      </w:r>
      <w:r w:rsidR="00084FBA">
        <w:rPr>
          <w:b/>
          <w:u w:val="single"/>
        </w:rPr>
        <w:t xml:space="preserve"> a</w:t>
      </w:r>
      <w:r w:rsidR="009B00E7">
        <w:rPr>
          <w:b/>
          <w:u w:val="single"/>
        </w:rPr>
        <w:t>.m.</w:t>
      </w:r>
      <w:r w:rsidRPr="00BC5E5B">
        <w:t xml:space="preserve">, at which time the Bids received will be </w:t>
      </w:r>
      <w:r w:rsidRPr="00BC5E5B">
        <w:rPr>
          <w:b/>
        </w:rPr>
        <w:t>publicly</w:t>
      </w:r>
      <w:r w:rsidRPr="00BC5E5B">
        <w:t xml:space="preserve"> opened and read.  The Project consists of constructing </w:t>
      </w:r>
      <w:r w:rsidR="00137145">
        <w:rPr>
          <w:b/>
        </w:rPr>
        <w:t>Industrial Park Road</w:t>
      </w:r>
      <w:r w:rsidR="000739D1">
        <w:rPr>
          <w:b/>
        </w:rPr>
        <w:t>.</w:t>
      </w:r>
    </w:p>
    <w:p w:rsidR="00D956A2" w:rsidRDefault="00D956A2" w:rsidP="00CF2916">
      <w:r>
        <w:t>Bids will be received for a single prime Contract.  Bids shall be on a lump sum and/or unit price basis, with additive and/or</w:t>
      </w:r>
      <w:r w:rsidR="007748FB">
        <w:t xml:space="preserve"> deductive alternate bid items as indicated in the Bid Form.</w:t>
      </w:r>
    </w:p>
    <w:p w:rsidR="009861D0" w:rsidRPr="00BC5E5B" w:rsidRDefault="009861D0" w:rsidP="00375C32">
      <w:pPr>
        <w:pStyle w:val="EJCDCStyle-NormalText"/>
      </w:pPr>
      <w:r w:rsidRPr="00BC5E5B">
        <w:t xml:space="preserve">The Issuing Office for the Bidding Documents is: </w:t>
      </w:r>
      <w:r w:rsidR="00336217">
        <w:rPr>
          <w:b/>
        </w:rPr>
        <w:t>Calvert-</w:t>
      </w:r>
      <w:proofErr w:type="spellStart"/>
      <w:r w:rsidR="00336217">
        <w:rPr>
          <w:b/>
        </w:rPr>
        <w:t>Spradling</w:t>
      </w:r>
      <w:proofErr w:type="spellEnd"/>
      <w:r w:rsidR="00336217">
        <w:rPr>
          <w:b/>
        </w:rPr>
        <w:t xml:space="preserve"> Engineers, Inc.; 301 Highway 45 North Alternate, Suite 5;</w:t>
      </w:r>
      <w:r w:rsidRPr="00BC5E5B">
        <w:rPr>
          <w:b/>
        </w:rPr>
        <w:t xml:space="preserve"> </w:t>
      </w:r>
      <w:r w:rsidR="00336217">
        <w:rPr>
          <w:b/>
        </w:rPr>
        <w:t>West Point, MS</w:t>
      </w:r>
      <w:r w:rsidR="00E33648">
        <w:rPr>
          <w:b/>
        </w:rPr>
        <w:t xml:space="preserve"> 39773</w:t>
      </w:r>
      <w:r w:rsidRPr="00BC5E5B">
        <w:t xml:space="preserve">. Prospective Bidders may examine the Bidding Documents at the Issuing Office on Mondays through Fridays </w:t>
      </w:r>
      <w:r w:rsidR="00336217">
        <w:rPr>
          <w:b/>
        </w:rPr>
        <w:t>during regular business hours</w:t>
      </w:r>
      <w:r w:rsidRPr="00BC5E5B">
        <w:t>, and may obtain copies of the Bidding Documents from the Issuing Office as desc</w:t>
      </w:r>
      <w:r>
        <w:t>ribed below.</w:t>
      </w:r>
    </w:p>
    <w:p w:rsidR="009861D0" w:rsidRPr="00BC5E5B" w:rsidRDefault="009861D0" w:rsidP="009861D0">
      <w:pPr>
        <w:pStyle w:val="EJCDCStyle-NormalText"/>
      </w:pPr>
      <w:r w:rsidRPr="00BC5E5B">
        <w:t xml:space="preserve">Printed copies of the Bidding Documents may be obtained from the Issuing Office, during the hours indicated above, upon payment of a </w:t>
      </w:r>
      <w:r w:rsidR="001D7B26" w:rsidRPr="001D7B26">
        <w:rPr>
          <w:b/>
        </w:rPr>
        <w:t>non-refundable</w:t>
      </w:r>
      <w:r w:rsidR="001D7B26">
        <w:t xml:space="preserve"> </w:t>
      </w:r>
      <w:r w:rsidRPr="00BC5E5B">
        <w:t xml:space="preserve">deposit of </w:t>
      </w:r>
      <w:r w:rsidRPr="009B00E7">
        <w:rPr>
          <w:b/>
        </w:rPr>
        <w:t>$</w:t>
      </w:r>
      <w:r w:rsidR="00B21F21">
        <w:rPr>
          <w:b/>
          <w:highlight w:val="lightGray"/>
          <w:u w:val="single"/>
        </w:rPr>
        <w:t>15</w:t>
      </w:r>
      <w:r w:rsidR="000668BA" w:rsidRPr="009B00E7">
        <w:rPr>
          <w:b/>
          <w:highlight w:val="lightGray"/>
          <w:u w:val="single"/>
        </w:rPr>
        <w:t>0.00</w:t>
      </w:r>
      <w:r w:rsidRPr="00BC5E5B">
        <w:t xml:space="preserve"> for each set.  Checks for Bidding Documents shall be payable to </w:t>
      </w:r>
      <w:r w:rsidR="000668BA" w:rsidRPr="000668BA">
        <w:rPr>
          <w:b/>
        </w:rPr>
        <w:t>Calvert-</w:t>
      </w:r>
      <w:proofErr w:type="spellStart"/>
      <w:r w:rsidR="000668BA" w:rsidRPr="000668BA">
        <w:rPr>
          <w:b/>
        </w:rPr>
        <w:t>Spradling</w:t>
      </w:r>
      <w:proofErr w:type="spellEnd"/>
      <w:r w:rsidR="000668BA" w:rsidRPr="000668BA">
        <w:rPr>
          <w:b/>
        </w:rPr>
        <w:t xml:space="preserve"> Engineers, Inc</w:t>
      </w:r>
      <w:r w:rsidRPr="00BC5E5B">
        <w:t>.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Owner nor Engineer will be responsible for full or partial sets of Bidding Documents, including Addenda if any, obtained from sources other than the Issuing Office.</w:t>
      </w:r>
    </w:p>
    <w:p w:rsidR="009861D0" w:rsidRDefault="009861D0" w:rsidP="009861D0">
      <w:pPr>
        <w:pStyle w:val="EJCDCStyle-NormalText"/>
      </w:pPr>
      <w:r w:rsidRPr="00BC5E5B">
        <w:t>Bid security shall be furnished in accordance with the Instructions to Bidders.</w:t>
      </w:r>
    </w:p>
    <w:p w:rsidR="008D0291" w:rsidRPr="00663386" w:rsidRDefault="008D0291" w:rsidP="008D0291">
      <w:pPr>
        <w:spacing w:after="0" w:line="203" w:lineRule="exact"/>
        <w:ind w:right="312"/>
        <w:jc w:val="both"/>
        <w:rPr>
          <w:rFonts w:eastAsia="Times New Roman"/>
        </w:rPr>
      </w:pPr>
      <w:r>
        <w:rPr>
          <w:rFonts w:eastAsia="Times New Roman"/>
          <w:color w:val="333333"/>
          <w:position w:val="1"/>
        </w:rPr>
        <w:t xml:space="preserve">All SMLPC </w:t>
      </w:r>
      <w:r w:rsidRPr="00663386">
        <w:rPr>
          <w:rFonts w:eastAsia="Times New Roman"/>
          <w:color w:val="333333"/>
          <w:position w:val="1"/>
        </w:rPr>
        <w:t>projects</w:t>
      </w:r>
      <w:r w:rsidRPr="00663386">
        <w:rPr>
          <w:rFonts w:eastAsia="Times New Roman"/>
          <w:color w:val="333333"/>
          <w:spacing w:val="-6"/>
          <w:position w:val="1"/>
        </w:rPr>
        <w:t xml:space="preserve"> </w:t>
      </w:r>
      <w:r w:rsidRPr="00663386">
        <w:rPr>
          <w:rFonts w:eastAsia="Times New Roman"/>
          <w:color w:val="333333"/>
          <w:position w:val="1"/>
        </w:rPr>
        <w:t>are</w:t>
      </w:r>
      <w:r w:rsidRPr="00663386">
        <w:rPr>
          <w:rFonts w:eastAsia="Times New Roman"/>
          <w:color w:val="333333"/>
          <w:spacing w:val="2"/>
          <w:position w:val="1"/>
        </w:rPr>
        <w:t xml:space="preserve"> </w:t>
      </w:r>
      <w:r w:rsidRPr="00663386">
        <w:rPr>
          <w:rFonts w:eastAsia="Times New Roman"/>
          <w:color w:val="333333"/>
          <w:position w:val="1"/>
        </w:rPr>
        <w:t>required</w:t>
      </w:r>
      <w:r w:rsidRPr="00663386">
        <w:rPr>
          <w:rFonts w:eastAsia="Times New Roman"/>
          <w:color w:val="333333"/>
          <w:spacing w:val="-1"/>
          <w:position w:val="1"/>
        </w:rPr>
        <w:t xml:space="preserve"> </w:t>
      </w:r>
      <w:r w:rsidRPr="00663386">
        <w:rPr>
          <w:rFonts w:eastAsia="Times New Roman"/>
          <w:color w:val="333333"/>
          <w:position w:val="1"/>
        </w:rPr>
        <w:t>by</w:t>
      </w:r>
      <w:r w:rsidRPr="00663386">
        <w:rPr>
          <w:rFonts w:eastAsia="Times New Roman"/>
          <w:color w:val="333333"/>
          <w:spacing w:val="7"/>
          <w:position w:val="1"/>
        </w:rPr>
        <w:t xml:space="preserve"> </w:t>
      </w:r>
      <w:r w:rsidRPr="00663386">
        <w:rPr>
          <w:rFonts w:eastAsia="Times New Roman"/>
          <w:color w:val="333333"/>
          <w:position w:val="1"/>
        </w:rPr>
        <w:t>the</w:t>
      </w:r>
      <w:r w:rsidRPr="00663386">
        <w:rPr>
          <w:rFonts w:eastAsia="Times New Roman"/>
          <w:color w:val="333333"/>
          <w:spacing w:val="5"/>
          <w:position w:val="1"/>
        </w:rPr>
        <w:t xml:space="preserve"> </w:t>
      </w:r>
      <w:r w:rsidRPr="00663386">
        <w:rPr>
          <w:rFonts w:eastAsia="Times New Roman"/>
          <w:color w:val="333333"/>
          <w:position w:val="1"/>
        </w:rPr>
        <w:t>Mississippi</w:t>
      </w:r>
      <w:r w:rsidRPr="00663386">
        <w:rPr>
          <w:rFonts w:eastAsia="Times New Roman"/>
          <w:color w:val="333333"/>
          <w:spacing w:val="-8"/>
          <w:position w:val="1"/>
        </w:rPr>
        <w:t xml:space="preserve"> </w:t>
      </w:r>
      <w:r w:rsidRPr="00663386">
        <w:rPr>
          <w:rFonts w:eastAsia="Times New Roman"/>
          <w:color w:val="333333"/>
          <w:position w:val="1"/>
        </w:rPr>
        <w:t>Employment</w:t>
      </w:r>
      <w:r w:rsidRPr="00663386">
        <w:rPr>
          <w:rFonts w:eastAsia="Times New Roman"/>
          <w:color w:val="333333"/>
          <w:spacing w:val="3"/>
          <w:position w:val="1"/>
        </w:rPr>
        <w:t xml:space="preserve"> </w:t>
      </w:r>
      <w:r w:rsidRPr="00663386">
        <w:rPr>
          <w:rFonts w:eastAsia="Times New Roman"/>
          <w:color w:val="333333"/>
          <w:position w:val="1"/>
        </w:rPr>
        <w:t>Protection</w:t>
      </w:r>
      <w:r w:rsidRPr="00663386">
        <w:rPr>
          <w:rFonts w:eastAsia="Times New Roman"/>
          <w:color w:val="333333"/>
          <w:spacing w:val="5"/>
          <w:position w:val="1"/>
        </w:rPr>
        <w:t xml:space="preserve"> </w:t>
      </w:r>
      <w:r w:rsidRPr="00663386">
        <w:rPr>
          <w:rFonts w:eastAsia="Times New Roman"/>
          <w:color w:val="333333"/>
          <w:position w:val="1"/>
        </w:rPr>
        <w:t>Act</w:t>
      </w:r>
      <w:r w:rsidRPr="00663386">
        <w:rPr>
          <w:rFonts w:eastAsia="Times New Roman"/>
          <w:color w:val="333333"/>
          <w:spacing w:val="1"/>
          <w:position w:val="1"/>
        </w:rPr>
        <w:t xml:space="preserve"> </w:t>
      </w:r>
      <w:r w:rsidRPr="00663386">
        <w:rPr>
          <w:rFonts w:eastAsia="Times New Roman"/>
          <w:color w:val="333333"/>
          <w:position w:val="1"/>
        </w:rPr>
        <w:t>of</w:t>
      </w:r>
      <w:r w:rsidRPr="00663386">
        <w:rPr>
          <w:rFonts w:eastAsia="Times New Roman"/>
          <w:color w:val="333333"/>
          <w:spacing w:val="-2"/>
          <w:position w:val="1"/>
        </w:rPr>
        <w:t xml:space="preserve"> </w:t>
      </w:r>
      <w:r w:rsidRPr="00663386">
        <w:rPr>
          <w:rFonts w:eastAsia="Times New Roman"/>
          <w:color w:val="333333"/>
          <w:position w:val="1"/>
        </w:rPr>
        <w:t>2008</w:t>
      </w:r>
      <w:r w:rsidRPr="00663386">
        <w:rPr>
          <w:rFonts w:eastAsia="Times New Roman"/>
          <w:color w:val="333333"/>
          <w:spacing w:val="17"/>
          <w:position w:val="1"/>
        </w:rPr>
        <w:t xml:space="preserve"> </w:t>
      </w:r>
      <w:r w:rsidRPr="00663386">
        <w:rPr>
          <w:rFonts w:eastAsia="Times New Roman"/>
          <w:color w:val="333333"/>
          <w:position w:val="1"/>
        </w:rPr>
        <w:t>to</w:t>
      </w:r>
      <w:r>
        <w:rPr>
          <w:rFonts w:eastAsia="Times New Roman"/>
          <w:color w:val="333333"/>
          <w:position w:val="1"/>
        </w:rPr>
        <w:t xml:space="preserve"> </w:t>
      </w:r>
      <w:r w:rsidRPr="00663386">
        <w:rPr>
          <w:rFonts w:eastAsia="Times New Roman"/>
          <w:color w:val="333333"/>
        </w:rPr>
        <w:t>register</w:t>
      </w:r>
      <w:r w:rsidRPr="00663386">
        <w:rPr>
          <w:rFonts w:eastAsia="Times New Roman"/>
          <w:color w:val="333333"/>
          <w:spacing w:val="7"/>
        </w:rPr>
        <w:t xml:space="preserve"> </w:t>
      </w:r>
      <w:r w:rsidRPr="00663386">
        <w:rPr>
          <w:rFonts w:eastAsia="Times New Roman"/>
          <w:color w:val="333333"/>
        </w:rPr>
        <w:t>and</w:t>
      </w:r>
      <w:r w:rsidRPr="00663386">
        <w:rPr>
          <w:rFonts w:eastAsia="Times New Roman"/>
          <w:color w:val="333333"/>
          <w:spacing w:val="-6"/>
        </w:rPr>
        <w:t xml:space="preserve"> </w:t>
      </w:r>
      <w:r w:rsidRPr="00663386">
        <w:rPr>
          <w:rFonts w:eastAsia="Times New Roman"/>
          <w:color w:val="333333"/>
        </w:rPr>
        <w:t>participate</w:t>
      </w:r>
      <w:r w:rsidRPr="00663386">
        <w:rPr>
          <w:rFonts w:eastAsia="Times New Roman"/>
          <w:color w:val="333333"/>
          <w:spacing w:val="8"/>
        </w:rPr>
        <w:t xml:space="preserve"> </w:t>
      </w:r>
      <w:r w:rsidRPr="00663386">
        <w:rPr>
          <w:rFonts w:eastAsia="Times New Roman"/>
          <w:color w:val="333333"/>
        </w:rPr>
        <w:t>in</w:t>
      </w:r>
      <w:r w:rsidRPr="00663386">
        <w:rPr>
          <w:rFonts w:eastAsia="Times New Roman"/>
          <w:color w:val="333333"/>
          <w:spacing w:val="4"/>
        </w:rPr>
        <w:t xml:space="preserve"> </w:t>
      </w:r>
      <w:r w:rsidRPr="00663386">
        <w:rPr>
          <w:rFonts w:eastAsia="Times New Roman"/>
          <w:color w:val="333333"/>
        </w:rPr>
        <w:t>the</w:t>
      </w:r>
      <w:r w:rsidRPr="00663386">
        <w:rPr>
          <w:rFonts w:eastAsia="Times New Roman"/>
          <w:color w:val="333333"/>
          <w:spacing w:val="-2"/>
        </w:rPr>
        <w:t xml:space="preserve"> </w:t>
      </w:r>
      <w:r w:rsidRPr="00663386">
        <w:rPr>
          <w:rFonts w:eastAsia="Times New Roman"/>
          <w:color w:val="333333"/>
        </w:rPr>
        <w:t>E</w:t>
      </w:r>
      <w:r w:rsidRPr="00663386">
        <w:rPr>
          <w:rFonts w:eastAsia="Times New Roman"/>
          <w:color w:val="333333"/>
          <w:spacing w:val="-2"/>
        </w:rPr>
        <w:t>-</w:t>
      </w:r>
      <w:r w:rsidRPr="00663386">
        <w:rPr>
          <w:rFonts w:eastAsia="Times New Roman"/>
          <w:color w:val="333333"/>
        </w:rPr>
        <w:t>Verify</w:t>
      </w:r>
      <w:r w:rsidRPr="00663386">
        <w:rPr>
          <w:rFonts w:eastAsia="Times New Roman"/>
          <w:color w:val="333333"/>
          <w:spacing w:val="5"/>
        </w:rPr>
        <w:t xml:space="preserve"> </w:t>
      </w:r>
      <w:r w:rsidRPr="00663386">
        <w:rPr>
          <w:rFonts w:eastAsia="Times New Roman"/>
          <w:color w:val="333333"/>
        </w:rPr>
        <w:t>status</w:t>
      </w:r>
      <w:r w:rsidRPr="00663386">
        <w:rPr>
          <w:rFonts w:eastAsia="Times New Roman"/>
          <w:color w:val="333333"/>
          <w:spacing w:val="6"/>
        </w:rPr>
        <w:t xml:space="preserve"> </w:t>
      </w:r>
      <w:r w:rsidRPr="00663386">
        <w:rPr>
          <w:rFonts w:eastAsia="Times New Roman"/>
          <w:color w:val="333333"/>
        </w:rPr>
        <w:t>verification</w:t>
      </w:r>
      <w:r w:rsidRPr="00663386">
        <w:rPr>
          <w:rFonts w:eastAsia="Times New Roman"/>
          <w:color w:val="333333"/>
          <w:spacing w:val="7"/>
        </w:rPr>
        <w:t xml:space="preserve"> </w:t>
      </w:r>
      <w:r w:rsidRPr="00663386">
        <w:rPr>
          <w:rFonts w:eastAsia="Times New Roman"/>
          <w:color w:val="333333"/>
        </w:rPr>
        <w:t>program</w:t>
      </w:r>
      <w:r w:rsidRPr="00663386">
        <w:rPr>
          <w:rFonts w:eastAsia="Times New Roman"/>
          <w:color w:val="333333"/>
          <w:spacing w:val="-5"/>
        </w:rPr>
        <w:t xml:space="preserve"> </w:t>
      </w:r>
      <w:r w:rsidRPr="00663386">
        <w:rPr>
          <w:rFonts w:eastAsia="Times New Roman"/>
          <w:color w:val="333333"/>
        </w:rPr>
        <w:t>for all</w:t>
      </w:r>
      <w:r w:rsidRPr="00663386">
        <w:rPr>
          <w:rFonts w:eastAsia="Times New Roman"/>
          <w:color w:val="333333"/>
          <w:spacing w:val="-1"/>
        </w:rPr>
        <w:t xml:space="preserve"> </w:t>
      </w:r>
      <w:r w:rsidRPr="00663386">
        <w:rPr>
          <w:rFonts w:eastAsia="Times New Roman"/>
          <w:color w:val="333333"/>
        </w:rPr>
        <w:t>newly hired employees.</w:t>
      </w:r>
    </w:p>
    <w:p w:rsidR="008D0291" w:rsidRDefault="008D0291" w:rsidP="008D0291">
      <w:pPr>
        <w:spacing w:after="0" w:line="245" w:lineRule="auto"/>
        <w:ind w:right="102" w:firstLine="24"/>
        <w:jc w:val="both"/>
        <w:rPr>
          <w:rFonts w:eastAsia="Times New Roman"/>
          <w:color w:val="333333"/>
          <w:spacing w:val="2"/>
          <w:w w:val="101"/>
        </w:rPr>
      </w:pPr>
      <w:r w:rsidRPr="00663386">
        <w:rPr>
          <w:rFonts w:eastAsia="Times New Roman"/>
          <w:color w:val="333333"/>
        </w:rPr>
        <w:lastRenderedPageBreak/>
        <w:t>Sub-recipients,</w:t>
      </w:r>
      <w:r w:rsidRPr="00663386">
        <w:rPr>
          <w:rFonts w:eastAsia="Times New Roman"/>
          <w:color w:val="333333"/>
          <w:spacing w:val="-2"/>
        </w:rPr>
        <w:t xml:space="preserve"> </w:t>
      </w:r>
      <w:r w:rsidRPr="00663386">
        <w:rPr>
          <w:rFonts w:eastAsia="Times New Roman"/>
          <w:color w:val="333333"/>
        </w:rPr>
        <w:t>all</w:t>
      </w:r>
      <w:r w:rsidRPr="00663386">
        <w:rPr>
          <w:rFonts w:eastAsia="Times New Roman"/>
          <w:color w:val="333333"/>
          <w:spacing w:val="4"/>
        </w:rPr>
        <w:t xml:space="preserve"> </w:t>
      </w:r>
      <w:r w:rsidRPr="00663386">
        <w:rPr>
          <w:rFonts w:eastAsia="Times New Roman"/>
          <w:color w:val="333333"/>
        </w:rPr>
        <w:t>contracted</w:t>
      </w:r>
      <w:r w:rsidRPr="00663386">
        <w:rPr>
          <w:rFonts w:eastAsia="Times New Roman"/>
          <w:color w:val="333333"/>
          <w:spacing w:val="-1"/>
        </w:rPr>
        <w:t xml:space="preserve"> </w:t>
      </w:r>
      <w:r w:rsidRPr="00663386">
        <w:rPr>
          <w:rFonts w:eastAsia="Times New Roman"/>
          <w:color w:val="333333"/>
        </w:rPr>
        <w:t>parties</w:t>
      </w:r>
      <w:r w:rsidRPr="00663386">
        <w:rPr>
          <w:rFonts w:eastAsia="Times New Roman"/>
          <w:color w:val="333333"/>
          <w:spacing w:val="6"/>
        </w:rPr>
        <w:t xml:space="preserve"> </w:t>
      </w:r>
      <w:r w:rsidRPr="00663386">
        <w:rPr>
          <w:rFonts w:eastAsia="Times New Roman"/>
          <w:color w:val="333333"/>
        </w:rPr>
        <w:t>and</w:t>
      </w:r>
      <w:r w:rsidRPr="00663386">
        <w:rPr>
          <w:rFonts w:eastAsia="Times New Roman"/>
          <w:color w:val="333333"/>
          <w:spacing w:val="-1"/>
        </w:rPr>
        <w:t xml:space="preserve"> </w:t>
      </w:r>
      <w:r w:rsidRPr="00663386">
        <w:rPr>
          <w:rFonts w:eastAsia="Times New Roman"/>
          <w:color w:val="333333"/>
        </w:rPr>
        <w:t>any</w:t>
      </w:r>
      <w:r w:rsidRPr="00663386">
        <w:rPr>
          <w:rFonts w:eastAsia="Times New Roman"/>
          <w:color w:val="333333"/>
          <w:spacing w:val="8"/>
        </w:rPr>
        <w:t xml:space="preserve"> </w:t>
      </w:r>
      <w:r w:rsidRPr="00663386">
        <w:rPr>
          <w:rFonts w:eastAsia="Times New Roman"/>
          <w:color w:val="333333"/>
        </w:rPr>
        <w:t>benefitting</w:t>
      </w:r>
      <w:r w:rsidRPr="00663386">
        <w:rPr>
          <w:rFonts w:eastAsia="Times New Roman"/>
          <w:color w:val="333333"/>
          <w:spacing w:val="3"/>
        </w:rPr>
        <w:t xml:space="preserve"> </w:t>
      </w:r>
      <w:r w:rsidRPr="00663386">
        <w:rPr>
          <w:rFonts w:eastAsia="Times New Roman"/>
          <w:color w:val="333333"/>
        </w:rPr>
        <w:t>businesses</w:t>
      </w:r>
      <w:r w:rsidRPr="00663386">
        <w:rPr>
          <w:rFonts w:eastAsia="Times New Roman"/>
          <w:color w:val="333333"/>
          <w:spacing w:val="7"/>
        </w:rPr>
        <w:t xml:space="preserve"> </w:t>
      </w:r>
      <w:r w:rsidRPr="00663386">
        <w:rPr>
          <w:rFonts w:eastAsia="Times New Roman"/>
          <w:color w:val="333333"/>
        </w:rPr>
        <w:t>must</w:t>
      </w:r>
      <w:r w:rsidRPr="00663386">
        <w:rPr>
          <w:rFonts w:eastAsia="Times New Roman"/>
          <w:color w:val="333333"/>
          <w:spacing w:val="-1"/>
        </w:rPr>
        <w:t xml:space="preserve"> </w:t>
      </w:r>
      <w:r w:rsidRPr="00663386">
        <w:rPr>
          <w:rFonts w:eastAsia="Times New Roman"/>
          <w:color w:val="333333"/>
        </w:rPr>
        <w:t>agree</w:t>
      </w:r>
      <w:r w:rsidRPr="00663386">
        <w:rPr>
          <w:rFonts w:eastAsia="Times New Roman"/>
          <w:color w:val="333333"/>
          <w:spacing w:val="-2"/>
        </w:rPr>
        <w:t xml:space="preserve"> </w:t>
      </w:r>
      <w:r w:rsidRPr="00663386">
        <w:rPr>
          <w:rFonts w:eastAsia="Times New Roman"/>
          <w:color w:val="333333"/>
        </w:rPr>
        <w:t>to</w:t>
      </w:r>
      <w:r w:rsidRPr="00663386">
        <w:rPr>
          <w:rFonts w:eastAsia="Times New Roman"/>
          <w:color w:val="333333"/>
          <w:spacing w:val="-8"/>
        </w:rPr>
        <w:t xml:space="preserve"> </w:t>
      </w:r>
      <w:r w:rsidRPr="00663386">
        <w:rPr>
          <w:rFonts w:eastAsia="Times New Roman"/>
          <w:color w:val="333333"/>
          <w:w w:val="102"/>
        </w:rPr>
        <w:t xml:space="preserve">maintain </w:t>
      </w:r>
      <w:r w:rsidRPr="00663386">
        <w:rPr>
          <w:rFonts w:eastAsia="Times New Roman"/>
          <w:color w:val="333333"/>
        </w:rPr>
        <w:t>compliance</w:t>
      </w:r>
      <w:r w:rsidRPr="00663386">
        <w:rPr>
          <w:rFonts w:eastAsia="Times New Roman"/>
          <w:color w:val="333333"/>
          <w:spacing w:val="-1"/>
        </w:rPr>
        <w:t xml:space="preserve"> </w:t>
      </w:r>
      <w:r w:rsidRPr="00663386">
        <w:rPr>
          <w:rFonts w:eastAsia="Times New Roman"/>
          <w:color w:val="333333"/>
        </w:rPr>
        <w:t>with</w:t>
      </w:r>
      <w:r w:rsidRPr="00663386">
        <w:rPr>
          <w:rFonts w:eastAsia="Times New Roman"/>
          <w:color w:val="333333"/>
          <w:spacing w:val="11"/>
        </w:rPr>
        <w:t xml:space="preserve"> </w:t>
      </w:r>
      <w:r w:rsidRPr="00663386">
        <w:rPr>
          <w:rFonts w:eastAsia="Times New Roman"/>
          <w:color w:val="333333"/>
        </w:rPr>
        <w:t>the</w:t>
      </w:r>
      <w:r w:rsidRPr="00663386">
        <w:rPr>
          <w:rFonts w:eastAsia="Times New Roman"/>
          <w:color w:val="333333"/>
          <w:spacing w:val="-3"/>
        </w:rPr>
        <w:t xml:space="preserve"> </w:t>
      </w:r>
      <w:r w:rsidRPr="00663386">
        <w:rPr>
          <w:rFonts w:eastAsia="Times New Roman"/>
          <w:color w:val="333333"/>
        </w:rPr>
        <w:t>Immigration</w:t>
      </w:r>
      <w:r w:rsidRPr="00663386">
        <w:rPr>
          <w:rFonts w:eastAsia="Times New Roman"/>
          <w:color w:val="333333"/>
          <w:spacing w:val="-3"/>
        </w:rPr>
        <w:t xml:space="preserve"> </w:t>
      </w:r>
      <w:r w:rsidRPr="00663386">
        <w:rPr>
          <w:rFonts w:eastAsia="Times New Roman"/>
          <w:color w:val="333333"/>
        </w:rPr>
        <w:t>Reform</w:t>
      </w:r>
      <w:r w:rsidRPr="00663386">
        <w:rPr>
          <w:rFonts w:eastAsia="Times New Roman"/>
          <w:color w:val="333333"/>
          <w:spacing w:val="7"/>
        </w:rPr>
        <w:t xml:space="preserve"> </w:t>
      </w:r>
      <w:r w:rsidRPr="00663386">
        <w:rPr>
          <w:rFonts w:eastAsia="Times New Roman"/>
          <w:color w:val="333333"/>
        </w:rPr>
        <w:t>and</w:t>
      </w:r>
      <w:r w:rsidRPr="00663386">
        <w:rPr>
          <w:rFonts w:eastAsia="Times New Roman"/>
          <w:color w:val="333333"/>
          <w:spacing w:val="2"/>
        </w:rPr>
        <w:t xml:space="preserve"> </w:t>
      </w:r>
      <w:r w:rsidRPr="00663386">
        <w:rPr>
          <w:rFonts w:eastAsia="Times New Roman"/>
          <w:color w:val="333333"/>
        </w:rPr>
        <w:t>Immigration</w:t>
      </w:r>
      <w:r w:rsidRPr="00663386">
        <w:rPr>
          <w:rFonts w:eastAsia="Times New Roman"/>
          <w:color w:val="333333"/>
          <w:spacing w:val="3"/>
        </w:rPr>
        <w:t xml:space="preserve"> </w:t>
      </w:r>
      <w:r w:rsidRPr="00663386">
        <w:rPr>
          <w:rFonts w:eastAsia="Times New Roman"/>
          <w:color w:val="333333"/>
        </w:rPr>
        <w:t>Responsibility Act</w:t>
      </w:r>
      <w:r w:rsidRPr="00663386">
        <w:rPr>
          <w:rFonts w:eastAsia="Times New Roman"/>
          <w:color w:val="333333"/>
          <w:spacing w:val="2"/>
        </w:rPr>
        <w:t xml:space="preserve"> </w:t>
      </w:r>
      <w:r w:rsidRPr="00663386">
        <w:rPr>
          <w:rFonts w:eastAsia="Times New Roman"/>
          <w:color w:val="333333"/>
        </w:rPr>
        <w:t>of</w:t>
      </w:r>
      <w:r w:rsidRPr="00663386">
        <w:rPr>
          <w:rFonts w:eastAsia="Times New Roman"/>
          <w:color w:val="333333"/>
          <w:spacing w:val="-6"/>
        </w:rPr>
        <w:t xml:space="preserve"> </w:t>
      </w:r>
      <w:r w:rsidRPr="00663386">
        <w:rPr>
          <w:rFonts w:eastAsia="Times New Roman"/>
          <w:color w:val="333333"/>
        </w:rPr>
        <w:t>1996,</w:t>
      </w:r>
      <w:r w:rsidRPr="00663386">
        <w:rPr>
          <w:rFonts w:eastAsia="Times New Roman"/>
          <w:color w:val="333333"/>
          <w:spacing w:val="11"/>
        </w:rPr>
        <w:t xml:space="preserve"> </w:t>
      </w:r>
      <w:r w:rsidRPr="00663386">
        <w:rPr>
          <w:rFonts w:eastAsia="Times New Roman"/>
          <w:color w:val="333333"/>
        </w:rPr>
        <w:t>also known</w:t>
      </w:r>
      <w:r w:rsidRPr="00663386">
        <w:rPr>
          <w:rFonts w:eastAsia="Times New Roman"/>
          <w:color w:val="333333"/>
          <w:spacing w:val="14"/>
        </w:rPr>
        <w:t xml:space="preserve"> </w:t>
      </w:r>
      <w:r w:rsidRPr="00663386">
        <w:rPr>
          <w:rFonts w:eastAsia="Times New Roman"/>
          <w:color w:val="333333"/>
        </w:rPr>
        <w:t>as</w:t>
      </w:r>
      <w:r w:rsidRPr="00663386">
        <w:rPr>
          <w:rFonts w:eastAsia="Times New Roman"/>
          <w:color w:val="333333"/>
          <w:spacing w:val="3"/>
        </w:rPr>
        <w:t xml:space="preserve"> </w:t>
      </w:r>
      <w:r w:rsidRPr="00663386">
        <w:rPr>
          <w:rFonts w:eastAsia="Times New Roman"/>
          <w:color w:val="333333"/>
        </w:rPr>
        <w:t>the E-Verify Program.</w:t>
      </w:r>
      <w:r w:rsidRPr="00663386">
        <w:rPr>
          <w:rFonts w:eastAsia="Times New Roman"/>
          <w:color w:val="333333"/>
          <w:spacing w:val="2"/>
        </w:rPr>
        <w:t xml:space="preserve"> </w:t>
      </w:r>
      <w:r w:rsidRPr="00663386">
        <w:rPr>
          <w:rFonts w:eastAsia="Times New Roman"/>
          <w:color w:val="333333"/>
        </w:rPr>
        <w:t>Such</w:t>
      </w:r>
      <w:r w:rsidRPr="00663386">
        <w:rPr>
          <w:rFonts w:eastAsia="Times New Roman"/>
          <w:color w:val="333333"/>
          <w:spacing w:val="3"/>
        </w:rPr>
        <w:t xml:space="preserve"> </w:t>
      </w:r>
      <w:r w:rsidRPr="00663386">
        <w:rPr>
          <w:rFonts w:eastAsia="Times New Roman"/>
          <w:color w:val="333333"/>
        </w:rPr>
        <w:t>compliance</w:t>
      </w:r>
      <w:r w:rsidRPr="00663386">
        <w:rPr>
          <w:rFonts w:eastAsia="Times New Roman"/>
          <w:color w:val="333333"/>
          <w:spacing w:val="-1"/>
        </w:rPr>
        <w:t xml:space="preserve"> </w:t>
      </w:r>
      <w:r w:rsidRPr="00663386">
        <w:rPr>
          <w:rFonts w:eastAsia="Times New Roman"/>
          <w:color w:val="333333"/>
        </w:rPr>
        <w:t>requires</w:t>
      </w:r>
      <w:r w:rsidRPr="00663386">
        <w:rPr>
          <w:rFonts w:eastAsia="Times New Roman"/>
          <w:color w:val="333333"/>
          <w:spacing w:val="9"/>
        </w:rPr>
        <w:t xml:space="preserve"> </w:t>
      </w:r>
      <w:r w:rsidRPr="00663386">
        <w:rPr>
          <w:rFonts w:eastAsia="Times New Roman"/>
          <w:color w:val="333333"/>
        </w:rPr>
        <w:t>that</w:t>
      </w:r>
      <w:r w:rsidRPr="00663386">
        <w:rPr>
          <w:rFonts w:eastAsia="Times New Roman"/>
          <w:color w:val="333333"/>
          <w:spacing w:val="-1"/>
        </w:rPr>
        <w:t xml:space="preserve"> </w:t>
      </w:r>
      <w:r w:rsidRPr="00663386">
        <w:rPr>
          <w:rFonts w:eastAsia="Times New Roman"/>
          <w:color w:val="333333"/>
        </w:rPr>
        <w:t>upon</w:t>
      </w:r>
      <w:r w:rsidRPr="00663386">
        <w:rPr>
          <w:rFonts w:eastAsia="Times New Roman"/>
          <w:color w:val="333333"/>
          <w:spacing w:val="8"/>
        </w:rPr>
        <w:t xml:space="preserve"> </w:t>
      </w:r>
      <w:r w:rsidRPr="00663386">
        <w:rPr>
          <w:rFonts w:eastAsia="Times New Roman"/>
          <w:color w:val="333333"/>
        </w:rPr>
        <w:t>the</w:t>
      </w:r>
      <w:r w:rsidRPr="00663386">
        <w:rPr>
          <w:rFonts w:eastAsia="Times New Roman"/>
          <w:color w:val="333333"/>
          <w:spacing w:val="7"/>
        </w:rPr>
        <w:t xml:space="preserve"> </w:t>
      </w:r>
      <w:r w:rsidRPr="00663386">
        <w:rPr>
          <w:rFonts w:eastAsia="Times New Roman"/>
          <w:color w:val="333333"/>
        </w:rPr>
        <w:t>request</w:t>
      </w:r>
      <w:r w:rsidRPr="00663386">
        <w:rPr>
          <w:rFonts w:eastAsia="Times New Roman"/>
          <w:color w:val="333333"/>
          <w:spacing w:val="-7"/>
        </w:rPr>
        <w:t xml:space="preserve"> </w:t>
      </w:r>
      <w:r w:rsidRPr="00663386">
        <w:rPr>
          <w:rFonts w:eastAsia="Times New Roman"/>
          <w:color w:val="333333"/>
        </w:rPr>
        <w:t>of</w:t>
      </w:r>
      <w:r w:rsidRPr="00663386">
        <w:rPr>
          <w:rFonts w:eastAsia="Times New Roman"/>
          <w:color w:val="333333"/>
          <w:spacing w:val="4"/>
        </w:rPr>
        <w:t xml:space="preserve"> </w:t>
      </w:r>
      <w:r w:rsidRPr="00663386">
        <w:rPr>
          <w:rFonts w:eastAsia="Times New Roman"/>
          <w:color w:val="333333"/>
        </w:rPr>
        <w:t>the</w:t>
      </w:r>
      <w:r w:rsidRPr="00663386">
        <w:rPr>
          <w:rFonts w:eastAsia="Times New Roman"/>
          <w:color w:val="333333"/>
          <w:spacing w:val="3"/>
        </w:rPr>
        <w:t xml:space="preserve"> </w:t>
      </w:r>
      <w:r w:rsidRPr="00663386">
        <w:rPr>
          <w:rFonts w:eastAsia="Times New Roman"/>
          <w:color w:val="333333"/>
          <w:w w:val="102"/>
        </w:rPr>
        <w:t xml:space="preserve">State </w:t>
      </w:r>
      <w:r w:rsidRPr="00663386">
        <w:rPr>
          <w:rFonts w:eastAsia="Times New Roman"/>
          <w:color w:val="333333"/>
        </w:rPr>
        <w:t>to</w:t>
      </w:r>
      <w:r w:rsidRPr="00663386">
        <w:rPr>
          <w:rFonts w:eastAsia="Times New Roman"/>
          <w:color w:val="333333"/>
          <w:spacing w:val="3"/>
        </w:rPr>
        <w:t xml:space="preserve"> </w:t>
      </w:r>
      <w:r w:rsidRPr="00663386">
        <w:rPr>
          <w:rFonts w:eastAsia="Times New Roman"/>
          <w:color w:val="333333"/>
        </w:rPr>
        <w:t>provide</w:t>
      </w:r>
      <w:r w:rsidRPr="00663386">
        <w:rPr>
          <w:rFonts w:eastAsia="Times New Roman"/>
          <w:color w:val="333333"/>
          <w:spacing w:val="2"/>
        </w:rPr>
        <w:t xml:space="preserve"> </w:t>
      </w:r>
      <w:r w:rsidRPr="00663386">
        <w:rPr>
          <w:rFonts w:eastAsia="Times New Roman"/>
          <w:color w:val="333333"/>
        </w:rPr>
        <w:t>a</w:t>
      </w:r>
      <w:r w:rsidRPr="00663386">
        <w:rPr>
          <w:rFonts w:eastAsia="Times New Roman"/>
          <w:color w:val="333333"/>
          <w:spacing w:val="-7"/>
        </w:rPr>
        <w:t xml:space="preserve"> </w:t>
      </w:r>
      <w:r w:rsidRPr="00663386">
        <w:rPr>
          <w:rFonts w:eastAsia="Times New Roman"/>
          <w:color w:val="333333"/>
        </w:rPr>
        <w:t>copy</w:t>
      </w:r>
      <w:r w:rsidRPr="00663386">
        <w:rPr>
          <w:rFonts w:eastAsia="Times New Roman"/>
          <w:color w:val="333333"/>
          <w:spacing w:val="7"/>
        </w:rPr>
        <w:t xml:space="preserve"> </w:t>
      </w:r>
      <w:r w:rsidRPr="00663386">
        <w:rPr>
          <w:rFonts w:eastAsia="Times New Roman"/>
          <w:color w:val="333333"/>
        </w:rPr>
        <w:t>of</w:t>
      </w:r>
      <w:r w:rsidRPr="00663386">
        <w:rPr>
          <w:rFonts w:eastAsia="Times New Roman"/>
          <w:color w:val="333333"/>
          <w:spacing w:val="3"/>
        </w:rPr>
        <w:t xml:space="preserve"> </w:t>
      </w:r>
      <w:r w:rsidRPr="00663386">
        <w:rPr>
          <w:rFonts w:eastAsia="Times New Roman"/>
          <w:color w:val="333333"/>
        </w:rPr>
        <w:t>their</w:t>
      </w:r>
      <w:r w:rsidRPr="00663386">
        <w:rPr>
          <w:rFonts w:eastAsia="Times New Roman"/>
          <w:color w:val="333333"/>
          <w:spacing w:val="2"/>
        </w:rPr>
        <w:t xml:space="preserve"> </w:t>
      </w:r>
      <w:r w:rsidRPr="00663386">
        <w:rPr>
          <w:rFonts w:eastAsia="Times New Roman"/>
          <w:color w:val="333333"/>
        </w:rPr>
        <w:t>registration</w:t>
      </w:r>
      <w:r w:rsidRPr="00663386">
        <w:rPr>
          <w:rFonts w:eastAsia="Times New Roman"/>
          <w:color w:val="333333"/>
          <w:spacing w:val="5"/>
        </w:rPr>
        <w:t xml:space="preserve"> </w:t>
      </w:r>
      <w:r w:rsidRPr="00663386">
        <w:rPr>
          <w:rFonts w:eastAsia="Times New Roman"/>
          <w:color w:val="333333"/>
        </w:rPr>
        <w:t>with</w:t>
      </w:r>
      <w:r w:rsidRPr="00663386">
        <w:rPr>
          <w:rFonts w:eastAsia="Times New Roman"/>
          <w:color w:val="333333"/>
          <w:spacing w:val="-1"/>
        </w:rPr>
        <w:t xml:space="preserve"> </w:t>
      </w:r>
      <w:r w:rsidRPr="00663386">
        <w:rPr>
          <w:rFonts w:eastAsia="Times New Roman"/>
          <w:color w:val="333333"/>
        </w:rPr>
        <w:t>the</w:t>
      </w:r>
      <w:r w:rsidRPr="00663386">
        <w:rPr>
          <w:rFonts w:eastAsia="Times New Roman"/>
          <w:color w:val="333333"/>
          <w:spacing w:val="4"/>
        </w:rPr>
        <w:t xml:space="preserve"> </w:t>
      </w:r>
      <w:r w:rsidRPr="00663386">
        <w:rPr>
          <w:rFonts w:eastAsia="Times New Roman"/>
          <w:color w:val="333333"/>
        </w:rPr>
        <w:t>E</w:t>
      </w:r>
      <w:r w:rsidRPr="00663386">
        <w:rPr>
          <w:rFonts w:eastAsia="Times New Roman"/>
          <w:color w:val="333333"/>
          <w:spacing w:val="3"/>
        </w:rPr>
        <w:t>-</w:t>
      </w:r>
      <w:r w:rsidRPr="00663386">
        <w:rPr>
          <w:rFonts w:eastAsia="Times New Roman"/>
          <w:color w:val="333333"/>
        </w:rPr>
        <w:t>Verify</w:t>
      </w:r>
      <w:r w:rsidRPr="00663386">
        <w:rPr>
          <w:rFonts w:eastAsia="Times New Roman"/>
          <w:color w:val="333333"/>
          <w:spacing w:val="-1"/>
        </w:rPr>
        <w:t xml:space="preserve"> </w:t>
      </w:r>
      <w:r w:rsidRPr="00663386">
        <w:rPr>
          <w:rFonts w:eastAsia="Times New Roman"/>
          <w:color w:val="333333"/>
        </w:rPr>
        <w:t>Pr</w:t>
      </w:r>
      <w:r w:rsidRPr="00663386">
        <w:rPr>
          <w:rFonts w:eastAsia="Times New Roman"/>
          <w:color w:val="333333"/>
          <w:spacing w:val="10"/>
        </w:rPr>
        <w:t>o</w:t>
      </w:r>
      <w:r w:rsidRPr="00663386">
        <w:rPr>
          <w:rFonts w:eastAsia="Times New Roman"/>
          <w:color w:val="333333"/>
        </w:rPr>
        <w:t>gram</w:t>
      </w:r>
      <w:r w:rsidRPr="00663386">
        <w:rPr>
          <w:rFonts w:eastAsia="Times New Roman"/>
          <w:color w:val="333333"/>
          <w:spacing w:val="-4"/>
        </w:rPr>
        <w:t xml:space="preserve"> </w:t>
      </w:r>
      <w:r w:rsidRPr="00663386">
        <w:rPr>
          <w:rFonts w:eastAsia="Times New Roman"/>
          <w:color w:val="333333"/>
        </w:rPr>
        <w:t>and</w:t>
      </w:r>
      <w:r w:rsidRPr="00663386">
        <w:rPr>
          <w:rFonts w:eastAsia="Times New Roman"/>
          <w:color w:val="333333"/>
          <w:spacing w:val="5"/>
        </w:rPr>
        <w:t xml:space="preserve"> </w:t>
      </w:r>
      <w:r w:rsidRPr="00663386">
        <w:rPr>
          <w:rFonts w:eastAsia="Times New Roman"/>
          <w:color w:val="333333"/>
        </w:rPr>
        <w:t>any</w:t>
      </w:r>
      <w:r w:rsidRPr="00663386">
        <w:rPr>
          <w:rFonts w:eastAsia="Times New Roman"/>
          <w:color w:val="333333"/>
          <w:spacing w:val="2"/>
        </w:rPr>
        <w:t xml:space="preserve"> </w:t>
      </w:r>
      <w:r w:rsidRPr="00663386">
        <w:rPr>
          <w:rFonts w:eastAsia="Times New Roman"/>
          <w:color w:val="333333"/>
        </w:rPr>
        <w:t>such</w:t>
      </w:r>
      <w:r w:rsidRPr="00663386">
        <w:rPr>
          <w:rFonts w:eastAsia="Times New Roman"/>
          <w:color w:val="333333"/>
          <w:spacing w:val="8"/>
        </w:rPr>
        <w:t xml:space="preserve"> </w:t>
      </w:r>
      <w:r w:rsidRPr="00663386">
        <w:rPr>
          <w:rFonts w:eastAsia="Times New Roman"/>
          <w:color w:val="333333"/>
        </w:rPr>
        <w:t>new</w:t>
      </w:r>
      <w:r w:rsidRPr="00663386">
        <w:rPr>
          <w:rFonts w:eastAsia="Times New Roman"/>
          <w:color w:val="333333"/>
          <w:spacing w:val="-13"/>
        </w:rPr>
        <w:t xml:space="preserve"> </w:t>
      </w:r>
      <w:r w:rsidRPr="00663386">
        <w:rPr>
          <w:rFonts w:eastAsia="Times New Roman"/>
          <w:color w:val="333333"/>
          <w:w w:val="102"/>
        </w:rPr>
        <w:t xml:space="preserve">hire </w:t>
      </w:r>
      <w:r w:rsidRPr="00663386">
        <w:rPr>
          <w:rFonts w:eastAsia="Times New Roman"/>
          <w:color w:val="333333"/>
        </w:rPr>
        <w:t>verificatio</w:t>
      </w:r>
      <w:r>
        <w:rPr>
          <w:rFonts w:eastAsia="Times New Roman"/>
          <w:color w:val="333333"/>
          <w:spacing w:val="2"/>
          <w:w w:val="101"/>
        </w:rPr>
        <w:t>n.</w:t>
      </w:r>
    </w:p>
    <w:p w:rsidR="00023EAA" w:rsidRPr="00663386" w:rsidRDefault="00023EAA" w:rsidP="00023EAA">
      <w:pPr>
        <w:spacing w:after="0" w:line="245" w:lineRule="auto"/>
        <w:ind w:right="102" w:firstLine="24"/>
        <w:jc w:val="both"/>
        <w:rPr>
          <w:rFonts w:eastAsia="Times New Roman"/>
          <w:color w:val="525252"/>
          <w:w w:val="80"/>
        </w:rPr>
      </w:pPr>
      <w:r>
        <w:rPr>
          <w:rFonts w:eastAsia="Times New Roman"/>
          <w:color w:val="333333"/>
          <w:spacing w:val="2"/>
          <w:w w:val="101"/>
        </w:rPr>
        <w:t xml:space="preserve">The City of </w:t>
      </w:r>
      <w:proofErr w:type="spellStart"/>
      <w:r>
        <w:rPr>
          <w:rFonts w:eastAsia="Times New Roman"/>
          <w:color w:val="333333"/>
          <w:spacing w:val="2"/>
          <w:w w:val="101"/>
        </w:rPr>
        <w:t>Eupora</w:t>
      </w:r>
      <w:proofErr w:type="spellEnd"/>
      <w:r>
        <w:rPr>
          <w:rFonts w:eastAsia="Times New Roman"/>
          <w:color w:val="333333"/>
          <w:spacing w:val="2"/>
          <w:w w:val="101"/>
        </w:rPr>
        <w:t xml:space="preserve"> is an Equal Opportunity Employer.  The City of </w:t>
      </w:r>
      <w:proofErr w:type="spellStart"/>
      <w:r>
        <w:rPr>
          <w:rFonts w:eastAsia="Times New Roman"/>
          <w:color w:val="333333"/>
          <w:spacing w:val="2"/>
          <w:w w:val="101"/>
        </w:rPr>
        <w:t>Eupora</w:t>
      </w:r>
      <w:proofErr w:type="spellEnd"/>
      <w:r>
        <w:rPr>
          <w:rFonts w:eastAsia="Times New Roman"/>
          <w:color w:val="333333"/>
          <w:spacing w:val="2"/>
          <w:w w:val="101"/>
        </w:rPr>
        <w:t xml:space="preserve"> encourages Minority-owned Business Enterprises (MBEs) and Women-owned Business Enterprises (WBEs) to submit bids. </w:t>
      </w:r>
    </w:p>
    <w:p w:rsidR="008D0291" w:rsidRDefault="008D0291" w:rsidP="009861D0">
      <w:pPr>
        <w:pStyle w:val="EJCDCStyle-NormalText"/>
      </w:pPr>
    </w:p>
    <w:p w:rsidR="00E75D7A" w:rsidRDefault="00137145" w:rsidP="00CF2916">
      <w:pPr>
        <w:pStyle w:val="EJCDCStyle-NormalText"/>
        <w:tabs>
          <w:tab w:val="left" w:pos="1620"/>
        </w:tabs>
        <w:spacing w:before="0" w:after="0"/>
        <w:ind w:left="720"/>
      </w:pPr>
      <w:r>
        <w:t>Mayor</w:t>
      </w:r>
      <w:r w:rsidR="00E75D7A">
        <w:t>:</w:t>
      </w:r>
      <w:r w:rsidR="00E75D7A">
        <w:tab/>
      </w:r>
      <w:r>
        <w:rPr>
          <w:b/>
        </w:rPr>
        <w:t xml:space="preserve">City of </w:t>
      </w:r>
      <w:proofErr w:type="spellStart"/>
      <w:r>
        <w:rPr>
          <w:b/>
        </w:rPr>
        <w:t>Eupora</w:t>
      </w:r>
      <w:proofErr w:type="spellEnd"/>
    </w:p>
    <w:p w:rsidR="00E75D7A" w:rsidRDefault="00E75D7A" w:rsidP="00CF2916">
      <w:pPr>
        <w:pStyle w:val="EJCDCStyle-NormalText"/>
        <w:tabs>
          <w:tab w:val="left" w:pos="1620"/>
        </w:tabs>
        <w:spacing w:before="0" w:after="0"/>
        <w:ind w:left="720"/>
      </w:pPr>
      <w:r>
        <w:t>By:</w:t>
      </w:r>
      <w:r>
        <w:tab/>
      </w:r>
      <w:r w:rsidR="00137145">
        <w:rPr>
          <w:b/>
        </w:rPr>
        <w:t>Dan Burchfield</w:t>
      </w:r>
    </w:p>
    <w:p w:rsidR="00E75D7A" w:rsidRDefault="00E75D7A" w:rsidP="00CF2916">
      <w:pPr>
        <w:pStyle w:val="EJCDCStyle-NormalText"/>
        <w:tabs>
          <w:tab w:val="left" w:pos="1620"/>
        </w:tabs>
        <w:spacing w:before="0" w:after="0"/>
        <w:ind w:left="720"/>
      </w:pPr>
      <w:r>
        <w:t>Title:</w:t>
      </w:r>
      <w:r>
        <w:tab/>
      </w:r>
      <w:r w:rsidR="00137145">
        <w:rPr>
          <w:b/>
        </w:rPr>
        <w:t>Mayor</w:t>
      </w:r>
    </w:p>
    <w:p w:rsidR="009861D0" w:rsidRPr="0014177A" w:rsidRDefault="009861D0" w:rsidP="00CF2916">
      <w:pPr>
        <w:pStyle w:val="EJCDCStyle-NormalText"/>
        <w:tabs>
          <w:tab w:val="left" w:pos="1620"/>
          <w:tab w:val="left" w:pos="3408"/>
        </w:tabs>
        <w:spacing w:before="0" w:after="0"/>
        <w:ind w:left="720"/>
        <w:rPr>
          <w:b/>
        </w:rPr>
      </w:pPr>
      <w:r w:rsidRPr="00BC5E5B">
        <w:t>Date:</w:t>
      </w:r>
      <w:r w:rsidRPr="00BC5E5B">
        <w:tab/>
      </w:r>
      <w:r w:rsidR="008D0291">
        <w:rPr>
          <w:b/>
        </w:rPr>
        <w:t>December 15, 2016</w:t>
      </w:r>
      <w:r w:rsidR="00137145">
        <w:t xml:space="preserve"> </w:t>
      </w:r>
      <w:r w:rsidR="000C01FC">
        <w:t xml:space="preserve"> </w:t>
      </w:r>
      <w:r w:rsidR="00CF2916">
        <w:tab/>
      </w:r>
    </w:p>
    <w:p w:rsidR="008D0291" w:rsidRDefault="0014177A" w:rsidP="00AA5C2C">
      <w:pPr>
        <w:pStyle w:val="EJCDCStyle-NormalText"/>
        <w:tabs>
          <w:tab w:val="left" w:pos="1620"/>
        </w:tabs>
        <w:spacing w:before="0" w:after="0"/>
        <w:ind w:left="720"/>
        <w:rPr>
          <w:b/>
        </w:rPr>
      </w:pPr>
      <w:r w:rsidRPr="0014177A">
        <w:t>Publish:</w:t>
      </w:r>
      <w:r w:rsidRPr="0014177A">
        <w:tab/>
      </w:r>
      <w:r w:rsidR="008D0291">
        <w:rPr>
          <w:b/>
        </w:rPr>
        <w:t>March 29, 2017</w:t>
      </w:r>
    </w:p>
    <w:p w:rsidR="00AA5C2C" w:rsidRDefault="008D0291" w:rsidP="00AA5C2C">
      <w:pPr>
        <w:pStyle w:val="EJCDCStyle-NormalText"/>
        <w:tabs>
          <w:tab w:val="left" w:pos="1620"/>
        </w:tabs>
        <w:spacing w:before="0" w:after="0"/>
        <w:ind w:left="720"/>
        <w:rPr>
          <w:b/>
        </w:rPr>
      </w:pPr>
      <w:r>
        <w:rPr>
          <w:b/>
        </w:rPr>
        <w:tab/>
        <w:t>April 5, 2017</w:t>
      </w:r>
      <w:r w:rsidR="000C01FC">
        <w:t xml:space="preserve"> </w:t>
      </w:r>
      <w:r w:rsidR="00137145">
        <w:t xml:space="preserve"> </w:t>
      </w:r>
    </w:p>
    <w:p w:rsidR="000C01FC" w:rsidRDefault="000C01FC" w:rsidP="00AA5C2C">
      <w:pPr>
        <w:pStyle w:val="EJCDCStyle-NormalText"/>
        <w:tabs>
          <w:tab w:val="left" w:pos="1620"/>
        </w:tabs>
        <w:spacing w:before="0" w:after="0"/>
        <w:ind w:left="720"/>
      </w:pPr>
    </w:p>
    <w:p w:rsidR="009861D0" w:rsidRPr="00BC5E5B" w:rsidRDefault="009861D0" w:rsidP="000C01FC">
      <w:pPr>
        <w:pStyle w:val="EJCDCStyle-NormalText"/>
        <w:tabs>
          <w:tab w:val="left" w:pos="1620"/>
        </w:tabs>
        <w:spacing w:before="0" w:after="0"/>
        <w:jc w:val="center"/>
      </w:pPr>
      <w:r w:rsidRPr="00BC5E5B">
        <w:t>+ + END OF ADVERTISEMENT FOR BIDS + +</w:t>
      </w:r>
    </w:p>
    <w:sectPr w:rsidR="009861D0" w:rsidRPr="00BC5E5B" w:rsidSect="000F2B5F">
      <w:footerReference w:type="default" r:id="rId7"/>
      <w:pgSz w:w="12240" w:h="15840"/>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32" w:rsidRDefault="000D1032" w:rsidP="009861D0">
      <w:pPr>
        <w:spacing w:before="0" w:after="0"/>
      </w:pPr>
      <w:r>
        <w:separator/>
      </w:r>
    </w:p>
    <w:p w:rsidR="000D1032" w:rsidRDefault="000D1032"/>
  </w:endnote>
  <w:endnote w:type="continuationSeparator" w:id="0">
    <w:p w:rsidR="000D1032" w:rsidRDefault="000D1032" w:rsidP="009861D0">
      <w:pPr>
        <w:spacing w:before="0" w:after="0"/>
      </w:pPr>
      <w:r>
        <w:continuationSeparator/>
      </w:r>
    </w:p>
    <w:p w:rsidR="000D1032" w:rsidRDefault="000D1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D0" w:rsidRPr="00EF6A23" w:rsidRDefault="0087476B" w:rsidP="009861D0">
    <w:pPr>
      <w:pBdr>
        <w:top w:val="single" w:sz="4" w:space="1" w:color="auto"/>
      </w:pBdr>
      <w:spacing w:before="0" w:after="0"/>
      <w:jc w:val="center"/>
      <w:rPr>
        <w:b/>
        <w:sz w:val="16"/>
        <w:szCs w:val="16"/>
      </w:rPr>
    </w:pPr>
    <w:r>
      <w:rPr>
        <w:b/>
        <w:sz w:val="16"/>
        <w:szCs w:val="16"/>
      </w:rPr>
      <w:t>EJCDC® C-111,</w:t>
    </w:r>
    <w:r w:rsidR="009861D0" w:rsidRPr="00EF6A23">
      <w:rPr>
        <w:b/>
        <w:sz w:val="16"/>
        <w:szCs w:val="16"/>
      </w:rPr>
      <w:t xml:space="preserve"> Advertisement for Bids for Construction Contracts.</w:t>
    </w:r>
  </w:p>
  <w:p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rsidR="0035664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p>
  <w:p w:rsidR="009861D0" w:rsidRPr="00EF6A23" w:rsidRDefault="00356643" w:rsidP="009861D0">
    <w:pPr>
      <w:pStyle w:val="Footer-Center-Bottom"/>
      <w:pBdr>
        <w:bottom w:val="none" w:sz="0" w:space="0" w:color="auto"/>
      </w:pBdr>
      <w:rPr>
        <w:b/>
      </w:rPr>
    </w:pPr>
    <w:r>
      <w:rPr>
        <w:b/>
      </w:rPr>
      <w:t>00 01 11 –</w:t>
    </w:r>
    <w:r w:rsidR="009861D0" w:rsidRPr="00EF6A23">
      <w:rPr>
        <w:b/>
      </w:rPr>
      <w:t xml:space="preserve"> </w:t>
    </w:r>
    <w:r w:rsidR="009861D0" w:rsidRPr="00EF6A23">
      <w:rPr>
        <w:rStyle w:val="PageNumber"/>
        <w:sz w:val="16"/>
      </w:rPr>
      <w:fldChar w:fldCharType="begin"/>
    </w:r>
    <w:r w:rsidR="009861D0" w:rsidRPr="00EF6A23">
      <w:rPr>
        <w:rStyle w:val="PageNumber"/>
        <w:sz w:val="16"/>
      </w:rPr>
      <w:instrText xml:space="preserve"> PAGE </w:instrText>
    </w:r>
    <w:r w:rsidR="009861D0" w:rsidRPr="00EF6A23">
      <w:rPr>
        <w:rStyle w:val="PageNumber"/>
        <w:sz w:val="16"/>
      </w:rPr>
      <w:fldChar w:fldCharType="separate"/>
    </w:r>
    <w:r w:rsidR="00302EA7">
      <w:rPr>
        <w:rStyle w:val="PageNumber"/>
        <w:noProof/>
        <w:sz w:val="16"/>
      </w:rPr>
      <w:t>1</w:t>
    </w:r>
    <w:r w:rsidR="009861D0" w:rsidRPr="00EF6A23">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32" w:rsidRDefault="000D1032" w:rsidP="009861D0">
      <w:pPr>
        <w:spacing w:before="0" w:after="0"/>
      </w:pPr>
      <w:r>
        <w:separator/>
      </w:r>
    </w:p>
    <w:p w:rsidR="000D1032" w:rsidRDefault="000D1032"/>
  </w:footnote>
  <w:footnote w:type="continuationSeparator" w:id="0">
    <w:p w:rsidR="000D1032" w:rsidRDefault="000D1032" w:rsidP="009861D0">
      <w:pPr>
        <w:spacing w:before="0" w:after="0"/>
      </w:pPr>
      <w:r>
        <w:continuationSeparator/>
      </w:r>
    </w:p>
    <w:p w:rsidR="000D1032" w:rsidRDefault="000D10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15"/>
    <w:rsid w:val="00015FC1"/>
    <w:rsid w:val="00023EAA"/>
    <w:rsid w:val="000668BA"/>
    <w:rsid w:val="000739D1"/>
    <w:rsid w:val="00084FBA"/>
    <w:rsid w:val="000C01FC"/>
    <w:rsid w:val="000D1032"/>
    <w:rsid w:val="000E0775"/>
    <w:rsid w:val="000E55A9"/>
    <w:rsid w:val="000F29F7"/>
    <w:rsid w:val="000F2B5F"/>
    <w:rsid w:val="00107F36"/>
    <w:rsid w:val="00135625"/>
    <w:rsid w:val="00137145"/>
    <w:rsid w:val="0014177A"/>
    <w:rsid w:val="00174E1C"/>
    <w:rsid w:val="001A0E26"/>
    <w:rsid w:val="001A2928"/>
    <w:rsid w:val="001D7B26"/>
    <w:rsid w:val="002126BA"/>
    <w:rsid w:val="00237D95"/>
    <w:rsid w:val="00252AB7"/>
    <w:rsid w:val="00302EA7"/>
    <w:rsid w:val="00334CBF"/>
    <w:rsid w:val="00336217"/>
    <w:rsid w:val="00356643"/>
    <w:rsid w:val="00375C32"/>
    <w:rsid w:val="003B5B30"/>
    <w:rsid w:val="00421002"/>
    <w:rsid w:val="0042141A"/>
    <w:rsid w:val="00431243"/>
    <w:rsid w:val="00496091"/>
    <w:rsid w:val="004D2463"/>
    <w:rsid w:val="0050393D"/>
    <w:rsid w:val="00522D8D"/>
    <w:rsid w:val="00524E29"/>
    <w:rsid w:val="00561D7A"/>
    <w:rsid w:val="00563527"/>
    <w:rsid w:val="005813B4"/>
    <w:rsid w:val="00582316"/>
    <w:rsid w:val="00582C87"/>
    <w:rsid w:val="00583A7F"/>
    <w:rsid w:val="005F1E15"/>
    <w:rsid w:val="00613AE1"/>
    <w:rsid w:val="0063676F"/>
    <w:rsid w:val="00674DC5"/>
    <w:rsid w:val="006800C2"/>
    <w:rsid w:val="006C207C"/>
    <w:rsid w:val="007748FB"/>
    <w:rsid w:val="007E2A0B"/>
    <w:rsid w:val="0084030E"/>
    <w:rsid w:val="00841149"/>
    <w:rsid w:val="0087476B"/>
    <w:rsid w:val="0089138B"/>
    <w:rsid w:val="00893A6C"/>
    <w:rsid w:val="008D0291"/>
    <w:rsid w:val="00927931"/>
    <w:rsid w:val="00951A55"/>
    <w:rsid w:val="009616C4"/>
    <w:rsid w:val="00970F4F"/>
    <w:rsid w:val="0097568F"/>
    <w:rsid w:val="009861D0"/>
    <w:rsid w:val="009B00E7"/>
    <w:rsid w:val="009B056A"/>
    <w:rsid w:val="009B6532"/>
    <w:rsid w:val="00A4392E"/>
    <w:rsid w:val="00A467B9"/>
    <w:rsid w:val="00A73C24"/>
    <w:rsid w:val="00AA01C9"/>
    <w:rsid w:val="00AA2CB8"/>
    <w:rsid w:val="00AA5C2C"/>
    <w:rsid w:val="00AD6D33"/>
    <w:rsid w:val="00B21F21"/>
    <w:rsid w:val="00B26998"/>
    <w:rsid w:val="00B609F8"/>
    <w:rsid w:val="00B7334A"/>
    <w:rsid w:val="00B748F6"/>
    <w:rsid w:val="00BA15C6"/>
    <w:rsid w:val="00BC1D6B"/>
    <w:rsid w:val="00BF0ED6"/>
    <w:rsid w:val="00BF2A58"/>
    <w:rsid w:val="00BF2D7C"/>
    <w:rsid w:val="00C25F6D"/>
    <w:rsid w:val="00C57C4E"/>
    <w:rsid w:val="00C71C57"/>
    <w:rsid w:val="00CF2916"/>
    <w:rsid w:val="00D23C93"/>
    <w:rsid w:val="00D712F0"/>
    <w:rsid w:val="00D9432B"/>
    <w:rsid w:val="00D956A2"/>
    <w:rsid w:val="00E33648"/>
    <w:rsid w:val="00E405CC"/>
    <w:rsid w:val="00E62AEE"/>
    <w:rsid w:val="00E7384A"/>
    <w:rsid w:val="00E75D7A"/>
    <w:rsid w:val="00E947A0"/>
    <w:rsid w:val="00EE3A96"/>
    <w:rsid w:val="00F1411C"/>
    <w:rsid w:val="00F233B2"/>
    <w:rsid w:val="00F87A6A"/>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35DC403F-4FF9-430E-8C1D-0637893A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uiPriority w:val="1"/>
    <w:qFormat/>
    <w:rsid w:val="00CF2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EJCDC C-700 Template</Template>
  <TotalTime>0</TotalTime>
  <Pages>1</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Ashley Henderson</cp:lastModifiedBy>
  <cp:revision>2</cp:revision>
  <cp:lastPrinted>2016-01-11T13:03:00Z</cp:lastPrinted>
  <dcterms:created xsi:type="dcterms:W3CDTF">2017-04-04T15:16:00Z</dcterms:created>
  <dcterms:modified xsi:type="dcterms:W3CDTF">2017-04-04T15:16:00Z</dcterms:modified>
</cp:coreProperties>
</file>