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727BB" w14:textId="77777777" w:rsidR="00804CD7" w:rsidRDefault="00804CD7" w:rsidP="00804CD7">
      <w:pPr>
        <w:spacing w:after="0" w:line="240" w:lineRule="auto"/>
        <w:jc w:val="center"/>
        <w:rPr>
          <w:b/>
        </w:rPr>
      </w:pPr>
      <w:bookmarkStart w:id="0" w:name="_GoBack"/>
      <w:bookmarkEnd w:id="0"/>
      <w:r>
        <w:rPr>
          <w:b/>
        </w:rPr>
        <w:t xml:space="preserve">ADVERTISEMENT FOR BIDS ON ONE </w:t>
      </w:r>
    </w:p>
    <w:p w14:paraId="33FC1F9B" w14:textId="77777777" w:rsidR="00804CD7" w:rsidRDefault="00804CD7" w:rsidP="00804CD7">
      <w:pPr>
        <w:spacing w:after="0" w:line="240" w:lineRule="auto"/>
        <w:jc w:val="center"/>
        <w:rPr>
          <w:b/>
        </w:rPr>
      </w:pPr>
      <w:r>
        <w:rPr>
          <w:b/>
        </w:rPr>
        <w:t>CATERPILLAR GENERATOR</w:t>
      </w:r>
    </w:p>
    <w:p w14:paraId="6A553BA6" w14:textId="77777777" w:rsidR="00804CD7" w:rsidRDefault="00804CD7" w:rsidP="00804CD7">
      <w:pPr>
        <w:spacing w:after="0" w:line="240" w:lineRule="auto"/>
        <w:jc w:val="center"/>
        <w:rPr>
          <w:b/>
        </w:rPr>
      </w:pPr>
    </w:p>
    <w:p w14:paraId="62DE2DF0" w14:textId="77777777" w:rsidR="00804CD7" w:rsidRDefault="00804CD7" w:rsidP="00804CD7">
      <w:pPr>
        <w:spacing w:after="0" w:line="240" w:lineRule="auto"/>
        <w:jc w:val="both"/>
      </w:pPr>
      <w:r>
        <w:tab/>
        <w:t xml:space="preserve">Notice is hereby given that the Board of Trustees of Copiah County Medical Center will receive sealed bids for the purchase of one Caterpillar generator. The generator has the </w:t>
      </w:r>
      <w:r w:rsidR="00875108">
        <w:t>following</w:t>
      </w:r>
      <w:r>
        <w:t xml:space="preserve"> specifications:</w:t>
      </w:r>
    </w:p>
    <w:p w14:paraId="009539D7" w14:textId="77777777" w:rsidR="00A5248F" w:rsidRDefault="00A5248F" w:rsidP="00804CD7">
      <w:pPr>
        <w:spacing w:after="0" w:line="240" w:lineRule="auto"/>
        <w:jc w:val="both"/>
      </w:pPr>
    </w:p>
    <w:p w14:paraId="77D8A4ED" w14:textId="77777777" w:rsidR="006A7984" w:rsidRDefault="006A7984" w:rsidP="00A5248F">
      <w:pPr>
        <w:spacing w:after="0" w:line="240" w:lineRule="auto"/>
        <w:ind w:left="720"/>
        <w:jc w:val="both"/>
      </w:pPr>
      <w:r>
        <w:t>Manufacture date October 1984, d</w:t>
      </w:r>
      <w:r w:rsidR="00804CD7">
        <w:t>iesel engine m</w:t>
      </w:r>
      <w:r>
        <w:t>odel 3300 SN 85Z0109,</w:t>
      </w:r>
      <w:r w:rsidR="00804CD7">
        <w:t xml:space="preserve"> electrical capacity 205 KW</w:t>
      </w:r>
      <w:r>
        <w:t xml:space="preserve">, generator model S R A SN 5EA03700, 1480 hours on the unit. In 2006, a 1000 amp transfer switch model #C T G was installed. </w:t>
      </w:r>
    </w:p>
    <w:p w14:paraId="4D3BFE4D" w14:textId="77777777" w:rsidR="006A7984" w:rsidRDefault="006A7984" w:rsidP="00804CD7">
      <w:pPr>
        <w:spacing w:after="0" w:line="240" w:lineRule="auto"/>
        <w:jc w:val="both"/>
      </w:pPr>
    </w:p>
    <w:p w14:paraId="1197AC10" w14:textId="77777777" w:rsidR="00804CD7" w:rsidRDefault="00804CD7" w:rsidP="00804CD7">
      <w:pPr>
        <w:spacing w:after="0" w:line="240" w:lineRule="auto"/>
        <w:jc w:val="both"/>
      </w:pPr>
      <w:r>
        <w:tab/>
        <w:t xml:space="preserve">The above </w:t>
      </w:r>
      <w:r w:rsidR="006A7984">
        <w:t>generator has</w:t>
      </w:r>
      <w:r>
        <w:t xml:space="preserve"> been taken out of service and will be sold in “as is” condition with no warranty expressed or implied. </w:t>
      </w:r>
      <w:r w:rsidR="007E1123">
        <w:t>Prospective bidders may view the generator before su</w:t>
      </w:r>
      <w:r>
        <w:t>bmitting a bid.</w:t>
      </w:r>
    </w:p>
    <w:p w14:paraId="02B09E5C" w14:textId="77777777" w:rsidR="00804CD7" w:rsidRDefault="00804CD7" w:rsidP="00804CD7">
      <w:pPr>
        <w:spacing w:after="0" w:line="240" w:lineRule="auto"/>
        <w:jc w:val="both"/>
      </w:pPr>
    </w:p>
    <w:p w14:paraId="4CB7D9E8" w14:textId="77777777" w:rsidR="00804CD7" w:rsidRDefault="00804CD7" w:rsidP="00804CD7">
      <w:pPr>
        <w:spacing w:after="0" w:line="240" w:lineRule="auto"/>
        <w:jc w:val="both"/>
      </w:pPr>
      <w:r>
        <w:tab/>
        <w:t xml:space="preserve">The </w:t>
      </w:r>
      <w:r w:rsidR="00A5248F">
        <w:t>generator</w:t>
      </w:r>
      <w:r>
        <w:t xml:space="preserve"> will be available for inspection at 233 Magnolia St., Hazlehurst, MS 39083 by calling Kelli Barfield at (601) 574-7200. Inspections will be by appointment only, during normal business hours, Monday through Friday, 8:30 a.m. to 4:30 p.m.</w:t>
      </w:r>
    </w:p>
    <w:p w14:paraId="442F72BF" w14:textId="77777777" w:rsidR="00804CD7" w:rsidRDefault="00804CD7" w:rsidP="00804CD7">
      <w:pPr>
        <w:spacing w:after="0" w:line="240" w:lineRule="auto"/>
        <w:jc w:val="both"/>
      </w:pPr>
    </w:p>
    <w:p w14:paraId="6B51F595" w14:textId="77777777" w:rsidR="00804CD7" w:rsidRDefault="00804CD7" w:rsidP="00804CD7">
      <w:pPr>
        <w:spacing w:after="0" w:line="240" w:lineRule="auto"/>
        <w:jc w:val="both"/>
      </w:pPr>
      <w:r>
        <w:tab/>
        <w:t>All bids shall be placed in a sealed envelope, addressed to: Copiah County Medical Center, c/o Ben Lott Chief Executive Officer, 233 Magnolia St., Hazlehurst, MS 39083, and clearly marked on the outside envelope:</w:t>
      </w:r>
    </w:p>
    <w:p w14:paraId="42473A0F" w14:textId="77777777" w:rsidR="00804CD7" w:rsidRDefault="00804CD7" w:rsidP="00804CD7">
      <w:pPr>
        <w:spacing w:after="0" w:line="240" w:lineRule="auto"/>
        <w:jc w:val="both"/>
      </w:pPr>
      <w:r>
        <w:tab/>
        <w:t xml:space="preserve">BID FOR </w:t>
      </w:r>
      <w:r w:rsidR="00123482">
        <w:t>CATERPILLAR GENERATOR</w:t>
      </w:r>
    </w:p>
    <w:p w14:paraId="418B1EB3" w14:textId="77777777" w:rsidR="00804CD7" w:rsidRDefault="00804CD7" w:rsidP="00804CD7">
      <w:pPr>
        <w:spacing w:after="0" w:line="240" w:lineRule="auto"/>
        <w:jc w:val="both"/>
      </w:pPr>
      <w:r>
        <w:t>Bids should include the bidder’s name and contact information as well as the bid price.</w:t>
      </w:r>
    </w:p>
    <w:p w14:paraId="11259D49" w14:textId="77777777" w:rsidR="00804CD7" w:rsidRDefault="00804CD7" w:rsidP="00804CD7">
      <w:pPr>
        <w:spacing w:after="0" w:line="240" w:lineRule="auto"/>
        <w:jc w:val="both"/>
      </w:pPr>
    </w:p>
    <w:p w14:paraId="6B0FAE57" w14:textId="77777777" w:rsidR="00804CD7" w:rsidRDefault="00804CD7" w:rsidP="00804CD7">
      <w:pPr>
        <w:spacing w:after="0" w:line="240" w:lineRule="auto"/>
        <w:jc w:val="both"/>
      </w:pPr>
      <w:r>
        <w:tab/>
        <w:t xml:space="preserve">Sealed bids must be received by Copiah County Medical Center prior to 4:00 P.M. on April 20, 2017. </w:t>
      </w:r>
    </w:p>
    <w:p w14:paraId="53A041FB" w14:textId="77777777" w:rsidR="00804CD7" w:rsidRDefault="00804CD7" w:rsidP="00804CD7">
      <w:pPr>
        <w:spacing w:after="0" w:line="240" w:lineRule="auto"/>
        <w:jc w:val="both"/>
      </w:pPr>
      <w:r>
        <w:tab/>
      </w:r>
    </w:p>
    <w:p w14:paraId="4610161F" w14:textId="77777777" w:rsidR="00804CD7" w:rsidRDefault="00804CD7" w:rsidP="00804CD7">
      <w:pPr>
        <w:spacing w:after="0" w:line="240" w:lineRule="auto"/>
        <w:jc w:val="both"/>
      </w:pPr>
      <w:r>
        <w:tab/>
        <w:t>Sealed bids TO BE OPENED AT 5:00 O’CLOCK P. M. on APRIL 20, 2017 during the Copiah County Medical Center’s Board of Trustees Meeting.</w:t>
      </w:r>
    </w:p>
    <w:p w14:paraId="722D783A" w14:textId="77777777" w:rsidR="00804CD7" w:rsidRDefault="00804CD7" w:rsidP="00804CD7">
      <w:pPr>
        <w:spacing w:after="0" w:line="240" w:lineRule="auto"/>
        <w:jc w:val="both"/>
      </w:pPr>
    </w:p>
    <w:p w14:paraId="556A4886" w14:textId="77777777" w:rsidR="00804CD7" w:rsidRDefault="00804CD7" w:rsidP="00804CD7">
      <w:pPr>
        <w:spacing w:after="0" w:line="240" w:lineRule="auto"/>
        <w:jc w:val="both"/>
      </w:pPr>
      <w:r>
        <w:tab/>
        <w:t xml:space="preserve">The highest and best bid received will be accepted, subject to the provisions of Section 41-13-35 of Mississippi Code of 1972, Annotated, as </w:t>
      </w:r>
      <w:r>
        <w:lastRenderedPageBreak/>
        <w:t xml:space="preserve">amended, and the Board of Trustees reserve the right to reject any and all bid received and to waive informalities and regularities, as it may deem to be in Copiah County Medical Center’s best interest. </w:t>
      </w:r>
    </w:p>
    <w:p w14:paraId="696D1578" w14:textId="77777777" w:rsidR="00804CD7" w:rsidRDefault="00804CD7" w:rsidP="00804CD7">
      <w:pPr>
        <w:spacing w:after="0" w:line="240" w:lineRule="auto"/>
      </w:pPr>
    </w:p>
    <w:p w14:paraId="18DD7FCD" w14:textId="77777777" w:rsidR="00804CD7" w:rsidRDefault="00804CD7" w:rsidP="00804CD7">
      <w:r>
        <w:tab/>
        <w:t>SO NOTICED, on this the 28th day of March, 2017.</w:t>
      </w:r>
    </w:p>
    <w:p w14:paraId="047CA1D6" w14:textId="77777777" w:rsidR="00804CD7" w:rsidRDefault="00804CD7" w:rsidP="00804CD7">
      <w:pPr>
        <w:tabs>
          <w:tab w:val="left" w:pos="5040"/>
        </w:tabs>
        <w:spacing w:after="0" w:line="240" w:lineRule="auto"/>
      </w:pPr>
      <w:r>
        <w:tab/>
        <w:t>/s/ Ben Lott, MHA, BSN, RN</w:t>
      </w:r>
    </w:p>
    <w:p w14:paraId="3C59315C" w14:textId="77777777" w:rsidR="00804CD7" w:rsidRDefault="00804CD7" w:rsidP="00804CD7">
      <w:pPr>
        <w:tabs>
          <w:tab w:val="left" w:pos="5040"/>
        </w:tabs>
        <w:spacing w:after="0" w:line="240" w:lineRule="auto"/>
      </w:pPr>
      <w:r>
        <w:tab/>
        <w:t>Chief Executive Officer</w:t>
      </w:r>
    </w:p>
    <w:p w14:paraId="44C76D1D" w14:textId="77777777" w:rsidR="00804CD7" w:rsidRDefault="00804CD7" w:rsidP="00804CD7">
      <w:pPr>
        <w:tabs>
          <w:tab w:val="left" w:pos="5040"/>
        </w:tabs>
        <w:spacing w:after="0" w:line="240" w:lineRule="auto"/>
      </w:pPr>
      <w:r>
        <w:tab/>
        <w:t xml:space="preserve">Copiah County Medical Center </w:t>
      </w:r>
    </w:p>
    <w:p w14:paraId="31B1D172" w14:textId="77777777" w:rsidR="00804CD7" w:rsidRDefault="00804CD7" w:rsidP="00804CD7">
      <w:pPr>
        <w:tabs>
          <w:tab w:val="left" w:pos="5040"/>
        </w:tabs>
      </w:pPr>
      <w:r>
        <w:t>April 5, 2017, April 12, 2017</w:t>
      </w:r>
    </w:p>
    <w:p w14:paraId="0DBCC913" w14:textId="77777777" w:rsidR="00C701FC" w:rsidRDefault="00C701FC"/>
    <w:sectPr w:rsidR="00C701FC" w:rsidSect="00C70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CD7"/>
    <w:rsid w:val="00123482"/>
    <w:rsid w:val="0032110D"/>
    <w:rsid w:val="00417236"/>
    <w:rsid w:val="004F2D11"/>
    <w:rsid w:val="00563D1A"/>
    <w:rsid w:val="006A7984"/>
    <w:rsid w:val="007475A3"/>
    <w:rsid w:val="007E1123"/>
    <w:rsid w:val="00804CD7"/>
    <w:rsid w:val="00852776"/>
    <w:rsid w:val="00875108"/>
    <w:rsid w:val="00A5248F"/>
    <w:rsid w:val="00C701FC"/>
    <w:rsid w:val="00CB47C5"/>
    <w:rsid w:val="00CF1883"/>
    <w:rsid w:val="00D61154"/>
    <w:rsid w:val="00D77AB6"/>
    <w:rsid w:val="00E50CF1"/>
    <w:rsid w:val="00E823CE"/>
    <w:rsid w:val="00FC0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E94E6"/>
  <w15:docId w15:val="{D84F9ADC-9F5D-40DE-B47C-BBBED11C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4"/>
        <w:szCs w:val="1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Ashley Henderson</cp:lastModifiedBy>
  <cp:revision>2</cp:revision>
  <dcterms:created xsi:type="dcterms:W3CDTF">2017-04-04T16:27:00Z</dcterms:created>
  <dcterms:modified xsi:type="dcterms:W3CDTF">2017-04-04T16:27:00Z</dcterms:modified>
</cp:coreProperties>
</file>