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52" w:rsidRDefault="009F1252">
      <w:pPr>
        <w:tabs>
          <w:tab w:val="center" w:pos="4680"/>
        </w:tabs>
        <w:rPr>
          <w:rFonts w:cs="Courier"/>
        </w:rPr>
      </w:pPr>
      <w:bookmarkStart w:id="0" w:name="_GoBack"/>
      <w:bookmarkEnd w:id="0"/>
      <w:r>
        <w:rPr>
          <w:rFonts w:cs="Courier"/>
        </w:rPr>
        <w:tab/>
      </w:r>
      <w:r>
        <w:rPr>
          <w:rFonts w:cs="Courier"/>
          <w:b/>
          <w:bCs/>
          <w:u w:val="single"/>
        </w:rPr>
        <w:t>ADVERTISEMENT FOR BIDS</w:t>
      </w:r>
    </w:p>
    <w:p w:rsidR="009F1252" w:rsidRDefault="009F1252">
      <w:pPr>
        <w:rPr>
          <w:rFonts w:cs="Courier"/>
        </w:rPr>
      </w:pPr>
    </w:p>
    <w:p w:rsidR="009F1252" w:rsidRDefault="009F1252">
      <w:pPr>
        <w:tabs>
          <w:tab w:val="center" w:pos="4680"/>
        </w:tabs>
        <w:rPr>
          <w:rFonts w:cs="Courier"/>
        </w:rPr>
      </w:pPr>
      <w:r>
        <w:rPr>
          <w:rFonts w:cs="Courier"/>
        </w:rPr>
        <w:tab/>
        <w:t>*  *  *  *  *</w:t>
      </w:r>
    </w:p>
    <w:p w:rsidR="009F1252" w:rsidRDefault="009F1252">
      <w:pPr>
        <w:rPr>
          <w:rFonts w:cs="Courier"/>
        </w:rPr>
      </w:pPr>
    </w:p>
    <w:p w:rsidR="009F1252" w:rsidRDefault="009F1252">
      <w:pPr>
        <w:tabs>
          <w:tab w:val="center" w:pos="4680"/>
        </w:tabs>
        <w:rPr>
          <w:rFonts w:cs="Courier"/>
        </w:rPr>
      </w:pPr>
      <w:r>
        <w:rPr>
          <w:rFonts w:cs="Courier"/>
        </w:rPr>
        <w:tab/>
      </w:r>
      <w:r w:rsidR="00912C7C">
        <w:rPr>
          <w:rFonts w:cs="Courier"/>
          <w:b/>
          <w:bCs/>
        </w:rPr>
        <w:t>QUITMAN SCHOOL DISTRICT</w:t>
      </w:r>
    </w:p>
    <w:p w:rsidR="009F1252" w:rsidRDefault="009F1252">
      <w:pPr>
        <w:rPr>
          <w:rFonts w:cs="Courier"/>
        </w:rPr>
      </w:pPr>
    </w:p>
    <w:p w:rsidR="009F1252" w:rsidRDefault="009F1252">
      <w:pPr>
        <w:rPr>
          <w:rFonts w:cs="Courier"/>
        </w:rPr>
      </w:pPr>
      <w:r>
        <w:rPr>
          <w:rFonts w:cs="Courier"/>
        </w:rPr>
        <w:t xml:space="preserve">SEALED proposals will be received by </w:t>
      </w:r>
      <w:r w:rsidR="00912C7C">
        <w:rPr>
          <w:rFonts w:cs="Courier"/>
        </w:rPr>
        <w:t xml:space="preserve">Quitman School District </w:t>
      </w:r>
      <w:r>
        <w:rPr>
          <w:rFonts w:cs="Courier"/>
        </w:rPr>
        <w:t xml:space="preserve">at </w:t>
      </w:r>
      <w:r w:rsidR="00912C7C">
        <w:rPr>
          <w:rFonts w:cs="Courier"/>
        </w:rPr>
        <w:t xml:space="preserve"> </w:t>
      </w:r>
      <w:r w:rsidR="00912C7C">
        <w:rPr>
          <w:rFonts w:cs="Courier"/>
          <w:u w:val="single"/>
        </w:rPr>
        <w:t xml:space="preserve">the District office, 104 East Franklin </w:t>
      </w:r>
      <w:r>
        <w:rPr>
          <w:rFonts w:cs="Courier"/>
          <w:u w:val="single"/>
        </w:rPr>
        <w:t>Street</w:t>
      </w:r>
      <w:r w:rsidR="00912C7C">
        <w:rPr>
          <w:rFonts w:cs="Courier"/>
          <w:u w:val="single"/>
        </w:rPr>
        <w:t>, Quitman</w:t>
      </w:r>
      <w:r>
        <w:rPr>
          <w:rFonts w:cs="Courier"/>
          <w:u w:val="single"/>
        </w:rPr>
        <w:t>, Mississippi 39</w:t>
      </w:r>
      <w:r w:rsidR="00912C7C">
        <w:rPr>
          <w:rFonts w:cs="Courier"/>
          <w:u w:val="single"/>
        </w:rPr>
        <w:t>355</w:t>
      </w:r>
      <w:r>
        <w:rPr>
          <w:rFonts w:cs="Courier"/>
        </w:rPr>
        <w:t xml:space="preserve">  until</w:t>
      </w:r>
      <w:r>
        <w:rPr>
          <w:rFonts w:cs="Courier"/>
          <w:u w:val="single"/>
        </w:rPr>
        <w:t xml:space="preserve">  </w:t>
      </w:r>
      <w:r w:rsidR="00912C7C">
        <w:rPr>
          <w:rFonts w:cs="Courier"/>
          <w:u w:val="single"/>
        </w:rPr>
        <w:t>2</w:t>
      </w:r>
      <w:r>
        <w:rPr>
          <w:rFonts w:cs="Courier"/>
          <w:u w:val="single"/>
        </w:rPr>
        <w:t xml:space="preserve">:00 </w:t>
      </w:r>
      <w:r>
        <w:rPr>
          <w:rFonts w:cs="Courier"/>
        </w:rPr>
        <w:t xml:space="preserve"> </w:t>
      </w:r>
      <w:r>
        <w:rPr>
          <w:rFonts w:cs="Courier"/>
          <w:u w:val="single"/>
        </w:rPr>
        <w:t xml:space="preserve"> </w:t>
      </w:r>
      <w:r w:rsidR="00912C7C">
        <w:rPr>
          <w:rFonts w:cs="Courier"/>
          <w:u w:val="single"/>
        </w:rPr>
        <w:t>P</w:t>
      </w:r>
      <w:r>
        <w:rPr>
          <w:rFonts w:cs="Courier"/>
          <w:u w:val="single"/>
        </w:rPr>
        <w:t xml:space="preserve"> </w:t>
      </w:r>
      <w:r>
        <w:rPr>
          <w:rFonts w:cs="Courier"/>
        </w:rPr>
        <w:t>M, local time,</w:t>
      </w:r>
      <w:r>
        <w:rPr>
          <w:rFonts w:cs="Courier"/>
          <w:u w:val="single"/>
        </w:rPr>
        <w:t xml:space="preserve"> </w:t>
      </w:r>
      <w:r w:rsidR="00912C7C">
        <w:rPr>
          <w:rFonts w:cs="Courier"/>
          <w:u w:val="single"/>
        </w:rPr>
        <w:t>May 18</w:t>
      </w:r>
      <w:r>
        <w:rPr>
          <w:rFonts w:cs="Courier"/>
          <w:u w:val="single"/>
        </w:rPr>
        <w:t xml:space="preserve"> </w:t>
      </w:r>
      <w:r>
        <w:rPr>
          <w:rFonts w:cs="Courier"/>
        </w:rPr>
        <w:t>,20</w:t>
      </w:r>
      <w:r>
        <w:rPr>
          <w:rFonts w:cs="Courier"/>
          <w:u w:val="single"/>
        </w:rPr>
        <w:t xml:space="preserve"> </w:t>
      </w:r>
      <w:r w:rsidR="00912C7C">
        <w:rPr>
          <w:rFonts w:cs="Courier"/>
          <w:u w:val="single"/>
        </w:rPr>
        <w:t>17</w:t>
      </w:r>
      <w:r>
        <w:rPr>
          <w:rFonts w:cs="Courier"/>
        </w:rPr>
        <w:t>; at which time and place, the Bids will be publicly opened and read aloud.  Any bids received after the closing time will be returned unopened.</w:t>
      </w:r>
    </w:p>
    <w:p w:rsidR="009F1252" w:rsidRDefault="009F1252">
      <w:pPr>
        <w:rPr>
          <w:rFonts w:cs="Courier"/>
        </w:rPr>
      </w:pPr>
    </w:p>
    <w:p w:rsidR="009F1252" w:rsidRDefault="009F1252">
      <w:pPr>
        <w:rPr>
          <w:rFonts w:cs="Courier"/>
        </w:rPr>
      </w:pPr>
      <w:r>
        <w:rPr>
          <w:rFonts w:cs="Courier"/>
        </w:rPr>
        <w:t xml:space="preserve">The work shall consist of the </w:t>
      </w:r>
      <w:r w:rsidR="00912C7C">
        <w:rPr>
          <w:rFonts w:cs="Courier"/>
        </w:rPr>
        <w:t>removal of the existing roofing, making miscellaneous repairs and reroofing the Quitman Jr. High School</w:t>
      </w:r>
      <w:r w:rsidR="00217DBD">
        <w:rPr>
          <w:rFonts w:cs="Courier"/>
        </w:rPr>
        <w:t xml:space="preserve"> </w:t>
      </w:r>
      <w:r w:rsidR="00362542">
        <w:rPr>
          <w:rFonts w:cs="Courier"/>
        </w:rPr>
        <w:t xml:space="preserve">(approximately </w:t>
      </w:r>
      <w:r w:rsidR="00912C7C">
        <w:rPr>
          <w:rFonts w:cs="Courier"/>
        </w:rPr>
        <w:t>65,0</w:t>
      </w:r>
      <w:r w:rsidR="00362542">
        <w:rPr>
          <w:rFonts w:cs="Courier"/>
        </w:rPr>
        <w:t>00 square feet) together with all appurtenant items</w:t>
      </w:r>
      <w:r>
        <w:rPr>
          <w:rFonts w:cs="Courier"/>
        </w:rPr>
        <w:t>.</w:t>
      </w:r>
    </w:p>
    <w:p w:rsidR="009F1252" w:rsidRDefault="009F1252">
      <w:pPr>
        <w:rPr>
          <w:rFonts w:cs="Courier"/>
        </w:rPr>
      </w:pPr>
    </w:p>
    <w:p w:rsidR="009F1252" w:rsidRDefault="009F1252">
      <w:pPr>
        <w:rPr>
          <w:rFonts w:cs="Courier"/>
        </w:rPr>
      </w:pPr>
      <w:r>
        <w:rPr>
          <w:rFonts w:cs="Courier"/>
        </w:rPr>
        <w:t xml:space="preserve">Copies of the Plans, Specifications, and other Bidding Documents are on file at the office of the Engineer, Heflin Engineering, Inc., 1700 West Government Street, Building "A", Suite "J", Brandon, Mississippi, </w:t>
      </w:r>
      <w:proofErr w:type="gramStart"/>
      <w:r w:rsidR="0013422B">
        <w:rPr>
          <w:rFonts w:cs="Courier"/>
        </w:rPr>
        <w:t>(</w:t>
      </w:r>
      <w:proofErr w:type="gramEnd"/>
      <w:r>
        <w:rPr>
          <w:rFonts w:cs="Courier"/>
          <w:b/>
          <w:bCs/>
        </w:rPr>
        <w:t xml:space="preserve">P. O. Box 47, </w:t>
      </w:r>
      <w:smartTag w:uri="urn:schemas-microsoft-com:office:smarttags" w:element="City">
        <w:r>
          <w:rPr>
            <w:rFonts w:cs="Courier"/>
            <w:b/>
            <w:bCs/>
          </w:rPr>
          <w:t>Brandon</w:t>
        </w:r>
      </w:smartTag>
      <w:r>
        <w:rPr>
          <w:rFonts w:cs="Courier"/>
          <w:b/>
          <w:bCs/>
        </w:rPr>
        <w:t xml:space="preserve">, </w:t>
      </w:r>
      <w:smartTag w:uri="urn:schemas-microsoft-com:office:smarttags" w:element="State">
        <w:r>
          <w:rPr>
            <w:rFonts w:cs="Courier"/>
            <w:b/>
            <w:bCs/>
          </w:rPr>
          <w:t>Mississippi</w:t>
        </w:r>
      </w:smartTag>
      <w:r>
        <w:rPr>
          <w:rFonts w:cs="Courier"/>
          <w:b/>
          <w:bCs/>
        </w:rPr>
        <w:t xml:space="preserve"> </w:t>
      </w:r>
      <w:smartTag w:uri="urn:schemas-microsoft-com:office:smarttags" w:element="PostalCode">
        <w:r>
          <w:rPr>
            <w:rFonts w:cs="Courier"/>
            <w:b/>
            <w:bCs/>
          </w:rPr>
          <w:t>39043-0047</w:t>
        </w:r>
      </w:smartTag>
      <w:r>
        <w:rPr>
          <w:rFonts w:cs="Courier"/>
          <w:b/>
          <w:bCs/>
        </w:rPr>
        <w:t>)</w:t>
      </w:r>
      <w:r>
        <w:rPr>
          <w:rFonts w:cs="Courier"/>
        </w:rPr>
        <w:t>.  Copies may be obtained at the office of the Engineer upon payment of $</w:t>
      </w:r>
      <w:r w:rsidR="00FB643B">
        <w:rPr>
          <w:rFonts w:cs="Courier"/>
        </w:rPr>
        <w:t>5</w:t>
      </w:r>
      <w:r>
        <w:rPr>
          <w:rFonts w:cs="Courier"/>
        </w:rPr>
        <w:t xml:space="preserve">0.00 for each set, which is </w:t>
      </w:r>
      <w:r>
        <w:rPr>
          <w:rFonts w:cs="Courier"/>
          <w:u w:val="single"/>
        </w:rPr>
        <w:t>NON-REFUNDABLE</w:t>
      </w:r>
      <w:r>
        <w:rPr>
          <w:rFonts w:cs="Courier"/>
        </w:rPr>
        <w:t>.</w:t>
      </w:r>
    </w:p>
    <w:p w:rsidR="009F1252" w:rsidRDefault="009F1252">
      <w:pPr>
        <w:rPr>
          <w:rFonts w:cs="Courier"/>
        </w:rPr>
      </w:pPr>
    </w:p>
    <w:p w:rsidR="009F1252" w:rsidRDefault="009F1252">
      <w:pPr>
        <w:rPr>
          <w:rFonts w:cs="Courier"/>
        </w:rPr>
      </w:pPr>
      <w:r>
        <w:rPr>
          <w:rFonts w:cs="Courier"/>
        </w:rPr>
        <w:t>Bid security in the form of a Bid Bond, certified check or cashier's check in an amount equal to five percent (5%) of the Bid shall be furnished by each Bidder as required by the Contract Documents.</w:t>
      </w:r>
    </w:p>
    <w:p w:rsidR="009F1252" w:rsidRDefault="009F1252">
      <w:pPr>
        <w:rPr>
          <w:rFonts w:cs="Courier"/>
        </w:rPr>
      </w:pPr>
    </w:p>
    <w:p w:rsidR="009F1252" w:rsidRDefault="00912C7C">
      <w:pPr>
        <w:rPr>
          <w:rFonts w:cs="Courier"/>
        </w:rPr>
      </w:pPr>
      <w:r>
        <w:rPr>
          <w:rFonts w:cs="Courier"/>
        </w:rPr>
        <w:t xml:space="preserve">Quitman School District </w:t>
      </w:r>
      <w:r w:rsidR="009F1252">
        <w:rPr>
          <w:rFonts w:cs="Courier"/>
        </w:rPr>
        <w:t>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9F1252" w:rsidRDefault="009F1252">
      <w:pPr>
        <w:rPr>
          <w:rFonts w:cs="Courier"/>
        </w:rPr>
      </w:pPr>
    </w:p>
    <w:p w:rsidR="009F1252" w:rsidRDefault="00912C7C">
      <w:pPr>
        <w:ind w:firstLine="3600"/>
        <w:rPr>
          <w:rFonts w:cs="Courier"/>
        </w:rPr>
      </w:pPr>
      <w:r>
        <w:rPr>
          <w:rFonts w:cs="Courier"/>
        </w:rPr>
        <w:t>Quitman School District</w:t>
      </w:r>
    </w:p>
    <w:p w:rsidR="009F1252" w:rsidRDefault="009F1252">
      <w:pPr>
        <w:ind w:firstLine="1440"/>
        <w:rPr>
          <w:rFonts w:cs="Courier"/>
        </w:rPr>
      </w:pPr>
    </w:p>
    <w:p w:rsidR="009F1252" w:rsidRDefault="009F1252">
      <w:pPr>
        <w:rPr>
          <w:rFonts w:cs="Courier"/>
        </w:rPr>
      </w:pPr>
    </w:p>
    <w:p w:rsidR="009F1252" w:rsidRDefault="00912C7C">
      <w:pPr>
        <w:ind w:firstLine="3600"/>
        <w:rPr>
          <w:rFonts w:cs="Courier"/>
        </w:rPr>
      </w:pPr>
      <w:r>
        <w:rPr>
          <w:rFonts w:cs="Courier"/>
        </w:rPr>
        <w:t>Dr. Donna Boone</w:t>
      </w:r>
      <w:r w:rsidR="009F1252">
        <w:rPr>
          <w:rFonts w:cs="Courier"/>
        </w:rPr>
        <w:t xml:space="preserve">, </w:t>
      </w:r>
      <w:r>
        <w:rPr>
          <w:rFonts w:cs="Courier"/>
        </w:rPr>
        <w:t>Superintendent</w:t>
      </w:r>
    </w:p>
    <w:p w:rsidR="009F1252" w:rsidRDefault="009F1252">
      <w:pPr>
        <w:rPr>
          <w:rFonts w:cs="Courier"/>
        </w:rPr>
      </w:pPr>
    </w:p>
    <w:p w:rsidR="009F1252" w:rsidRDefault="00217DD8">
      <w:pPr>
        <w:rPr>
          <w:rFonts w:cs="Courier"/>
        </w:rPr>
      </w:pPr>
      <w:r>
        <w:rPr>
          <w:rFonts w:cs="Courier"/>
        </w:rPr>
        <w:t xml:space="preserve">April 20, </w:t>
      </w:r>
      <w:r w:rsidR="009F1252">
        <w:rPr>
          <w:rFonts w:cs="Courier"/>
        </w:rPr>
        <w:t>20</w:t>
      </w:r>
      <w:r>
        <w:rPr>
          <w:rFonts w:cs="Courier"/>
        </w:rPr>
        <w:t>17</w:t>
      </w:r>
    </w:p>
    <w:p w:rsidR="009F1252" w:rsidRDefault="00217DD8">
      <w:pPr>
        <w:rPr>
          <w:rFonts w:cs="Courier"/>
        </w:rPr>
      </w:pPr>
      <w:r>
        <w:rPr>
          <w:rFonts w:cs="Courier"/>
        </w:rPr>
        <w:t>April 27, 2017</w:t>
      </w:r>
    </w:p>
    <w:sectPr w:rsidR="009F1252" w:rsidSect="009F125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52"/>
    <w:rsid w:val="0013422B"/>
    <w:rsid w:val="00217DBD"/>
    <w:rsid w:val="00217DD8"/>
    <w:rsid w:val="00362542"/>
    <w:rsid w:val="00541254"/>
    <w:rsid w:val="005A2606"/>
    <w:rsid w:val="005A2908"/>
    <w:rsid w:val="005D71DB"/>
    <w:rsid w:val="007E553A"/>
    <w:rsid w:val="00912C7C"/>
    <w:rsid w:val="009F1252"/>
    <w:rsid w:val="00B87415"/>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D4CC943-5989-4436-9046-CB82CC2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Heflin</dc:creator>
  <cp:keywords/>
  <dc:description/>
  <cp:lastModifiedBy>Ashley Henderson</cp:lastModifiedBy>
  <cp:revision>2</cp:revision>
  <dcterms:created xsi:type="dcterms:W3CDTF">2017-04-17T20:32:00Z</dcterms:created>
  <dcterms:modified xsi:type="dcterms:W3CDTF">2017-04-17T20:32:00Z</dcterms:modified>
</cp:coreProperties>
</file>