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48F" w:rsidRPr="00405041" w:rsidRDefault="00D6448F" w:rsidP="00D6448F">
      <w:pPr>
        <w:spacing w:after="0"/>
        <w:jc w:val="center"/>
        <w:rPr>
          <w:b/>
          <w:u w:val="single"/>
        </w:rPr>
      </w:pPr>
      <w:bookmarkStart w:id="0" w:name="_GoBack"/>
      <w:bookmarkEnd w:id="0"/>
      <w:r w:rsidRPr="00405041">
        <w:rPr>
          <w:b/>
          <w:u w:val="single"/>
        </w:rPr>
        <w:t>ADVERTISEMENT</w:t>
      </w:r>
    </w:p>
    <w:p w:rsidR="00D6448F" w:rsidRDefault="00D6448F" w:rsidP="00D6448F">
      <w:pPr>
        <w:spacing w:after="0"/>
      </w:pPr>
    </w:p>
    <w:p w:rsidR="00D6448F" w:rsidRDefault="00D6448F" w:rsidP="00D6448F">
      <w:pPr>
        <w:spacing w:after="0"/>
      </w:pPr>
      <w:r>
        <w:t xml:space="preserve">The University of Mississippi Physical Plant department requests sealed bid proposals for the installation of a new Energy Recovery System at the Thad Cochran </w:t>
      </w:r>
      <w:r w:rsidR="0017786E">
        <w:t xml:space="preserve">National Center for </w:t>
      </w:r>
      <w:r>
        <w:t>Natural Products</w:t>
      </w:r>
      <w:r w:rsidR="0017786E">
        <w:t xml:space="preserve"> </w:t>
      </w:r>
      <w:r>
        <w:t xml:space="preserve">on the Main Campus be submitted to </w:t>
      </w:r>
      <w:r w:rsidR="0017786E">
        <w:t xml:space="preserve">Rachel Bost, </w:t>
      </w:r>
      <w:r>
        <w:t>Interim Director of Procurement Services at #164 Jeannette Phillips Drive, P.O. Box 1848, University, MS  38677 before 3:00 P.M. on March 12, 2015.</w:t>
      </w:r>
    </w:p>
    <w:p w:rsidR="00D6448F" w:rsidRDefault="00D6448F" w:rsidP="00D6448F">
      <w:pPr>
        <w:spacing w:after="0"/>
      </w:pPr>
      <w:r>
        <w:t>.</w:t>
      </w:r>
    </w:p>
    <w:p w:rsidR="00D6448F" w:rsidRDefault="00D6448F" w:rsidP="00D6448F">
      <w:pPr>
        <w:spacing w:after="0"/>
      </w:pPr>
      <w:r>
        <w:t>Sealed bids/proposals should be marked on the outside of the envelope as follows:</w:t>
      </w:r>
    </w:p>
    <w:p w:rsidR="00D6448F" w:rsidRDefault="00D6448F" w:rsidP="00D6448F">
      <w:pPr>
        <w:spacing w:after="0"/>
      </w:pPr>
      <w:r>
        <w:t>.</w:t>
      </w:r>
    </w:p>
    <w:p w:rsidR="00D6448F" w:rsidRDefault="00D6448F" w:rsidP="00D6448F">
      <w:pPr>
        <w:spacing w:after="0"/>
      </w:pPr>
      <w:r>
        <w:t>Bid File 9411</w:t>
      </w:r>
    </w:p>
    <w:p w:rsidR="00D6448F" w:rsidRDefault="00D6448F" w:rsidP="00D6448F">
      <w:pPr>
        <w:spacing w:after="0"/>
      </w:pPr>
      <w:r>
        <w:t>Natural Products Center Energy Recovery System</w:t>
      </w:r>
    </w:p>
    <w:p w:rsidR="00D6448F" w:rsidRDefault="00D6448F" w:rsidP="00D6448F">
      <w:pPr>
        <w:spacing w:after="0"/>
      </w:pPr>
      <w:r>
        <w:t>WO#353193</w:t>
      </w:r>
    </w:p>
    <w:p w:rsidR="00D6448F" w:rsidRDefault="00D6448F" w:rsidP="00D6448F">
      <w:pPr>
        <w:spacing w:after="0"/>
      </w:pPr>
      <w:r>
        <w:t>.</w:t>
      </w:r>
    </w:p>
    <w:p w:rsidR="00D6448F" w:rsidRDefault="00D6448F" w:rsidP="00D6448F">
      <w:pPr>
        <w:spacing w:after="0"/>
      </w:pPr>
      <w:r>
        <w:t>This is a turn-key project.  Contractor will provide all labor and materials to complete the project as defined in the Project Documents.</w:t>
      </w:r>
    </w:p>
    <w:p w:rsidR="00D6448F" w:rsidRDefault="00D6448F" w:rsidP="00D6448F">
      <w:pPr>
        <w:spacing w:after="0"/>
      </w:pPr>
      <w:r>
        <w:t>.</w:t>
      </w:r>
    </w:p>
    <w:p w:rsidR="00D6448F" w:rsidRDefault="00D6448F" w:rsidP="00D6448F">
      <w:pPr>
        <w:spacing w:after="0"/>
      </w:pPr>
      <w:r>
        <w:t>This construction project includes installation of the new water side energy recovery system consisting of the following components:  new exhaust side energy recovery unit, energy coil installation in existing air handling unit and connecting piping.  Energy recovery system is to be fitted with automated digital controls for automatic operation and monitoring.</w:t>
      </w:r>
    </w:p>
    <w:p w:rsidR="00D6448F" w:rsidRDefault="00D6448F" w:rsidP="00D6448F">
      <w:pPr>
        <w:spacing w:after="0"/>
      </w:pPr>
      <w:r>
        <w:t>.</w:t>
      </w:r>
    </w:p>
    <w:p w:rsidR="00D6448F" w:rsidRDefault="00D6448F" w:rsidP="00D6448F">
      <w:pPr>
        <w:spacing w:after="0"/>
      </w:pPr>
      <w:r>
        <w:t xml:space="preserve">Bidders may obtain a copy of the project documents by contacting Doug </w:t>
      </w:r>
      <w:proofErr w:type="spellStart"/>
      <w:r>
        <w:t>Aycock</w:t>
      </w:r>
      <w:proofErr w:type="spellEnd"/>
      <w:r>
        <w:t xml:space="preserve"> at:</w:t>
      </w:r>
    </w:p>
    <w:p w:rsidR="00D6448F" w:rsidRDefault="00D6448F" w:rsidP="00D6448F">
      <w:pPr>
        <w:spacing w:after="0"/>
      </w:pPr>
      <w:r>
        <w:t>Cooke Douglass Farr Lemons</w:t>
      </w:r>
    </w:p>
    <w:p w:rsidR="00D6448F" w:rsidRDefault="00D6448F" w:rsidP="00D6448F">
      <w:pPr>
        <w:spacing w:after="0"/>
      </w:pPr>
      <w:r>
        <w:t>Architects &amp; Engineers, PA.</w:t>
      </w:r>
    </w:p>
    <w:p w:rsidR="00D6448F" w:rsidRDefault="00D6448F" w:rsidP="00D6448F">
      <w:pPr>
        <w:spacing w:after="0"/>
      </w:pPr>
      <w:r>
        <w:t>3100 North State Street, Suite 200</w:t>
      </w:r>
    </w:p>
    <w:p w:rsidR="00D6448F" w:rsidRDefault="00D6448F" w:rsidP="00D6448F">
      <w:pPr>
        <w:spacing w:after="0"/>
      </w:pPr>
      <w:r>
        <w:t>Jackson, MS  39216</w:t>
      </w:r>
    </w:p>
    <w:p w:rsidR="00D6448F" w:rsidRDefault="00D6448F" w:rsidP="00D6448F">
      <w:pPr>
        <w:spacing w:after="0"/>
      </w:pPr>
      <w:r>
        <w:t>Phone (601) 366-3110</w:t>
      </w:r>
    </w:p>
    <w:p w:rsidR="00D6448F" w:rsidRDefault="00D6448F" w:rsidP="00D6448F">
      <w:pPr>
        <w:spacing w:after="0"/>
      </w:pPr>
      <w:r>
        <w:t>.</w:t>
      </w:r>
    </w:p>
    <w:p w:rsidR="00D6448F" w:rsidRDefault="00590954" w:rsidP="00D6448F">
      <w:pPr>
        <w:spacing w:after="0"/>
      </w:pPr>
      <w:r>
        <w:t xml:space="preserve">A deposit of $50 is required. </w:t>
      </w:r>
      <w:r w:rsidR="00D6448F">
        <w:t>Bidders are to follow all bid requirements included in the project manual.  Bids are to be submitted using the Bid Proposal Form included in the project manual and must be accompanied by bid bond or certified check for at least five percent (5%) of the base bid payable to the University of Mississippi.</w:t>
      </w:r>
    </w:p>
    <w:p w:rsidR="00D6448F" w:rsidRDefault="00D6448F" w:rsidP="00D6448F">
      <w:pPr>
        <w:spacing w:after="0"/>
      </w:pPr>
      <w:r>
        <w:t>.</w:t>
      </w:r>
    </w:p>
    <w:p w:rsidR="00D6448F" w:rsidRDefault="00D6448F" w:rsidP="00D6448F">
      <w:pPr>
        <w:spacing w:after="0"/>
      </w:pPr>
      <w:r>
        <w:t>Contractor’s license number must be printed clearly on the outside of the bid envelope along with Contractor’s current Certificate of Responsibility number, unless a statement on the outside of the envelope states that the enclosed bid is less than $50,000.</w:t>
      </w:r>
    </w:p>
    <w:p w:rsidR="00D6448F" w:rsidRDefault="00D6448F" w:rsidP="00D6448F">
      <w:pPr>
        <w:spacing w:after="0"/>
      </w:pPr>
      <w:r>
        <w:t>.</w:t>
      </w:r>
    </w:p>
    <w:p w:rsidR="00D6448F" w:rsidRDefault="00D6448F" w:rsidP="00D6448F">
      <w:pPr>
        <w:spacing w:after="0"/>
      </w:pPr>
      <w:r>
        <w:t>All interested bidders are encouraged to make a site visit prior to bid submittal.  Schedule your site visit with Lonnie Weaver of the Physical Plant department at (662) 915-8792.</w:t>
      </w:r>
    </w:p>
    <w:p w:rsidR="00D6448F" w:rsidRDefault="00D6448F" w:rsidP="00D6448F">
      <w:pPr>
        <w:spacing w:after="0"/>
      </w:pPr>
      <w:r>
        <w:t>.</w:t>
      </w:r>
    </w:p>
    <w:p w:rsidR="00590954" w:rsidRPr="00590954" w:rsidRDefault="00D6448F" w:rsidP="00590954">
      <w:pPr>
        <w:spacing w:after="0"/>
      </w:pPr>
      <w:r>
        <w:t>A pre-bid conference will be held on Wednesday, February 25</w:t>
      </w:r>
      <w:r w:rsidR="00D97F50">
        <w:t>, 2015,</w:t>
      </w:r>
      <w:r>
        <w:t xml:space="preserve"> at 1:00 p.m. in the Physical Plant Administration building – Small Conference Room, 700 Hathorn Rd., University, MS  38677</w:t>
      </w:r>
      <w:r w:rsidR="00590954">
        <w:t xml:space="preserve">.  </w:t>
      </w:r>
      <w:r w:rsidR="00590954" w:rsidRPr="00590954">
        <w:t xml:space="preserve">University parking permits are required for all attendees. Information about the permits and a link to purchase them are available at </w:t>
      </w:r>
      <w:hyperlink r:id="rId5" w:history="1">
        <w:r w:rsidR="00590954" w:rsidRPr="00590954">
          <w:rPr>
            <w:rStyle w:val="Hyperlink"/>
          </w:rPr>
          <w:t>http://www.olemiss.edu/parking/visitors.html</w:t>
        </w:r>
      </w:hyperlink>
      <w:r w:rsidR="00590954" w:rsidRPr="00590954">
        <w:t>.</w:t>
      </w:r>
    </w:p>
    <w:p w:rsidR="00D6448F" w:rsidRDefault="00D6448F" w:rsidP="00D6448F">
      <w:pPr>
        <w:spacing w:after="0"/>
      </w:pPr>
      <w:r>
        <w:t>.</w:t>
      </w:r>
    </w:p>
    <w:p w:rsidR="00CE09B0" w:rsidRDefault="00D6448F" w:rsidP="00D6448F">
      <w:pPr>
        <w:spacing w:after="0"/>
      </w:pPr>
      <w:r>
        <w:t>The Physical Plant department will have final approval of when the project is to be scheduled.  Disruption of faculty, staff and students shall be kept to a minimum and coordination with the Physical Plant will be paramount to the project’s success. It may be necessary to work weekends and/or after normal daytime working hours to accomplish the goal of minimal occupant disruption.</w:t>
      </w:r>
    </w:p>
    <w:p w:rsidR="002E6D53" w:rsidRDefault="002E6D53" w:rsidP="00D6448F">
      <w:pPr>
        <w:spacing w:after="0"/>
      </w:pPr>
    </w:p>
    <w:p w:rsidR="002E6D53" w:rsidRPr="00590954" w:rsidRDefault="00590954" w:rsidP="00590954">
      <w:pPr>
        <w:spacing w:after="0"/>
      </w:pPr>
      <w:r w:rsidRPr="00590954">
        <w:t>By:</w:t>
      </w:r>
      <w:r w:rsidRPr="00590954">
        <w:tab/>
        <w:t>Rachel Bost</w:t>
      </w:r>
      <w:r w:rsidR="002E6D53">
        <w:t xml:space="preserve">                                                                                    Dates of Publication:</w:t>
      </w:r>
    </w:p>
    <w:p w:rsidR="00590954" w:rsidRPr="00590954" w:rsidRDefault="00590954" w:rsidP="00590954">
      <w:pPr>
        <w:spacing w:after="0"/>
      </w:pPr>
      <w:r w:rsidRPr="00590954">
        <w:t>Interim Director of Procurement Services</w:t>
      </w:r>
      <w:r w:rsidR="002E6D53">
        <w:t xml:space="preserve">                                              February 6, 2015</w:t>
      </w:r>
    </w:p>
    <w:p w:rsidR="00590954" w:rsidRPr="00590954" w:rsidRDefault="002E6D53" w:rsidP="00590954">
      <w:pPr>
        <w:spacing w:after="0"/>
      </w:pPr>
      <w:r>
        <w:t xml:space="preserve">                                                                                                                        February 13, 2015</w:t>
      </w:r>
    </w:p>
    <w:sectPr w:rsidR="00590954" w:rsidRPr="00590954" w:rsidSect="002E6D53">
      <w:pgSz w:w="12240" w:h="15840"/>
      <w:pgMar w:top="1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48F"/>
    <w:rsid w:val="0017786E"/>
    <w:rsid w:val="00262E1C"/>
    <w:rsid w:val="002E6D53"/>
    <w:rsid w:val="00405041"/>
    <w:rsid w:val="00590954"/>
    <w:rsid w:val="009D21DD"/>
    <w:rsid w:val="00CE09B0"/>
    <w:rsid w:val="00D6448F"/>
    <w:rsid w:val="00D9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954"/>
    <w:rPr>
      <w:color w:val="0563C1" w:themeColor="hyperlink"/>
      <w:u w:val="single"/>
    </w:rPr>
  </w:style>
  <w:style w:type="paragraph" w:styleId="BalloonText">
    <w:name w:val="Balloon Text"/>
    <w:basedOn w:val="Normal"/>
    <w:link w:val="BalloonTextChar"/>
    <w:uiPriority w:val="99"/>
    <w:semiHidden/>
    <w:unhideWhenUsed/>
    <w:rsid w:val="00405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04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954"/>
    <w:rPr>
      <w:color w:val="0563C1" w:themeColor="hyperlink"/>
      <w:u w:val="single"/>
    </w:rPr>
  </w:style>
  <w:style w:type="paragraph" w:styleId="BalloonText">
    <w:name w:val="Balloon Text"/>
    <w:basedOn w:val="Normal"/>
    <w:link w:val="BalloonTextChar"/>
    <w:uiPriority w:val="99"/>
    <w:semiHidden/>
    <w:unhideWhenUsed/>
    <w:rsid w:val="00405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0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lemiss.edu/parking/visito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LaTisha Denise Landing</cp:lastModifiedBy>
  <cp:revision>2</cp:revision>
  <cp:lastPrinted>2015-02-04T19:05:00Z</cp:lastPrinted>
  <dcterms:created xsi:type="dcterms:W3CDTF">2015-02-05T21:26:00Z</dcterms:created>
  <dcterms:modified xsi:type="dcterms:W3CDTF">2015-02-05T21:26:00Z</dcterms:modified>
</cp:coreProperties>
</file>