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87" w:rsidRDefault="00AD5487" w:rsidP="00AD5487">
      <w:pPr>
        <w:tabs>
          <w:tab w:val="left" w:pos="-720"/>
          <w:tab w:val="left" w:pos="0"/>
          <w:tab w:val="left" w:pos="720"/>
        </w:tabs>
        <w:suppressAutoHyphens/>
        <w:ind w:left="1440" w:hanging="1440"/>
        <w:jc w:val="center"/>
        <w:outlineLvl w:val="0"/>
        <w:rPr>
          <w:rFonts w:ascii="Times New Roman" w:hAnsi="Times New Roman"/>
          <w:b/>
          <w:spacing w:val="-3"/>
          <w:szCs w:val="24"/>
        </w:rPr>
      </w:pPr>
      <w:bookmarkStart w:id="0" w:name="_GoBack"/>
      <w:bookmarkEnd w:id="0"/>
      <w:r>
        <w:rPr>
          <w:rFonts w:ascii="Times New Roman" w:hAnsi="Times New Roman"/>
          <w:b/>
          <w:spacing w:val="-3"/>
          <w:szCs w:val="24"/>
        </w:rPr>
        <w:t>SECTION 00090</w:t>
      </w:r>
    </w:p>
    <w:p w:rsidR="00AD5487" w:rsidRDefault="00AD5487" w:rsidP="00AD5487">
      <w:pPr>
        <w:tabs>
          <w:tab w:val="left" w:pos="-720"/>
          <w:tab w:val="left" w:pos="0"/>
          <w:tab w:val="left" w:pos="720"/>
        </w:tabs>
        <w:suppressAutoHyphens/>
        <w:ind w:left="1440" w:hanging="1440"/>
        <w:jc w:val="center"/>
        <w:outlineLvl w:val="0"/>
        <w:rPr>
          <w:rFonts w:ascii="Times New Roman" w:hAnsi="Times New Roman"/>
          <w:spacing w:val="-3"/>
          <w:sz w:val="32"/>
          <w:szCs w:val="32"/>
        </w:rPr>
      </w:pPr>
      <w:r>
        <w:rPr>
          <w:rFonts w:ascii="Times New Roman" w:hAnsi="Times New Roman"/>
          <w:b/>
          <w:spacing w:val="-3"/>
          <w:sz w:val="32"/>
          <w:szCs w:val="32"/>
        </w:rPr>
        <w:t>ADVERTISEMENT FOR BIDS</w:t>
      </w:r>
    </w:p>
    <w:p w:rsidR="00AD5487" w:rsidRDefault="00AD5487" w:rsidP="00AD5487">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AD5487" w:rsidRDefault="00AD5487" w:rsidP="00AD5487">
      <w:pPr>
        <w:tabs>
          <w:tab w:val="left" w:pos="-720"/>
        </w:tabs>
        <w:suppressAutoHyphens/>
        <w:jc w:val="both"/>
        <w:rPr>
          <w:rFonts w:ascii="Times New Roman" w:hAnsi="Times New Roman"/>
          <w:spacing w:val="-3"/>
        </w:rPr>
      </w:pPr>
    </w:p>
    <w:p w:rsidR="00AD5487" w:rsidRDefault="00AD5487" w:rsidP="00AD5487">
      <w:pPr>
        <w:tabs>
          <w:tab w:val="left" w:pos="-720"/>
        </w:tabs>
        <w:suppressAutoHyphens/>
        <w:jc w:val="both"/>
        <w:outlineLvl w:val="0"/>
        <w:rPr>
          <w:rFonts w:ascii="Times New Roman" w:hAnsi="Times New Roman"/>
          <w:spacing w:val="-3"/>
          <w:sz w:val="20"/>
        </w:rPr>
      </w:pPr>
      <w:r>
        <w:rPr>
          <w:rFonts w:ascii="Times New Roman" w:hAnsi="Times New Roman"/>
          <w:spacing w:val="-3"/>
          <w:sz w:val="20"/>
        </w:rPr>
        <w:t>NOTICE:</w:t>
      </w:r>
      <w:r>
        <w:rPr>
          <w:rFonts w:ascii="Times New Roman" w:hAnsi="Times New Roman"/>
          <w:spacing w:val="-3"/>
          <w:sz w:val="20"/>
        </w:rPr>
        <w:tab/>
        <w:t>Bidders</w:t>
      </w:r>
    </w:p>
    <w:p w:rsidR="00AD5487" w:rsidRDefault="00AD5487" w:rsidP="00AD5487">
      <w:pPr>
        <w:tabs>
          <w:tab w:val="left" w:pos="-720"/>
        </w:tabs>
        <w:suppressAutoHyphens/>
        <w:jc w:val="both"/>
        <w:rPr>
          <w:rFonts w:ascii="Times New Roman" w:hAnsi="Times New Roman"/>
          <w:spacing w:val="-3"/>
          <w:sz w:val="20"/>
        </w:rPr>
      </w:pPr>
    </w:p>
    <w:p w:rsidR="00AD5487" w:rsidRDefault="00AD5487" w:rsidP="00AD5487">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Sealed Bids will be received by the HANCOCK COUNTY BOARD OF SUPERVISORS at 854 HIGHWAY 90, BAY ST. LOUIS, MS 39520 until</w:t>
      </w:r>
      <w:r>
        <w:rPr>
          <w:rFonts w:ascii="Times New Roman" w:hAnsi="Times New Roman"/>
          <w:spacing w:val="-3"/>
          <w:sz w:val="20"/>
          <w:u w:val="single"/>
        </w:rPr>
        <w:t xml:space="preserve"> 10:00 A.M., on August 17, 2015,</w:t>
      </w:r>
      <w:r>
        <w:rPr>
          <w:rFonts w:ascii="Times New Roman" w:hAnsi="Times New Roman"/>
          <w:spacing w:val="-3"/>
          <w:sz w:val="20"/>
        </w:rPr>
        <w:t xml:space="preserve"> and shortly thereafter opened and read for: </w:t>
      </w:r>
    </w:p>
    <w:p w:rsidR="00AD5487" w:rsidRDefault="00AD5487" w:rsidP="00AD5487">
      <w:pPr>
        <w:tabs>
          <w:tab w:val="left" w:pos="-720"/>
        </w:tabs>
        <w:suppressAutoHyphens/>
        <w:spacing w:after="120" w:line="480" w:lineRule="auto"/>
        <w:jc w:val="center"/>
        <w:rPr>
          <w:rFonts w:ascii="Times New Roman" w:hAnsi="Times New Roman"/>
          <w:b/>
          <w:i/>
          <w:spacing w:val="-3"/>
          <w:sz w:val="20"/>
          <w:u w:val="single"/>
        </w:rPr>
      </w:pPr>
      <w:r>
        <w:rPr>
          <w:rFonts w:ascii="Times New Roman" w:hAnsi="Times New Roman"/>
          <w:b/>
          <w:i/>
          <w:spacing w:val="-3"/>
          <w:sz w:val="20"/>
          <w:u w:val="single"/>
        </w:rPr>
        <w:t xml:space="preserve">CONSTRUCTION OF HANCOCK </w:t>
      </w:r>
      <w:proofErr w:type="gramStart"/>
      <w:r>
        <w:rPr>
          <w:rFonts w:ascii="Times New Roman" w:hAnsi="Times New Roman"/>
          <w:b/>
          <w:i/>
          <w:spacing w:val="-3"/>
          <w:sz w:val="20"/>
          <w:u w:val="single"/>
        </w:rPr>
        <w:t>COUNTY  PEDESTRIAN</w:t>
      </w:r>
      <w:proofErr w:type="gramEnd"/>
      <w:r>
        <w:rPr>
          <w:rFonts w:ascii="Times New Roman" w:hAnsi="Times New Roman"/>
          <w:b/>
          <w:i/>
          <w:spacing w:val="-3"/>
          <w:sz w:val="20"/>
          <w:u w:val="single"/>
        </w:rPr>
        <w:t xml:space="preserve"> PATHWAY</w:t>
      </w:r>
    </w:p>
    <w:p w:rsidR="00AD5487" w:rsidRDefault="00AD5487" w:rsidP="00AD5487">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Project Manuals may be examined at the HANCOCK COUNTY BOARD OF SUPERVISORS, 854 HIGHWAY 90, BAY ST. LOUIS, MS, at the office of the Design Engineer, Compton Engineering, Inc., 3036 Longfellow Drive in Bay St. </w:t>
      </w:r>
      <w:proofErr w:type="spellStart"/>
      <w:r>
        <w:rPr>
          <w:rFonts w:ascii="Times New Roman" w:hAnsi="Times New Roman"/>
          <w:spacing w:val="-3"/>
          <w:sz w:val="20"/>
        </w:rPr>
        <w:t>Loius</w:t>
      </w:r>
      <w:proofErr w:type="spellEnd"/>
      <w:r>
        <w:rPr>
          <w:rFonts w:ascii="Times New Roman" w:hAnsi="Times New Roman"/>
          <w:spacing w:val="-3"/>
          <w:sz w:val="20"/>
        </w:rPr>
        <w:t xml:space="preserve">, or online at </w:t>
      </w:r>
      <w:hyperlink r:id="rId4" w:history="1">
        <w:r>
          <w:rPr>
            <w:rStyle w:val="Hyperlink"/>
            <w:rFonts w:ascii="Times New Roman" w:eastAsiaTheme="majorEastAsia" w:hAnsi="Times New Roman"/>
            <w:spacing w:val="-3"/>
            <w:sz w:val="20"/>
          </w:rPr>
          <w:t>www.comptonengineeringplans.com</w:t>
        </w:r>
      </w:hyperlink>
      <w:r>
        <w:rPr>
          <w:rFonts w:ascii="Times New Roman" w:hAnsi="Times New Roman"/>
          <w:spacing w:val="-3"/>
          <w:sz w:val="20"/>
        </w:rPr>
        <w:t xml:space="preserve">. The bid documents are being made available online via original paper copy or compact disc upon payment </w:t>
      </w:r>
      <w:r>
        <w:rPr>
          <w:rFonts w:ascii="Times New Roman" w:hAnsi="Times New Roman"/>
          <w:b/>
          <w:spacing w:val="-3"/>
          <w:sz w:val="20"/>
          <w:highlight w:val="yellow"/>
        </w:rPr>
        <w:t>$</w:t>
      </w:r>
      <w:r>
        <w:rPr>
          <w:rFonts w:ascii="Times New Roman" w:hAnsi="Times New Roman"/>
          <w:b/>
          <w:spacing w:val="-3"/>
          <w:sz w:val="20"/>
          <w:highlight w:val="yellow"/>
          <w:u w:val="single"/>
        </w:rPr>
        <w:t>100.00</w:t>
      </w:r>
      <w:r>
        <w:rPr>
          <w:rFonts w:ascii="Times New Roman" w:hAnsi="Times New Roman"/>
          <w:b/>
          <w:spacing w:val="-3"/>
          <w:sz w:val="20"/>
          <w:highlight w:val="yellow"/>
        </w:rPr>
        <w:t xml:space="preserve"> per paper copy</w:t>
      </w:r>
      <w:r>
        <w:rPr>
          <w:rFonts w:ascii="Times New Roman" w:hAnsi="Times New Roman"/>
          <w:spacing w:val="-3"/>
          <w:sz w:val="20"/>
          <w:highlight w:val="yellow"/>
        </w:rPr>
        <w:t xml:space="preserve"> and </w:t>
      </w:r>
      <w:r>
        <w:rPr>
          <w:rFonts w:ascii="Times New Roman" w:hAnsi="Times New Roman"/>
          <w:b/>
          <w:spacing w:val="-3"/>
          <w:sz w:val="20"/>
          <w:highlight w:val="yellow"/>
        </w:rPr>
        <w:t>$</w:t>
      </w:r>
      <w:r>
        <w:rPr>
          <w:rFonts w:ascii="Times New Roman" w:hAnsi="Times New Roman"/>
          <w:b/>
          <w:spacing w:val="-3"/>
          <w:sz w:val="20"/>
          <w:highlight w:val="yellow"/>
          <w:u w:val="single"/>
        </w:rPr>
        <w:tab/>
        <w:t>50.00</w:t>
      </w:r>
      <w:r>
        <w:rPr>
          <w:rFonts w:ascii="Times New Roman" w:hAnsi="Times New Roman"/>
          <w:b/>
          <w:spacing w:val="-3"/>
          <w:sz w:val="20"/>
        </w:rPr>
        <w:t xml:space="preserve"> per compact disc</w:t>
      </w:r>
      <w:r>
        <w:rPr>
          <w:rFonts w:ascii="Times New Roman" w:hAnsi="Times New Roman"/>
          <w:spacing w:val="-3"/>
          <w:sz w:val="20"/>
        </w:rPr>
        <w:t xml:space="preserve">. </w:t>
      </w:r>
      <w:r>
        <w:rPr>
          <w:rFonts w:ascii="Times New Roman" w:hAnsi="Times New Roman"/>
          <w:sz w:val="20"/>
        </w:rPr>
        <w:t xml:space="preserve">The drawings bound in the bid documents are photographic reductions of the original tracings.  Full-scale drawings may be obtained (provided a set of reduced drawings and specifications has been purchased) for an additional $20.00 per set.  </w:t>
      </w:r>
      <w:r>
        <w:rPr>
          <w:rFonts w:ascii="Times New Roman" w:hAnsi="Times New Roman"/>
          <w:spacing w:val="-3"/>
          <w:sz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AD5487" w:rsidRDefault="00AD5487" w:rsidP="00AD5487">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The right is reserved by the Owner to reject any or all bids, to waive any informalities, and to award the Contract to serve the best interest of Owner.</w:t>
      </w:r>
    </w:p>
    <w:p w:rsidR="00AD5487" w:rsidRDefault="00AD5487" w:rsidP="00AD5487">
      <w:pPr>
        <w:tabs>
          <w:tab w:val="left" w:pos="-720"/>
        </w:tabs>
        <w:suppressAutoHyphens/>
        <w:spacing w:line="480" w:lineRule="auto"/>
        <w:jc w:val="both"/>
        <w:rPr>
          <w:rFonts w:ascii="Times New Roman" w:hAnsi="Times New Roman"/>
          <w:spacing w:val="-3"/>
          <w:sz w:val="20"/>
        </w:rPr>
      </w:pPr>
    </w:p>
    <w:p w:rsidR="00C15139" w:rsidRDefault="00AD5487" w:rsidP="00CC73B2">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rsidR="00CC73B2" w:rsidRDefault="00CC73B2" w:rsidP="00CC73B2">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Lisa Cowand, President</w:t>
      </w:r>
    </w:p>
    <w:p w:rsidR="00CC73B2" w:rsidRDefault="00CC73B2" w:rsidP="00CC73B2">
      <w:pPr>
        <w:tabs>
          <w:tab w:val="left" w:pos="-720"/>
        </w:tabs>
        <w:suppressAutoHyphens/>
        <w:jc w:val="both"/>
        <w:outlineLvl w:val="0"/>
        <w:rPr>
          <w:rFonts w:ascii="Times New Roman" w:hAnsi="Times New Roman"/>
          <w:spacing w:val="-3"/>
          <w:sz w:val="20"/>
        </w:rPr>
      </w:pPr>
      <w:r>
        <w:rPr>
          <w:rFonts w:ascii="Times New Roman" w:hAnsi="Times New Roman"/>
          <w:spacing w:val="-3"/>
          <w:sz w:val="20"/>
        </w:rPr>
        <w:lastRenderedPageBreak/>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roofErr w:type="gramStart"/>
      <w:r>
        <w:rPr>
          <w:rFonts w:ascii="Times New Roman" w:hAnsi="Times New Roman"/>
          <w:spacing w:val="-3"/>
          <w:sz w:val="20"/>
        </w:rPr>
        <w:t>Board  of</w:t>
      </w:r>
      <w:proofErr w:type="gramEnd"/>
      <w:r>
        <w:rPr>
          <w:rFonts w:ascii="Times New Roman" w:hAnsi="Times New Roman"/>
          <w:spacing w:val="-3"/>
          <w:sz w:val="20"/>
        </w:rPr>
        <w:t xml:space="preserve"> Supervisors </w:t>
      </w:r>
    </w:p>
    <w:p w:rsidR="00CC73B2" w:rsidRDefault="00CC73B2" w:rsidP="00CC73B2">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Hancock County, Mississippi</w:t>
      </w:r>
    </w:p>
    <w:p w:rsidR="00CC73B2" w:rsidRDefault="00CC73B2" w:rsidP="00CC73B2">
      <w:pPr>
        <w:tabs>
          <w:tab w:val="left" w:pos="-720"/>
        </w:tabs>
        <w:suppressAutoHyphens/>
        <w:jc w:val="both"/>
        <w:outlineLvl w:val="0"/>
        <w:rPr>
          <w:rFonts w:ascii="Times New Roman" w:hAnsi="Times New Roman"/>
          <w:spacing w:val="-3"/>
          <w:sz w:val="20"/>
        </w:rPr>
      </w:pPr>
    </w:p>
    <w:p w:rsidR="00CC73B2" w:rsidRDefault="00CC73B2" w:rsidP="00CC73B2">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By: Kathy Brooks, D.C.</w:t>
      </w:r>
    </w:p>
    <w:p w:rsidR="00CC73B2" w:rsidRDefault="00CC73B2" w:rsidP="00CC73B2">
      <w:pPr>
        <w:tabs>
          <w:tab w:val="left" w:pos="-720"/>
        </w:tabs>
        <w:suppressAutoHyphens/>
        <w:jc w:val="both"/>
        <w:outlineLvl w:val="0"/>
        <w:rPr>
          <w:rFonts w:ascii="Times New Roman" w:hAnsi="Times New Roman"/>
          <w:spacing w:val="-3"/>
          <w:sz w:val="20"/>
        </w:rPr>
      </w:pPr>
    </w:p>
    <w:p w:rsidR="00CC73B2" w:rsidRPr="002F28A0" w:rsidRDefault="00CC73B2" w:rsidP="00CC73B2">
      <w:pPr>
        <w:tabs>
          <w:tab w:val="left" w:pos="-720"/>
        </w:tabs>
        <w:suppressAutoHyphens/>
        <w:jc w:val="both"/>
        <w:outlineLvl w:val="0"/>
        <w:rPr>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Pr="002F28A0">
        <w:rPr>
          <w:rFonts w:ascii="Times New Roman" w:hAnsi="Times New Roman"/>
          <w:spacing w:val="-3"/>
          <w:sz w:val="20"/>
          <w:u w:val="single"/>
        </w:rPr>
        <w:t xml:space="preserve">2ts; July </w:t>
      </w:r>
      <w:proofErr w:type="gramStart"/>
      <w:r w:rsidRPr="002F28A0">
        <w:rPr>
          <w:rFonts w:ascii="Times New Roman" w:hAnsi="Times New Roman"/>
          <w:spacing w:val="-3"/>
          <w:sz w:val="20"/>
          <w:u w:val="single"/>
        </w:rPr>
        <w:t>18</w:t>
      </w:r>
      <w:r w:rsidR="002F28A0" w:rsidRPr="002F28A0">
        <w:rPr>
          <w:rFonts w:ascii="Times New Roman" w:hAnsi="Times New Roman"/>
          <w:spacing w:val="-3"/>
          <w:sz w:val="20"/>
          <w:u w:val="single"/>
          <w:vertAlign w:val="superscript"/>
        </w:rPr>
        <w:t>th</w:t>
      </w:r>
      <w:r w:rsidR="002F28A0" w:rsidRPr="002F28A0">
        <w:rPr>
          <w:rFonts w:ascii="Times New Roman" w:hAnsi="Times New Roman"/>
          <w:spacing w:val="-3"/>
          <w:sz w:val="20"/>
          <w:u w:val="single"/>
        </w:rPr>
        <w:t xml:space="preserve"> </w:t>
      </w:r>
      <w:r w:rsidRPr="002F28A0">
        <w:rPr>
          <w:rFonts w:ascii="Times New Roman" w:hAnsi="Times New Roman"/>
          <w:spacing w:val="-3"/>
          <w:sz w:val="20"/>
          <w:u w:val="single"/>
        </w:rPr>
        <w:t xml:space="preserve"> and</w:t>
      </w:r>
      <w:proofErr w:type="gramEnd"/>
      <w:r w:rsidRPr="002F28A0">
        <w:rPr>
          <w:rFonts w:ascii="Times New Roman" w:hAnsi="Times New Roman"/>
          <w:spacing w:val="-3"/>
          <w:sz w:val="20"/>
          <w:u w:val="single"/>
        </w:rPr>
        <w:t xml:space="preserve"> July 25</w:t>
      </w:r>
      <w:r w:rsidR="002F28A0" w:rsidRPr="002F28A0">
        <w:rPr>
          <w:rFonts w:ascii="Times New Roman" w:hAnsi="Times New Roman"/>
          <w:spacing w:val="-3"/>
          <w:sz w:val="20"/>
          <w:u w:val="single"/>
          <w:vertAlign w:val="superscript"/>
        </w:rPr>
        <w:t>th</w:t>
      </w:r>
      <w:r w:rsidR="002F28A0" w:rsidRPr="002F28A0">
        <w:rPr>
          <w:rFonts w:ascii="Times New Roman" w:hAnsi="Times New Roman"/>
          <w:spacing w:val="-3"/>
          <w:sz w:val="20"/>
          <w:u w:val="single"/>
        </w:rPr>
        <w:t xml:space="preserve"> </w:t>
      </w:r>
      <w:r w:rsidRPr="002F28A0">
        <w:rPr>
          <w:rFonts w:ascii="Times New Roman" w:hAnsi="Times New Roman"/>
          <w:spacing w:val="-3"/>
          <w:sz w:val="20"/>
          <w:u w:val="single"/>
        </w:rPr>
        <w:t>, 2015</w:t>
      </w:r>
    </w:p>
    <w:sectPr w:rsidR="00CC73B2" w:rsidRPr="002F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87"/>
    <w:rsid w:val="00181700"/>
    <w:rsid w:val="002F28A0"/>
    <w:rsid w:val="0031096D"/>
    <w:rsid w:val="0045751A"/>
    <w:rsid w:val="00AD5487"/>
    <w:rsid w:val="00C15139"/>
    <w:rsid w:val="00CC73B2"/>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4451D-4B89-4628-96EC-F3A00500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87"/>
    <w:pPr>
      <w:widowControl w:val="0"/>
    </w:pPr>
    <w:rPr>
      <w:rFonts w:eastAsia="Times New Roman" w:cs="Times New Roman"/>
      <w:b w:val="0"/>
      <w:szCs w:val="20"/>
    </w:rPr>
  </w:style>
  <w:style w:type="paragraph" w:styleId="Heading1">
    <w:name w:val="heading 1"/>
    <w:basedOn w:val="Normal"/>
    <w:next w:val="Normal"/>
    <w:link w:val="Heading1Char"/>
    <w:uiPriority w:val="9"/>
    <w:qFormat/>
    <w:rsid w:val="0031096D"/>
    <w:pPr>
      <w:keepNext/>
      <w:widowControl/>
      <w:spacing w:before="240" w:after="60"/>
      <w:outlineLvl w:val="0"/>
    </w:pPr>
    <w:rPr>
      <w:rFonts w:asciiTheme="majorHAnsi" w:eastAsiaTheme="majorEastAsia" w:hAnsiTheme="majorHAnsi" w:cs="Courier New"/>
      <w:bCs/>
      <w:kern w:val="32"/>
      <w:sz w:val="32"/>
      <w:szCs w:val="32"/>
    </w:rPr>
  </w:style>
  <w:style w:type="paragraph" w:styleId="Heading2">
    <w:name w:val="heading 2"/>
    <w:basedOn w:val="Normal"/>
    <w:next w:val="Normal"/>
    <w:link w:val="Heading2Char"/>
    <w:uiPriority w:val="9"/>
    <w:semiHidden/>
    <w:unhideWhenUsed/>
    <w:qFormat/>
    <w:rsid w:val="0031096D"/>
    <w:pPr>
      <w:keepNext/>
      <w:widowControl/>
      <w:spacing w:before="240" w:after="60"/>
      <w:outlineLvl w:val="1"/>
    </w:pPr>
    <w:rPr>
      <w:rFonts w:asciiTheme="majorHAnsi" w:eastAsiaTheme="majorEastAsia" w:hAnsiTheme="majorHAnsi" w:cs="Courier New"/>
      <w:bCs/>
      <w:i/>
      <w:iCs/>
      <w:sz w:val="28"/>
      <w:szCs w:val="28"/>
    </w:rPr>
  </w:style>
  <w:style w:type="paragraph" w:styleId="Heading3">
    <w:name w:val="heading 3"/>
    <w:basedOn w:val="Normal"/>
    <w:next w:val="Normal"/>
    <w:link w:val="Heading3Char"/>
    <w:uiPriority w:val="9"/>
    <w:semiHidden/>
    <w:unhideWhenUsed/>
    <w:qFormat/>
    <w:rsid w:val="0031096D"/>
    <w:pPr>
      <w:keepNext/>
      <w:widowControl/>
      <w:spacing w:before="240" w:after="60"/>
      <w:outlineLvl w:val="2"/>
    </w:pPr>
    <w:rPr>
      <w:rFonts w:asciiTheme="majorHAnsi" w:eastAsiaTheme="majorEastAsia" w:hAnsiTheme="majorHAnsi" w:cs="Courier New"/>
      <w:bCs/>
      <w:sz w:val="26"/>
      <w:szCs w:val="26"/>
    </w:rPr>
  </w:style>
  <w:style w:type="paragraph" w:styleId="Heading4">
    <w:name w:val="heading 4"/>
    <w:basedOn w:val="Normal"/>
    <w:next w:val="Normal"/>
    <w:link w:val="Heading4Char"/>
    <w:uiPriority w:val="9"/>
    <w:semiHidden/>
    <w:unhideWhenUsed/>
    <w:qFormat/>
    <w:rsid w:val="0031096D"/>
    <w:pPr>
      <w:keepNext/>
      <w:widowControl/>
      <w:spacing w:before="240" w:after="60"/>
      <w:outlineLvl w:val="3"/>
    </w:pPr>
    <w:rPr>
      <w:rFonts w:eastAsiaTheme="minorHAnsi" w:cs="Courier New"/>
      <w:bCs/>
      <w:sz w:val="28"/>
      <w:szCs w:val="28"/>
    </w:rPr>
  </w:style>
  <w:style w:type="paragraph" w:styleId="Heading5">
    <w:name w:val="heading 5"/>
    <w:basedOn w:val="Normal"/>
    <w:next w:val="Normal"/>
    <w:link w:val="Heading5Char"/>
    <w:uiPriority w:val="9"/>
    <w:semiHidden/>
    <w:unhideWhenUsed/>
    <w:qFormat/>
    <w:rsid w:val="0031096D"/>
    <w:pPr>
      <w:widowControl/>
      <w:spacing w:before="240" w:after="60"/>
      <w:outlineLvl w:val="4"/>
    </w:pPr>
    <w:rPr>
      <w:rFonts w:eastAsiaTheme="minorHAnsi" w:cs="Courier New"/>
      <w:bCs/>
      <w:i/>
      <w:iCs/>
      <w:sz w:val="26"/>
      <w:szCs w:val="26"/>
    </w:rPr>
  </w:style>
  <w:style w:type="paragraph" w:styleId="Heading6">
    <w:name w:val="heading 6"/>
    <w:basedOn w:val="Normal"/>
    <w:next w:val="Normal"/>
    <w:link w:val="Heading6Char"/>
    <w:uiPriority w:val="9"/>
    <w:semiHidden/>
    <w:unhideWhenUsed/>
    <w:qFormat/>
    <w:rsid w:val="0031096D"/>
    <w:pPr>
      <w:widowControl/>
      <w:spacing w:before="240" w:after="60"/>
      <w:outlineLvl w:val="5"/>
    </w:pPr>
    <w:rPr>
      <w:rFonts w:eastAsiaTheme="minorHAnsi" w:cs="Courier New"/>
      <w:bCs/>
      <w:sz w:val="22"/>
      <w:szCs w:val="22"/>
    </w:rPr>
  </w:style>
  <w:style w:type="paragraph" w:styleId="Heading7">
    <w:name w:val="heading 7"/>
    <w:basedOn w:val="Normal"/>
    <w:next w:val="Normal"/>
    <w:link w:val="Heading7Char"/>
    <w:uiPriority w:val="9"/>
    <w:semiHidden/>
    <w:unhideWhenUsed/>
    <w:qFormat/>
    <w:rsid w:val="0031096D"/>
    <w:pPr>
      <w:widowControl/>
      <w:spacing w:before="240" w:after="60"/>
      <w:outlineLvl w:val="6"/>
    </w:pPr>
    <w:rPr>
      <w:rFonts w:eastAsiaTheme="minorHAnsi" w:cs="Courier New"/>
      <w:b/>
      <w:szCs w:val="24"/>
    </w:rPr>
  </w:style>
  <w:style w:type="paragraph" w:styleId="Heading8">
    <w:name w:val="heading 8"/>
    <w:basedOn w:val="Normal"/>
    <w:next w:val="Normal"/>
    <w:link w:val="Heading8Char"/>
    <w:uiPriority w:val="9"/>
    <w:semiHidden/>
    <w:unhideWhenUsed/>
    <w:qFormat/>
    <w:rsid w:val="0031096D"/>
    <w:pPr>
      <w:widowControl/>
      <w:spacing w:before="240" w:after="60"/>
      <w:outlineLvl w:val="7"/>
    </w:pPr>
    <w:rPr>
      <w:rFonts w:eastAsiaTheme="minorHAnsi" w:cs="Courier New"/>
      <w:b/>
      <w:i/>
      <w:iCs/>
      <w:szCs w:val="24"/>
    </w:rPr>
  </w:style>
  <w:style w:type="paragraph" w:styleId="Heading9">
    <w:name w:val="heading 9"/>
    <w:basedOn w:val="Normal"/>
    <w:next w:val="Normal"/>
    <w:link w:val="Heading9Char"/>
    <w:uiPriority w:val="9"/>
    <w:semiHidden/>
    <w:unhideWhenUsed/>
    <w:qFormat/>
    <w:rsid w:val="0031096D"/>
    <w:pPr>
      <w:widowControl/>
      <w:spacing w:before="240" w:after="60"/>
      <w:outlineLvl w:val="8"/>
    </w:pPr>
    <w:rPr>
      <w:rFonts w:asciiTheme="majorHAnsi" w:eastAsiaTheme="majorEastAsia" w:hAnsiTheme="majorHAnsi" w:cs="Courier New"/>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widowControl/>
      <w:spacing w:before="240" w:after="60"/>
      <w:jc w:val="center"/>
      <w:outlineLvl w:val="0"/>
    </w:pPr>
    <w:rPr>
      <w:rFonts w:asciiTheme="majorHAnsi" w:eastAsiaTheme="majorEastAsia" w:hAnsiTheme="majorHAnsi" w:cs="Courier New"/>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widowControl/>
      <w:spacing w:after="60"/>
      <w:jc w:val="center"/>
      <w:outlineLvl w:val="1"/>
    </w:pPr>
    <w:rPr>
      <w:rFonts w:asciiTheme="majorHAnsi" w:eastAsiaTheme="majorEastAsia" w:hAnsiTheme="majorHAnsi" w:cs="Courier New"/>
      <w:b/>
      <w:szCs w:val="24"/>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pPr>
      <w:widowControl/>
    </w:pPr>
    <w:rPr>
      <w:rFonts w:eastAsiaTheme="minorHAnsi" w:cs="Courier New"/>
      <w:b/>
      <w:szCs w:val="32"/>
    </w:rPr>
  </w:style>
  <w:style w:type="paragraph" w:styleId="ListParagraph">
    <w:name w:val="List Paragraph"/>
    <w:basedOn w:val="Normal"/>
    <w:uiPriority w:val="34"/>
    <w:qFormat/>
    <w:rsid w:val="0031096D"/>
    <w:pPr>
      <w:widowControl/>
      <w:ind w:left="720"/>
      <w:contextualSpacing/>
    </w:pPr>
    <w:rPr>
      <w:rFonts w:eastAsiaTheme="minorHAnsi" w:cs="Courier New"/>
      <w:b/>
      <w:szCs w:val="24"/>
    </w:rPr>
  </w:style>
  <w:style w:type="paragraph" w:styleId="Quote">
    <w:name w:val="Quote"/>
    <w:basedOn w:val="Normal"/>
    <w:next w:val="Normal"/>
    <w:link w:val="QuoteChar"/>
    <w:uiPriority w:val="29"/>
    <w:qFormat/>
    <w:rsid w:val="0031096D"/>
    <w:pPr>
      <w:widowControl/>
    </w:pPr>
    <w:rPr>
      <w:rFonts w:eastAsiaTheme="minorHAnsi" w:cs="Courier New"/>
      <w:b/>
      <w:i/>
      <w:szCs w:val="24"/>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widowControl/>
      <w:ind w:left="720" w:right="720"/>
    </w:pPr>
    <w:rPr>
      <w:rFonts w:eastAsiaTheme="minorHAnsi" w:cs="Courier New"/>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AD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Ashley Henderson</cp:lastModifiedBy>
  <cp:revision>2</cp:revision>
  <dcterms:created xsi:type="dcterms:W3CDTF">2015-07-21T19:00:00Z</dcterms:created>
  <dcterms:modified xsi:type="dcterms:W3CDTF">2015-07-21T19:00:00Z</dcterms:modified>
</cp:coreProperties>
</file>