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5481" w:rsidRDefault="00A25481" w:rsidP="00A25481">
      <w:pP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A25481" w:rsidRDefault="00A25481" w:rsidP="00A25481">
      <w:pPr>
        <w:rPr>
          <w:rFonts w:ascii="Albertus" w:hAnsi="Albertus" w:cs="Albertus"/>
          <w:sz w:val="22"/>
          <w:szCs w:val="22"/>
        </w:rPr>
      </w:pPr>
      <w:r>
        <w:rPr>
          <w:rFonts w:ascii="Albertus" w:hAnsi="Albertus" w:cs="Albertus"/>
          <w:sz w:val="22"/>
          <w:szCs w:val="22"/>
          <w:u w:val="single"/>
        </w:rPr>
        <w:t xml:space="preserve">East Leflore County Water &amp; Sewer District    </w:t>
      </w:r>
    </w:p>
    <w:p w:rsidR="00A25481" w:rsidRDefault="00A25481" w:rsidP="00A25481">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u w:val="single"/>
        </w:rPr>
      </w:pPr>
      <w:r>
        <w:rPr>
          <w:rFonts w:ascii="Albertus" w:hAnsi="Albertus" w:cs="Albertus"/>
          <w:sz w:val="22"/>
          <w:szCs w:val="22"/>
          <w:u w:val="single"/>
        </w:rPr>
        <w:t xml:space="preserve">P.O. Box 8166, Greenwood, MS 38935           </w:t>
      </w:r>
      <w:r>
        <w:rPr>
          <w:rFonts w:ascii="Albertus" w:hAnsi="Albertus" w:cs="Albertus"/>
          <w:sz w:val="22"/>
          <w:szCs w:val="22"/>
        </w:rPr>
        <w:tab/>
      </w:r>
    </w:p>
    <w:p w:rsidR="00A25481" w:rsidRDefault="00A25481" w:rsidP="00A25481">
      <w:pPr>
        <w:rPr>
          <w:rFonts w:ascii="Albertus" w:hAnsi="Albertus" w:cs="Albertus"/>
          <w:sz w:val="22"/>
          <w:szCs w:val="22"/>
        </w:rPr>
      </w:pPr>
      <w:r>
        <w:rPr>
          <w:rFonts w:ascii="Albertus" w:hAnsi="Albertus" w:cs="Albertus"/>
          <w:sz w:val="22"/>
          <w:szCs w:val="22"/>
        </w:rPr>
        <w:t>Address</w:t>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 </w:t>
      </w:r>
      <w:r>
        <w:rPr>
          <w:rFonts w:ascii="Albertus" w:hAnsi="Albertus" w:cs="Albertus"/>
          <w:b/>
          <w:bCs/>
          <w:sz w:val="22"/>
          <w:szCs w:val="22"/>
          <w:u w:val="single"/>
        </w:rPr>
        <w:t>HIGHWAY 49 EAST WATER LINE RELOCATION</w:t>
      </w:r>
      <w:r>
        <w:rPr>
          <w:rFonts w:ascii="Albertus" w:hAnsi="Albertus" w:cs="Albertus"/>
          <w:sz w:val="22"/>
          <w:szCs w:val="22"/>
          <w:u w:val="single"/>
        </w:rPr>
        <w:t xml:space="preserve"> </w:t>
      </w:r>
      <w:r>
        <w:rPr>
          <w:rFonts w:ascii="Albertus" w:hAnsi="Albertus" w:cs="Albertus"/>
          <w:sz w:val="22"/>
          <w:szCs w:val="22"/>
        </w:rPr>
        <w:t xml:space="preserve"> will be received by the East Leflore County Water &amp; Sewer District located at 100 Meadowbrook Road in Greenwood, MS until,</w:t>
      </w:r>
      <w:r>
        <w:rPr>
          <w:rFonts w:ascii="Albertus" w:hAnsi="Albertus" w:cs="Albertus"/>
          <w:b/>
          <w:bCs/>
          <w:sz w:val="22"/>
          <w:szCs w:val="22"/>
          <w:u w:val="single"/>
        </w:rPr>
        <w:t xml:space="preserve"> 10:00 AM, FEBRUARY 17, 2015</w:t>
      </w:r>
      <w:r>
        <w:rPr>
          <w:rFonts w:ascii="Albertus" w:hAnsi="Albertus" w:cs="Albertus"/>
          <w:sz w:val="22"/>
          <w:szCs w:val="22"/>
        </w:rPr>
        <w:t>, and then at said office publicly opened and read aloud.</w:t>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A25481" w:rsidRDefault="00A25481" w:rsidP="00A25481">
      <w:pPr>
        <w:rPr>
          <w:rFonts w:ascii="Albertus" w:hAnsi="Albertus" w:cs="Albertus"/>
          <w:sz w:val="22"/>
          <w:szCs w:val="22"/>
          <w:u w:val="single"/>
        </w:rPr>
      </w:pPr>
    </w:p>
    <w:p w:rsidR="00A25481" w:rsidRDefault="00A25481" w:rsidP="00A25481">
      <w:pPr>
        <w:rPr>
          <w:rFonts w:ascii="Albertus" w:hAnsi="Albertus" w:cs="Albertus"/>
          <w:sz w:val="22"/>
          <w:szCs w:val="22"/>
        </w:rPr>
      </w:pPr>
      <w:r>
        <w:rPr>
          <w:rFonts w:ascii="Albertus" w:hAnsi="Albertus" w:cs="Albertus"/>
          <w:sz w:val="22"/>
          <w:szCs w:val="22"/>
          <w:u w:val="single"/>
        </w:rPr>
        <w:t xml:space="preserve">(4) Dodge Room, 4300 Beltway Place, Suite 180, Arlington, TX 76018                                   </w:t>
      </w:r>
    </w:p>
    <w:p w:rsidR="00A25481" w:rsidRDefault="00A25481" w:rsidP="00A25481">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w:t>
      </w:r>
      <w:proofErr w:type="gramStart"/>
      <w:r>
        <w:rPr>
          <w:rFonts w:ascii="Albertus" w:hAnsi="Albertus" w:cs="Albertus"/>
          <w:sz w:val="22"/>
          <w:szCs w:val="22"/>
        </w:rPr>
        <w:t>of  $</w:t>
      </w:r>
      <w:proofErr w:type="gramEnd"/>
      <w:r>
        <w:rPr>
          <w:rFonts w:ascii="Albertus" w:hAnsi="Albertus" w:cs="Albertus"/>
          <w:sz w:val="22"/>
          <w:szCs w:val="22"/>
        </w:rPr>
        <w:t xml:space="preserve">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Charles Brooks</w:t>
      </w:r>
    </w:p>
    <w:p w:rsidR="00A25481" w:rsidRDefault="00A25481" w:rsidP="00A25481">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Chairman</w:t>
      </w:r>
    </w:p>
    <w:p w:rsidR="00A25481" w:rsidRDefault="00A25481" w:rsidP="00A25481">
      <w:pPr>
        <w:rPr>
          <w:rFonts w:ascii="Albertus" w:hAnsi="Albertus" w:cs="Albertus"/>
          <w:sz w:val="22"/>
          <w:szCs w:val="22"/>
        </w:rPr>
      </w:pPr>
    </w:p>
    <w:p w:rsidR="00A25481" w:rsidRDefault="00A25481" w:rsidP="00A25481">
      <w:pPr>
        <w:tabs>
          <w:tab w:val="left" w:pos="720"/>
          <w:tab w:val="left" w:pos="1440"/>
          <w:tab w:val="left" w:pos="2160"/>
        </w:tabs>
        <w:ind w:left="2160" w:hanging="2160"/>
        <w:rPr>
          <w:rFonts w:ascii="Albertus" w:hAnsi="Albertus" w:cs="Albertus"/>
          <w:sz w:val="22"/>
          <w:szCs w:val="22"/>
        </w:rPr>
      </w:pPr>
      <w:r>
        <w:rPr>
          <w:rFonts w:ascii="Albertus" w:hAnsi="Albertus" w:cs="Albertus"/>
          <w:sz w:val="22"/>
          <w:szCs w:val="22"/>
        </w:rPr>
        <w:t>ADVERTISE:</w:t>
      </w:r>
      <w:r>
        <w:rPr>
          <w:rFonts w:ascii="Albertus" w:hAnsi="Albertus" w:cs="Albertus"/>
          <w:sz w:val="22"/>
          <w:szCs w:val="22"/>
        </w:rPr>
        <w:tab/>
        <w:t>January 15, 2015</w:t>
      </w:r>
      <w:r>
        <w:rPr>
          <w:rFonts w:ascii="Albertus" w:hAnsi="Albertus" w:cs="Albertus"/>
          <w:sz w:val="22"/>
          <w:szCs w:val="22"/>
        </w:rPr>
        <w:tab/>
      </w:r>
      <w:r>
        <w:rPr>
          <w:rFonts w:ascii="Albertus" w:hAnsi="Albertus" w:cs="Albertus"/>
          <w:sz w:val="22"/>
          <w:szCs w:val="22"/>
        </w:rPr>
        <w:tab/>
      </w:r>
    </w:p>
    <w:p w:rsidR="00A25481" w:rsidRDefault="00A25481" w:rsidP="00A25481">
      <w:pPr>
        <w:tabs>
          <w:tab w:val="left" w:pos="720"/>
          <w:tab w:val="left" w:pos="1440"/>
          <w:tab w:val="left" w:pos="2160"/>
          <w:tab w:val="left" w:pos="2880"/>
          <w:tab w:val="left" w:pos="3600"/>
          <w:tab w:val="left" w:pos="4320"/>
        </w:tabs>
        <w:ind w:left="4320" w:hanging="432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22, 2015</w:t>
      </w:r>
      <w:r>
        <w:rPr>
          <w:rFonts w:ascii="Albertus" w:hAnsi="Albertus" w:cs="Albertus"/>
          <w:sz w:val="22"/>
          <w:szCs w:val="22"/>
        </w:rPr>
        <w:tab/>
      </w:r>
    </w:p>
    <w:p w:rsidR="00A25481" w:rsidRDefault="00A25481" w:rsidP="00A25481">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p>
    <w:p w:rsidR="00A25481" w:rsidRDefault="00A25481" w:rsidP="00A25481">
      <w:pPr>
        <w:rPr>
          <w:rFonts w:ascii="Albertus" w:hAnsi="Albertus" w:cs="Albertus"/>
          <w:sz w:val="22"/>
          <w:szCs w:val="22"/>
        </w:rPr>
      </w:pPr>
      <w:r>
        <w:rPr>
          <w:rFonts w:ascii="Albertus" w:hAnsi="Albertus" w:cs="Albertus"/>
          <w:sz w:val="22"/>
          <w:szCs w:val="22"/>
        </w:rPr>
        <w:t>Please send proof of publication to the East Leflore County Water &amp; Sewer District.</w:t>
      </w:r>
    </w:p>
    <w:p w:rsidR="00C3053B" w:rsidRDefault="00C3053B"/>
    <w:sectPr w:rsidR="00C3053B" w:rsidSect="00A2548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81"/>
    <w:rsid w:val="00A21C8B"/>
    <w:rsid w:val="00A25481"/>
    <w:rsid w:val="00C3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8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8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LaTisha Denise Landing</cp:lastModifiedBy>
  <cp:revision>2</cp:revision>
  <dcterms:created xsi:type="dcterms:W3CDTF">2015-01-20T14:49:00Z</dcterms:created>
  <dcterms:modified xsi:type="dcterms:W3CDTF">2015-01-20T14:49:00Z</dcterms:modified>
</cp:coreProperties>
</file>