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B5D" w:rsidRDefault="006B3B5D" w:rsidP="006B3B5D">
      <w:pPr>
        <w:widowControl/>
        <w:tabs>
          <w:tab w:val="center" w:pos="4680"/>
        </w:tabs>
        <w:jc w:val="center"/>
        <w:rPr>
          <w:rFonts w:ascii="Times New Roman" w:hAnsi="Times New Roman"/>
          <w:sz w:val="24"/>
        </w:rPr>
      </w:pPr>
      <w:r>
        <w:rPr>
          <w:rFonts w:ascii="Times New Roman" w:hAnsi="Times New Roman"/>
          <w:b/>
          <w:bCs/>
          <w:sz w:val="24"/>
          <w:u w:val="single"/>
        </w:rPr>
        <w:t>NOTICE TO CONTRACTORS</w:t>
      </w:r>
    </w:p>
    <w:p w:rsidR="006B3B5D" w:rsidRDefault="006B3B5D" w:rsidP="006B3B5D">
      <w:pPr>
        <w:widowControl/>
        <w:jc w:val="center"/>
        <w:rPr>
          <w:rFonts w:ascii="Times New Roman" w:hAnsi="Times New Roman"/>
          <w:sz w:val="24"/>
        </w:rPr>
      </w:pPr>
    </w:p>
    <w:p w:rsidR="006B3B5D" w:rsidRDefault="006B3B5D" w:rsidP="006B3B5D">
      <w:pPr>
        <w:widowControl/>
        <w:tabs>
          <w:tab w:val="center" w:pos="4680"/>
        </w:tabs>
        <w:jc w:val="center"/>
        <w:rPr>
          <w:rFonts w:ascii="Times New Roman" w:hAnsi="Times New Roman"/>
          <w:sz w:val="24"/>
        </w:rPr>
      </w:pPr>
      <w:r>
        <w:rPr>
          <w:rFonts w:ascii="Times New Roman" w:hAnsi="Times New Roman"/>
          <w:sz w:val="24"/>
        </w:rPr>
        <w:t>CITY OF COLUMBIA, MS</w:t>
      </w:r>
    </w:p>
    <w:p w:rsidR="006B3B5D" w:rsidRDefault="006B3B5D" w:rsidP="006B3B5D">
      <w:pPr>
        <w:widowControl/>
        <w:tabs>
          <w:tab w:val="center" w:pos="4680"/>
        </w:tabs>
        <w:jc w:val="center"/>
        <w:rPr>
          <w:rFonts w:ascii="Times New Roman" w:hAnsi="Times New Roman"/>
          <w:sz w:val="24"/>
        </w:rPr>
      </w:pPr>
      <w:r>
        <w:rPr>
          <w:rFonts w:ascii="Times New Roman" w:hAnsi="Times New Roman"/>
          <w:sz w:val="24"/>
        </w:rPr>
        <w:t xml:space="preserve">WASTEWATER TREATMENT FACILITY (SOUTH) ACCESS ROAD </w:t>
      </w:r>
    </w:p>
    <w:p w:rsidR="006B3B5D" w:rsidRDefault="006B3B5D" w:rsidP="006B3B5D">
      <w:pPr>
        <w:widowControl/>
        <w:tabs>
          <w:tab w:val="center" w:pos="4680"/>
        </w:tabs>
        <w:jc w:val="center"/>
        <w:rPr>
          <w:rFonts w:ascii="Times New Roman" w:hAnsi="Times New Roman"/>
          <w:sz w:val="24"/>
        </w:rPr>
      </w:pPr>
      <w:r>
        <w:rPr>
          <w:rFonts w:ascii="Times New Roman" w:hAnsi="Times New Roman"/>
          <w:sz w:val="24"/>
        </w:rPr>
        <w:t>ALL WEATHER AND SAFETY MEASURES RESULTING FROM</w:t>
      </w:r>
      <w:bookmarkStart w:id="0" w:name="_GoBack"/>
      <w:bookmarkEnd w:id="0"/>
    </w:p>
    <w:p w:rsidR="006B3B5D" w:rsidRDefault="006B3B5D" w:rsidP="006B3B5D">
      <w:pPr>
        <w:widowControl/>
        <w:tabs>
          <w:tab w:val="center" w:pos="4680"/>
        </w:tabs>
        <w:jc w:val="center"/>
        <w:rPr>
          <w:rFonts w:ascii="Times New Roman" w:hAnsi="Times New Roman"/>
          <w:sz w:val="24"/>
        </w:rPr>
      </w:pPr>
      <w:r>
        <w:rPr>
          <w:rFonts w:ascii="Times New Roman" w:hAnsi="Times New Roman"/>
          <w:sz w:val="24"/>
        </w:rPr>
        <w:t>SEVERE WEATHER EVENT DECEMBER 23, 2014</w:t>
      </w:r>
    </w:p>
    <w:p w:rsidR="006B3B5D" w:rsidRDefault="006B3B5D" w:rsidP="006B3B5D">
      <w:pPr>
        <w:widowControl/>
        <w:tabs>
          <w:tab w:val="center" w:pos="4680"/>
        </w:tabs>
        <w:jc w:val="center"/>
        <w:rPr>
          <w:rFonts w:ascii="Times New Roman" w:hAnsi="Times New Roman"/>
          <w:sz w:val="24"/>
        </w:rPr>
      </w:pPr>
      <w:r>
        <w:rPr>
          <w:rFonts w:ascii="Times New Roman" w:hAnsi="Times New Roman"/>
          <w:sz w:val="24"/>
        </w:rPr>
        <w:t>MARION COUNTY, MS</w:t>
      </w:r>
    </w:p>
    <w:p w:rsidR="006B3B5D" w:rsidRDefault="006B3B5D" w:rsidP="006B3B5D">
      <w:pPr>
        <w:widowControl/>
        <w:tabs>
          <w:tab w:val="center" w:pos="4680"/>
        </w:tabs>
        <w:jc w:val="both"/>
        <w:rPr>
          <w:rFonts w:ascii="Times New Roman" w:hAnsi="Times New Roman"/>
          <w:sz w:val="24"/>
        </w:rPr>
      </w:pPr>
    </w:p>
    <w:p w:rsidR="006B3B5D" w:rsidRDefault="006B3B5D" w:rsidP="006B3B5D">
      <w:pPr>
        <w:pStyle w:val="BodyText"/>
      </w:pPr>
      <w:r>
        <w:t xml:space="preserve">Sealed bids for City of Columbia Wastewater Treatment  Facility (South) Access Road All Weather and Safety Measures Resulting from Severe Weather Event December 23, 2014, Marion County, Mississippi, </w:t>
      </w:r>
      <w:r w:rsidRPr="00E14933">
        <w:t>will be received by the Mayor and Board of Alderman, until</w:t>
      </w:r>
      <w:r>
        <w:t xml:space="preserve"> 2:00 pm local time on Tuesday, </w:t>
      </w:r>
      <w:r w:rsidRPr="008A168A">
        <w:t>February 17, 2015</w:t>
      </w:r>
      <w:r>
        <w:t>, and immediately thereafter will be opened and publicly read.</w:t>
      </w:r>
    </w:p>
    <w:p w:rsidR="006B3B5D" w:rsidRDefault="006B3B5D" w:rsidP="006B3B5D">
      <w:pPr>
        <w:jc w:val="both"/>
        <w:rPr>
          <w:rFonts w:ascii="Times New Roman" w:hAnsi="Times New Roman"/>
          <w:sz w:val="24"/>
        </w:rPr>
      </w:pPr>
    </w:p>
    <w:p w:rsidR="006B3B5D" w:rsidRPr="00E14933" w:rsidRDefault="006B3B5D" w:rsidP="006B3B5D">
      <w:pPr>
        <w:widowControl/>
        <w:jc w:val="both"/>
        <w:rPr>
          <w:rFonts w:ascii="Times New Roman" w:hAnsi="Times New Roman"/>
          <w:sz w:val="24"/>
        </w:rPr>
      </w:pPr>
      <w:r w:rsidRPr="00E14933">
        <w:rPr>
          <w:rFonts w:ascii="Times New Roman" w:hAnsi="Times New Roman"/>
          <w:sz w:val="24"/>
        </w:rPr>
        <w:t xml:space="preserve">The work involved in the project includes </w:t>
      </w:r>
      <w:r>
        <w:rPr>
          <w:rFonts w:ascii="Times New Roman" w:hAnsi="Times New Roman"/>
          <w:sz w:val="24"/>
        </w:rPr>
        <w:t>construction of the Wastewater Treatment</w:t>
      </w:r>
      <w:r w:rsidRPr="00E14933">
        <w:rPr>
          <w:rFonts w:ascii="Times New Roman" w:hAnsi="Times New Roman"/>
          <w:sz w:val="24"/>
        </w:rPr>
        <w:t xml:space="preserve"> Facility </w:t>
      </w:r>
      <w:r>
        <w:rPr>
          <w:rFonts w:ascii="Times New Roman" w:hAnsi="Times New Roman"/>
          <w:sz w:val="24"/>
        </w:rPr>
        <w:t xml:space="preserve">(South) Access Road All </w:t>
      </w:r>
      <w:r w:rsidRPr="00E14933">
        <w:rPr>
          <w:rFonts w:ascii="Times New Roman" w:hAnsi="Times New Roman"/>
          <w:sz w:val="24"/>
        </w:rPr>
        <w:t>Weather and Safety Measures</w:t>
      </w:r>
      <w:r>
        <w:rPr>
          <w:rFonts w:ascii="Times New Roman" w:hAnsi="Times New Roman"/>
          <w:sz w:val="24"/>
        </w:rPr>
        <w:t xml:space="preserve"> </w:t>
      </w:r>
      <w:r w:rsidRPr="00E14933">
        <w:rPr>
          <w:rFonts w:ascii="Times New Roman" w:hAnsi="Times New Roman"/>
          <w:sz w:val="24"/>
        </w:rPr>
        <w:t>as described in the project Construction Drawings and Contract Documents. All documents required for bidding purposes may be obtained from Dungan Engineering, P. A., 1574 Highway 98 East, Columbia, Mississippi 39429, (601) 731-2600.  A copy of the Contract Drawings and Documents may be examined at the o</w:t>
      </w:r>
      <w:r>
        <w:rPr>
          <w:rFonts w:ascii="Times New Roman" w:hAnsi="Times New Roman"/>
          <w:sz w:val="24"/>
        </w:rPr>
        <w:t xml:space="preserve">ffice of Dungan Engineering, P. </w:t>
      </w:r>
      <w:r w:rsidRPr="00E14933">
        <w:rPr>
          <w:rFonts w:ascii="Times New Roman" w:hAnsi="Times New Roman"/>
          <w:sz w:val="24"/>
        </w:rPr>
        <w:t>A., 1574 Highway 98 East, Columbia, Mississippi 39429.</w:t>
      </w:r>
    </w:p>
    <w:p w:rsidR="006B3B5D" w:rsidRPr="00E14933" w:rsidRDefault="006B3B5D" w:rsidP="006B3B5D">
      <w:pPr>
        <w:widowControl/>
        <w:jc w:val="both"/>
        <w:rPr>
          <w:rFonts w:ascii="Times New Roman" w:hAnsi="Times New Roman"/>
          <w:sz w:val="24"/>
        </w:rPr>
      </w:pPr>
    </w:p>
    <w:p w:rsidR="006B3B5D" w:rsidRDefault="006B3B5D" w:rsidP="006B3B5D">
      <w:pPr>
        <w:widowControl/>
        <w:jc w:val="both"/>
        <w:rPr>
          <w:rFonts w:ascii="Times New Roman" w:hAnsi="Times New Roman"/>
          <w:sz w:val="24"/>
        </w:rPr>
      </w:pPr>
      <w:r w:rsidRPr="00E14933">
        <w:rPr>
          <w:rFonts w:ascii="Times New Roman" w:hAnsi="Times New Roman"/>
          <w:sz w:val="24"/>
        </w:rPr>
        <w:t>Bid preparation will be in accordance with the Instructions to Bidders bound in the Documents.  The City of Columbia reserves the right to waive irregularities and to reject any and/or all bids.</w:t>
      </w:r>
    </w:p>
    <w:p w:rsidR="006B3B5D" w:rsidRPr="00E14933" w:rsidRDefault="006B3B5D" w:rsidP="006B3B5D">
      <w:pPr>
        <w:widowControl/>
        <w:jc w:val="both"/>
        <w:rPr>
          <w:rFonts w:ascii="Times New Roman" w:hAnsi="Times New Roman"/>
          <w:sz w:val="24"/>
        </w:rPr>
      </w:pPr>
    </w:p>
    <w:p w:rsidR="006B3B5D" w:rsidRPr="00E14933" w:rsidRDefault="006B3B5D" w:rsidP="006B3B5D">
      <w:pPr>
        <w:widowControl/>
        <w:jc w:val="both"/>
        <w:rPr>
          <w:rFonts w:ascii="Times New Roman" w:hAnsi="Times New Roman"/>
          <w:sz w:val="24"/>
        </w:rPr>
      </w:pPr>
    </w:p>
    <w:p w:rsidR="006B3B5D" w:rsidRPr="00E14933" w:rsidRDefault="006B3B5D" w:rsidP="006B3B5D">
      <w:pPr>
        <w:widowControl/>
        <w:ind w:left="5760" w:firstLine="720"/>
        <w:jc w:val="both"/>
        <w:rPr>
          <w:rFonts w:ascii="Times New Roman" w:hAnsi="Times New Roman"/>
          <w:sz w:val="24"/>
        </w:rPr>
      </w:pPr>
      <w:r>
        <w:rPr>
          <w:rFonts w:ascii="Times New Roman" w:hAnsi="Times New Roman"/>
          <w:sz w:val="24"/>
        </w:rPr>
        <w:t>CITY OF COLUMBIA</w:t>
      </w:r>
      <w:r w:rsidRPr="00E14933">
        <w:rPr>
          <w:rFonts w:ascii="Times New Roman" w:hAnsi="Times New Roman"/>
          <w:sz w:val="24"/>
        </w:rPr>
        <w:t>, MS</w:t>
      </w:r>
    </w:p>
    <w:p w:rsidR="006B3B5D" w:rsidRPr="00E14933" w:rsidRDefault="006B3B5D" w:rsidP="006B3B5D">
      <w:pPr>
        <w:widowControl/>
        <w:jc w:val="both"/>
        <w:rPr>
          <w:rFonts w:ascii="Times New Roman" w:hAnsi="Times New Roman"/>
          <w:sz w:val="24"/>
        </w:rPr>
      </w:pPr>
    </w:p>
    <w:p w:rsidR="006B3B5D" w:rsidRPr="00E14933" w:rsidRDefault="006B3B5D" w:rsidP="006B3B5D">
      <w:pPr>
        <w:widowControl/>
        <w:ind w:left="5760" w:firstLine="720"/>
        <w:jc w:val="both"/>
        <w:rPr>
          <w:rFonts w:ascii="Times New Roman" w:hAnsi="Times New Roman"/>
          <w:sz w:val="24"/>
          <w:u w:val="single"/>
        </w:rPr>
      </w:pPr>
      <w:r w:rsidRPr="00E14933">
        <w:rPr>
          <w:rFonts w:ascii="Times New Roman" w:hAnsi="Times New Roman"/>
          <w:sz w:val="24"/>
          <w:u w:val="single"/>
        </w:rPr>
        <w:t>By</w:t>
      </w:r>
      <w:proofErr w:type="gramStart"/>
      <w:r w:rsidRPr="00E14933">
        <w:rPr>
          <w:rFonts w:ascii="Times New Roman" w:hAnsi="Times New Roman"/>
          <w:sz w:val="24"/>
          <w:u w:val="single"/>
        </w:rPr>
        <w:t>:/</w:t>
      </w:r>
      <w:proofErr w:type="gramEnd"/>
      <w:r w:rsidRPr="00E14933">
        <w:rPr>
          <w:rFonts w:ascii="Times New Roman" w:hAnsi="Times New Roman"/>
          <w:sz w:val="24"/>
          <w:u w:val="single"/>
        </w:rPr>
        <w:t>s/   Rober</w:t>
      </w:r>
      <w:r>
        <w:rPr>
          <w:rFonts w:ascii="Times New Roman" w:hAnsi="Times New Roman"/>
          <w:sz w:val="24"/>
          <w:u w:val="single"/>
        </w:rPr>
        <w:t>t</w:t>
      </w:r>
      <w:r w:rsidRPr="00E14933">
        <w:rPr>
          <w:rFonts w:ascii="Times New Roman" w:hAnsi="Times New Roman"/>
          <w:sz w:val="24"/>
          <w:u w:val="single"/>
        </w:rPr>
        <w:t xml:space="preserve"> Bourne</w:t>
      </w:r>
    </w:p>
    <w:p w:rsidR="006B3B5D" w:rsidRPr="00E14933" w:rsidRDefault="006B3B5D" w:rsidP="006B3B5D">
      <w:pPr>
        <w:widowControl/>
        <w:ind w:left="6480" w:firstLine="720"/>
        <w:jc w:val="both"/>
        <w:rPr>
          <w:rFonts w:ascii="Times New Roman" w:hAnsi="Times New Roman"/>
          <w:sz w:val="24"/>
        </w:rPr>
      </w:pPr>
      <w:r w:rsidRPr="00E14933">
        <w:rPr>
          <w:rFonts w:ascii="Times New Roman" w:hAnsi="Times New Roman"/>
          <w:sz w:val="24"/>
        </w:rPr>
        <w:t>MAYOR</w:t>
      </w:r>
    </w:p>
    <w:p w:rsidR="00D10FAF" w:rsidRDefault="00D10FAF"/>
    <w:sectPr w:rsidR="00D10F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5D"/>
    <w:rsid w:val="006B3B5D"/>
    <w:rsid w:val="00BA6E6A"/>
    <w:rsid w:val="00D1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5D"/>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B5D"/>
    <w:pPr>
      <w:widowControl/>
      <w:jc w:val="both"/>
    </w:pPr>
    <w:rPr>
      <w:rFonts w:ascii="Times New Roman" w:hAnsi="Times New Roman"/>
      <w:sz w:val="24"/>
    </w:rPr>
  </w:style>
  <w:style w:type="character" w:customStyle="1" w:styleId="BodyTextChar">
    <w:name w:val="Body Text Char"/>
    <w:basedOn w:val="DefaultParagraphFont"/>
    <w:link w:val="BodyText"/>
    <w:rsid w:val="006B3B5D"/>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B5D"/>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B3B5D"/>
    <w:pPr>
      <w:widowControl/>
      <w:jc w:val="both"/>
    </w:pPr>
    <w:rPr>
      <w:rFonts w:ascii="Times New Roman" w:hAnsi="Times New Roman"/>
      <w:sz w:val="24"/>
    </w:rPr>
  </w:style>
  <w:style w:type="character" w:customStyle="1" w:styleId="BodyTextChar">
    <w:name w:val="Body Text Char"/>
    <w:basedOn w:val="DefaultParagraphFont"/>
    <w:link w:val="BodyText"/>
    <w:rsid w:val="006B3B5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Ryals</dc:creator>
  <cp:lastModifiedBy>LaTisha Denise Landing</cp:lastModifiedBy>
  <cp:revision>2</cp:revision>
  <dcterms:created xsi:type="dcterms:W3CDTF">2015-02-11T15:42:00Z</dcterms:created>
  <dcterms:modified xsi:type="dcterms:W3CDTF">2015-02-11T15:42:00Z</dcterms:modified>
</cp:coreProperties>
</file>