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70A" w:rsidRDefault="003B370A" w:rsidP="00CE4220">
      <w:pPr>
        <w:spacing w:before="36"/>
        <w:ind w:right="-20"/>
        <w:jc w:val="center"/>
        <w:rPr>
          <w:rFonts w:eastAsia="Arial"/>
          <w:b/>
          <w:bCs/>
          <w:spacing w:val="-1"/>
          <w:sz w:val="48"/>
          <w:szCs w:val="48"/>
        </w:rPr>
      </w:pPr>
      <w:bookmarkStart w:id="0" w:name="_GoBack"/>
      <w:bookmarkEnd w:id="0"/>
    </w:p>
    <w:p w:rsidR="00CE4220" w:rsidRPr="00074D55" w:rsidRDefault="00FA1C57" w:rsidP="00CE4220">
      <w:pPr>
        <w:spacing w:before="36"/>
        <w:ind w:right="-20"/>
        <w:jc w:val="center"/>
        <w:rPr>
          <w:rFonts w:eastAsia="Arial"/>
          <w:b/>
          <w:bCs/>
          <w:sz w:val="48"/>
          <w:szCs w:val="48"/>
        </w:rPr>
      </w:pPr>
      <w:r>
        <w:rPr>
          <w:rFonts w:eastAsia="Arial"/>
          <w:b/>
          <w:bCs/>
          <w:spacing w:val="-1"/>
          <w:sz w:val="48"/>
          <w:szCs w:val="48"/>
        </w:rPr>
        <w:t>PERRY COUNTY</w:t>
      </w:r>
      <w:r w:rsidR="0035110D">
        <w:rPr>
          <w:rFonts w:eastAsia="Arial"/>
          <w:b/>
          <w:bCs/>
          <w:spacing w:val="-1"/>
          <w:sz w:val="48"/>
          <w:szCs w:val="48"/>
        </w:rPr>
        <w:t xml:space="preserve"> </w:t>
      </w:r>
      <w:r w:rsidR="00CE4220" w:rsidRPr="00074D55">
        <w:rPr>
          <w:rFonts w:eastAsia="Arial"/>
          <w:b/>
          <w:bCs/>
          <w:spacing w:val="-1"/>
          <w:sz w:val="48"/>
          <w:szCs w:val="48"/>
        </w:rPr>
        <w:t>RE</w:t>
      </w:r>
      <w:r w:rsidR="00CE4220" w:rsidRPr="00074D55">
        <w:rPr>
          <w:rFonts w:eastAsia="Arial"/>
          <w:b/>
          <w:bCs/>
          <w:spacing w:val="1"/>
          <w:sz w:val="48"/>
          <w:szCs w:val="48"/>
        </w:rPr>
        <w:t>Q</w:t>
      </w:r>
      <w:r w:rsidR="00CE4220" w:rsidRPr="00074D55">
        <w:rPr>
          <w:rFonts w:eastAsia="Arial"/>
          <w:b/>
          <w:bCs/>
          <w:spacing w:val="-1"/>
          <w:sz w:val="48"/>
          <w:szCs w:val="48"/>
        </w:rPr>
        <w:t>UES</w:t>
      </w:r>
      <w:r w:rsidR="00CE4220" w:rsidRPr="00074D55">
        <w:rPr>
          <w:rFonts w:eastAsia="Arial"/>
          <w:b/>
          <w:bCs/>
          <w:sz w:val="48"/>
          <w:szCs w:val="48"/>
        </w:rPr>
        <w:t>T F</w:t>
      </w:r>
      <w:r w:rsidR="00CE4220" w:rsidRPr="00074D55">
        <w:rPr>
          <w:rFonts w:eastAsia="Arial"/>
          <w:b/>
          <w:bCs/>
          <w:spacing w:val="1"/>
          <w:sz w:val="48"/>
          <w:szCs w:val="48"/>
        </w:rPr>
        <w:t>O</w:t>
      </w:r>
      <w:r w:rsidR="00CE4220" w:rsidRPr="00074D55">
        <w:rPr>
          <w:rFonts w:eastAsia="Arial"/>
          <w:b/>
          <w:bCs/>
          <w:sz w:val="48"/>
          <w:szCs w:val="48"/>
        </w:rPr>
        <w:t xml:space="preserve">R </w:t>
      </w:r>
      <w:r w:rsidR="00CE4220" w:rsidRPr="00074D55">
        <w:rPr>
          <w:rFonts w:eastAsia="Arial"/>
          <w:b/>
          <w:bCs/>
          <w:spacing w:val="-1"/>
          <w:sz w:val="48"/>
          <w:szCs w:val="48"/>
        </w:rPr>
        <w:t>PR</w:t>
      </w:r>
      <w:r w:rsidR="00CE4220" w:rsidRPr="00074D55">
        <w:rPr>
          <w:rFonts w:eastAsia="Arial"/>
          <w:b/>
          <w:bCs/>
          <w:spacing w:val="1"/>
          <w:sz w:val="48"/>
          <w:szCs w:val="48"/>
        </w:rPr>
        <w:t>O</w:t>
      </w:r>
      <w:r w:rsidR="00CE4220" w:rsidRPr="00074D55">
        <w:rPr>
          <w:rFonts w:eastAsia="Arial"/>
          <w:b/>
          <w:bCs/>
          <w:spacing w:val="-1"/>
          <w:sz w:val="48"/>
          <w:szCs w:val="48"/>
        </w:rPr>
        <w:t>P</w:t>
      </w:r>
      <w:r w:rsidR="00CE4220" w:rsidRPr="00074D55">
        <w:rPr>
          <w:rFonts w:eastAsia="Arial"/>
          <w:b/>
          <w:bCs/>
          <w:spacing w:val="1"/>
          <w:sz w:val="48"/>
          <w:szCs w:val="48"/>
        </w:rPr>
        <w:t>O</w:t>
      </w:r>
      <w:r w:rsidR="00CE4220" w:rsidRPr="00074D55">
        <w:rPr>
          <w:rFonts w:eastAsia="Arial"/>
          <w:b/>
          <w:bCs/>
          <w:spacing w:val="-1"/>
          <w:sz w:val="48"/>
          <w:szCs w:val="48"/>
        </w:rPr>
        <w:t>SA</w:t>
      </w:r>
      <w:r w:rsidR="00CE4220" w:rsidRPr="00074D55">
        <w:rPr>
          <w:rFonts w:eastAsia="Arial"/>
          <w:b/>
          <w:bCs/>
          <w:sz w:val="48"/>
          <w:szCs w:val="48"/>
        </w:rPr>
        <w:t>L</w:t>
      </w:r>
      <w:r w:rsidR="00CC0C19">
        <w:rPr>
          <w:rFonts w:eastAsia="Arial"/>
          <w:b/>
          <w:bCs/>
          <w:sz w:val="48"/>
          <w:szCs w:val="48"/>
        </w:rPr>
        <w:t xml:space="preserve"> (RFP)</w:t>
      </w:r>
    </w:p>
    <w:p w:rsidR="00CE4220" w:rsidRPr="00074D55" w:rsidRDefault="00CE4220" w:rsidP="00CE4220">
      <w:pPr>
        <w:spacing w:before="36"/>
        <w:ind w:right="-20"/>
        <w:jc w:val="center"/>
        <w:rPr>
          <w:rFonts w:eastAsia="Arial"/>
          <w:sz w:val="36"/>
          <w:szCs w:val="36"/>
        </w:rPr>
      </w:pPr>
      <w:r w:rsidRPr="00074D55">
        <w:rPr>
          <w:rFonts w:eastAsia="Arial"/>
          <w:sz w:val="36"/>
          <w:szCs w:val="36"/>
        </w:rPr>
        <w:t>ERATE Funding Year 2015-2016</w:t>
      </w:r>
    </w:p>
    <w:p w:rsidR="00CE4220" w:rsidRPr="00074D55" w:rsidRDefault="00CE4220" w:rsidP="00CE4220">
      <w:pPr>
        <w:spacing w:before="3"/>
        <w:ind w:right="64"/>
        <w:jc w:val="center"/>
        <w:rPr>
          <w:rFonts w:eastAsia="Arial Rounded MT Bold"/>
          <w:sz w:val="32"/>
          <w:szCs w:val="32"/>
        </w:rPr>
      </w:pPr>
      <w:r>
        <w:rPr>
          <w:rFonts w:eastAsia="Arial Rounded MT Bold"/>
          <w:w w:val="99"/>
          <w:sz w:val="32"/>
          <w:szCs w:val="32"/>
        </w:rPr>
        <w:t xml:space="preserve">NETWORK </w:t>
      </w:r>
      <w:r w:rsidR="00F14C6E">
        <w:rPr>
          <w:rFonts w:eastAsia="Arial Rounded MT Bold"/>
          <w:w w:val="99"/>
          <w:sz w:val="32"/>
          <w:szCs w:val="32"/>
        </w:rPr>
        <w:t>UPGRADE PROJECT</w:t>
      </w:r>
    </w:p>
    <w:p w:rsidR="00CE4220" w:rsidRPr="00074D55" w:rsidRDefault="00CE4220" w:rsidP="00CE4220">
      <w:pPr>
        <w:spacing w:before="6" w:line="100" w:lineRule="exact"/>
        <w:rPr>
          <w:sz w:val="10"/>
          <w:szCs w:val="10"/>
        </w:rPr>
      </w:pPr>
    </w:p>
    <w:p w:rsidR="00CE4220" w:rsidRPr="00074D55" w:rsidRDefault="00CE4220" w:rsidP="00CE4220">
      <w:pPr>
        <w:spacing w:line="200" w:lineRule="exact"/>
        <w:rPr>
          <w:sz w:val="20"/>
          <w:szCs w:val="20"/>
        </w:rPr>
      </w:pPr>
    </w:p>
    <w:p w:rsidR="00CE4220" w:rsidRPr="00074D55" w:rsidRDefault="00CE4220" w:rsidP="00CE4220">
      <w:pPr>
        <w:spacing w:line="200" w:lineRule="exact"/>
        <w:rPr>
          <w:sz w:val="20"/>
          <w:szCs w:val="20"/>
        </w:rPr>
      </w:pPr>
    </w:p>
    <w:p w:rsidR="00CE4220" w:rsidRPr="00074D55" w:rsidRDefault="00CE4220" w:rsidP="00CE4220">
      <w:pPr>
        <w:spacing w:line="200" w:lineRule="exact"/>
        <w:rPr>
          <w:sz w:val="20"/>
          <w:szCs w:val="20"/>
        </w:rPr>
      </w:pPr>
    </w:p>
    <w:p w:rsidR="00CE4220" w:rsidRPr="00074D55" w:rsidRDefault="00CE4220" w:rsidP="00CE4220">
      <w:pPr>
        <w:spacing w:line="200" w:lineRule="exact"/>
        <w:rPr>
          <w:sz w:val="20"/>
          <w:szCs w:val="20"/>
        </w:rPr>
      </w:pPr>
    </w:p>
    <w:p w:rsidR="00CE4220" w:rsidRPr="00074D55" w:rsidRDefault="00CE4220" w:rsidP="00CE4220">
      <w:pPr>
        <w:spacing w:line="200" w:lineRule="exact"/>
        <w:rPr>
          <w:sz w:val="20"/>
          <w:szCs w:val="20"/>
        </w:rPr>
      </w:pPr>
    </w:p>
    <w:p w:rsidR="00CE4220" w:rsidRPr="00074D55" w:rsidRDefault="00CE4220" w:rsidP="00CE4220">
      <w:pPr>
        <w:ind w:left="1747" w:right="1731"/>
        <w:jc w:val="center"/>
        <w:rPr>
          <w:rFonts w:eastAsia="Arial"/>
          <w:spacing w:val="-1"/>
          <w:sz w:val="36"/>
          <w:szCs w:val="36"/>
        </w:rPr>
      </w:pPr>
    </w:p>
    <w:p w:rsidR="00CE4220" w:rsidRPr="00074D55" w:rsidRDefault="00FA1C57" w:rsidP="00CE4220">
      <w:pPr>
        <w:ind w:left="1747" w:right="1731"/>
        <w:jc w:val="center"/>
        <w:rPr>
          <w:rFonts w:eastAsia="Arial"/>
          <w:sz w:val="36"/>
          <w:szCs w:val="36"/>
        </w:rPr>
      </w:pPr>
      <w:r>
        <w:rPr>
          <w:rFonts w:eastAsia="Arial"/>
          <w:spacing w:val="-1"/>
          <w:sz w:val="36"/>
          <w:szCs w:val="36"/>
        </w:rPr>
        <w:t>Perry County</w:t>
      </w:r>
      <w:r w:rsidR="00CE4220" w:rsidRPr="00074D55">
        <w:rPr>
          <w:rFonts w:eastAsia="Arial"/>
          <w:spacing w:val="-4"/>
          <w:sz w:val="36"/>
          <w:szCs w:val="36"/>
        </w:rPr>
        <w:t xml:space="preserve"> </w:t>
      </w:r>
      <w:r w:rsidR="00CE4220" w:rsidRPr="00074D55">
        <w:rPr>
          <w:rFonts w:eastAsia="Arial"/>
          <w:sz w:val="36"/>
          <w:szCs w:val="36"/>
        </w:rPr>
        <w:t>Sc</w:t>
      </w:r>
      <w:r w:rsidR="00CE4220" w:rsidRPr="00074D55">
        <w:rPr>
          <w:rFonts w:eastAsia="Arial"/>
          <w:spacing w:val="1"/>
          <w:sz w:val="36"/>
          <w:szCs w:val="36"/>
        </w:rPr>
        <w:t>h</w:t>
      </w:r>
      <w:r w:rsidR="00CE4220" w:rsidRPr="00074D55">
        <w:rPr>
          <w:rFonts w:eastAsia="Arial"/>
          <w:spacing w:val="-1"/>
          <w:sz w:val="36"/>
          <w:szCs w:val="36"/>
        </w:rPr>
        <w:t>oo</w:t>
      </w:r>
      <w:r w:rsidR="00CE4220" w:rsidRPr="00074D55">
        <w:rPr>
          <w:rFonts w:eastAsia="Arial"/>
          <w:sz w:val="36"/>
          <w:szCs w:val="36"/>
        </w:rPr>
        <w:t xml:space="preserve">l </w:t>
      </w:r>
      <w:r w:rsidR="00CE4220" w:rsidRPr="00074D55">
        <w:rPr>
          <w:rFonts w:eastAsia="Arial"/>
          <w:spacing w:val="2"/>
          <w:sz w:val="36"/>
          <w:szCs w:val="36"/>
        </w:rPr>
        <w:t>D</w:t>
      </w:r>
      <w:r w:rsidR="00CE4220" w:rsidRPr="00074D55">
        <w:rPr>
          <w:rFonts w:eastAsia="Arial"/>
          <w:spacing w:val="-1"/>
          <w:sz w:val="36"/>
          <w:szCs w:val="36"/>
        </w:rPr>
        <w:t>i</w:t>
      </w:r>
      <w:r w:rsidR="00CE4220" w:rsidRPr="00074D55">
        <w:rPr>
          <w:rFonts w:eastAsia="Arial"/>
          <w:sz w:val="36"/>
          <w:szCs w:val="36"/>
        </w:rPr>
        <w:t>s</w:t>
      </w:r>
      <w:r w:rsidR="00CE4220" w:rsidRPr="00074D55">
        <w:rPr>
          <w:rFonts w:eastAsia="Arial"/>
          <w:spacing w:val="1"/>
          <w:sz w:val="36"/>
          <w:szCs w:val="36"/>
        </w:rPr>
        <w:t>t</w:t>
      </w:r>
      <w:r w:rsidR="00CE4220" w:rsidRPr="00074D55">
        <w:rPr>
          <w:rFonts w:eastAsia="Arial"/>
          <w:sz w:val="36"/>
          <w:szCs w:val="36"/>
        </w:rPr>
        <w:t>r</w:t>
      </w:r>
      <w:r w:rsidR="00CE4220" w:rsidRPr="00074D55">
        <w:rPr>
          <w:rFonts w:eastAsia="Arial"/>
          <w:spacing w:val="-1"/>
          <w:sz w:val="36"/>
          <w:szCs w:val="36"/>
        </w:rPr>
        <w:t>i</w:t>
      </w:r>
      <w:r w:rsidR="00CE4220" w:rsidRPr="00074D55">
        <w:rPr>
          <w:rFonts w:eastAsia="Arial"/>
          <w:sz w:val="36"/>
          <w:szCs w:val="36"/>
        </w:rPr>
        <w:t>ct</w:t>
      </w:r>
    </w:p>
    <w:p w:rsidR="00CE4220" w:rsidRPr="00074D55" w:rsidRDefault="00CE4220" w:rsidP="00CE4220">
      <w:pPr>
        <w:spacing w:before="1"/>
        <w:ind w:left="2431" w:right="2418"/>
        <w:jc w:val="center"/>
        <w:rPr>
          <w:rFonts w:eastAsia="Arial"/>
          <w:sz w:val="36"/>
          <w:szCs w:val="36"/>
        </w:rPr>
      </w:pPr>
      <w:r w:rsidRPr="00074D55">
        <w:rPr>
          <w:rFonts w:eastAsia="Arial"/>
          <w:spacing w:val="3"/>
          <w:sz w:val="36"/>
          <w:szCs w:val="36"/>
        </w:rPr>
        <w:t>T</w:t>
      </w:r>
      <w:r w:rsidRPr="00074D55">
        <w:rPr>
          <w:rFonts w:eastAsia="Arial"/>
          <w:spacing w:val="-1"/>
          <w:sz w:val="36"/>
          <w:szCs w:val="36"/>
        </w:rPr>
        <w:t>e</w:t>
      </w:r>
      <w:r w:rsidRPr="00074D55">
        <w:rPr>
          <w:rFonts w:eastAsia="Arial"/>
          <w:sz w:val="36"/>
          <w:szCs w:val="36"/>
        </w:rPr>
        <w:t>c</w:t>
      </w:r>
      <w:r w:rsidRPr="00074D55">
        <w:rPr>
          <w:rFonts w:eastAsia="Arial"/>
          <w:spacing w:val="-1"/>
          <w:sz w:val="36"/>
          <w:szCs w:val="36"/>
        </w:rPr>
        <w:t>hnol</w:t>
      </w:r>
      <w:r w:rsidRPr="00074D55">
        <w:rPr>
          <w:rFonts w:eastAsia="Arial"/>
          <w:spacing w:val="1"/>
          <w:sz w:val="36"/>
          <w:szCs w:val="36"/>
        </w:rPr>
        <w:t>og</w:t>
      </w:r>
      <w:r w:rsidRPr="00074D55">
        <w:rPr>
          <w:rFonts w:eastAsia="Arial"/>
          <w:sz w:val="36"/>
          <w:szCs w:val="36"/>
        </w:rPr>
        <w:t>y</w:t>
      </w:r>
      <w:r w:rsidRPr="00074D55">
        <w:rPr>
          <w:rFonts w:eastAsia="Arial"/>
          <w:spacing w:val="-1"/>
          <w:sz w:val="36"/>
          <w:szCs w:val="36"/>
        </w:rPr>
        <w:t xml:space="preserve"> D</w:t>
      </w:r>
      <w:r w:rsidRPr="00074D55">
        <w:rPr>
          <w:rFonts w:eastAsia="Arial"/>
          <w:spacing w:val="1"/>
          <w:sz w:val="36"/>
          <w:szCs w:val="36"/>
        </w:rPr>
        <w:t>e</w:t>
      </w:r>
      <w:r w:rsidRPr="00074D55">
        <w:rPr>
          <w:rFonts w:eastAsia="Arial"/>
          <w:spacing w:val="-1"/>
          <w:sz w:val="36"/>
          <w:szCs w:val="36"/>
        </w:rPr>
        <w:t>pa</w:t>
      </w:r>
      <w:r w:rsidRPr="00074D55">
        <w:rPr>
          <w:rFonts w:eastAsia="Arial"/>
          <w:sz w:val="36"/>
          <w:szCs w:val="36"/>
        </w:rPr>
        <w:t>r</w:t>
      </w:r>
      <w:r w:rsidRPr="00074D55">
        <w:rPr>
          <w:rFonts w:eastAsia="Arial"/>
          <w:spacing w:val="1"/>
          <w:sz w:val="36"/>
          <w:szCs w:val="36"/>
        </w:rPr>
        <w:t>t</w:t>
      </w:r>
      <w:r w:rsidRPr="00074D55">
        <w:rPr>
          <w:rFonts w:eastAsia="Arial"/>
          <w:sz w:val="36"/>
          <w:szCs w:val="36"/>
        </w:rPr>
        <w:t>m</w:t>
      </w:r>
      <w:r w:rsidRPr="00074D55">
        <w:rPr>
          <w:rFonts w:eastAsia="Arial"/>
          <w:spacing w:val="-1"/>
          <w:sz w:val="36"/>
          <w:szCs w:val="36"/>
        </w:rPr>
        <w:t>ent</w:t>
      </w:r>
    </w:p>
    <w:p w:rsidR="00F14C6E" w:rsidRDefault="00FA1C57" w:rsidP="00F14C6E">
      <w:pPr>
        <w:spacing w:line="413" w:lineRule="exact"/>
        <w:ind w:right="-20"/>
        <w:jc w:val="center"/>
        <w:rPr>
          <w:rFonts w:eastAsia="Arial"/>
          <w:sz w:val="36"/>
          <w:szCs w:val="36"/>
        </w:rPr>
      </w:pPr>
      <w:r>
        <w:rPr>
          <w:rFonts w:eastAsia="Arial"/>
          <w:sz w:val="36"/>
          <w:szCs w:val="36"/>
        </w:rPr>
        <w:t>105 Main Street</w:t>
      </w:r>
    </w:p>
    <w:p w:rsidR="00CE4220" w:rsidRPr="00F14C6E" w:rsidRDefault="00FA1C57" w:rsidP="00F14C6E">
      <w:pPr>
        <w:spacing w:line="413" w:lineRule="exact"/>
        <w:ind w:right="-20"/>
        <w:jc w:val="center"/>
        <w:rPr>
          <w:rFonts w:eastAsia="Arial"/>
          <w:sz w:val="36"/>
          <w:szCs w:val="36"/>
        </w:rPr>
      </w:pPr>
      <w:r>
        <w:rPr>
          <w:rFonts w:eastAsia="Arial"/>
          <w:position w:val="-1"/>
          <w:sz w:val="36"/>
          <w:szCs w:val="36"/>
        </w:rPr>
        <w:t>New Augusta,</w:t>
      </w:r>
      <w:r w:rsidR="00E119DF">
        <w:rPr>
          <w:rFonts w:eastAsia="Arial"/>
          <w:position w:val="-1"/>
          <w:sz w:val="36"/>
          <w:szCs w:val="36"/>
        </w:rPr>
        <w:t xml:space="preserve"> MS 394</w:t>
      </w:r>
      <w:r>
        <w:rPr>
          <w:rFonts w:eastAsia="Arial"/>
          <w:position w:val="-1"/>
          <w:sz w:val="36"/>
          <w:szCs w:val="36"/>
        </w:rPr>
        <w:t>62</w:t>
      </w:r>
    </w:p>
    <w:p w:rsidR="00CE4220" w:rsidRDefault="00CE4220" w:rsidP="00CE4220">
      <w:pPr>
        <w:tabs>
          <w:tab w:val="left" w:pos="5160"/>
        </w:tabs>
        <w:spacing w:line="413" w:lineRule="exact"/>
        <w:ind w:right="2514"/>
        <w:jc w:val="center"/>
        <w:rPr>
          <w:rFonts w:eastAsia="Arial"/>
          <w:position w:val="-1"/>
          <w:sz w:val="36"/>
          <w:szCs w:val="36"/>
        </w:rPr>
      </w:pPr>
    </w:p>
    <w:p w:rsidR="00CE4220" w:rsidRPr="00074D55" w:rsidRDefault="00CE4220" w:rsidP="00CE4220">
      <w:pPr>
        <w:tabs>
          <w:tab w:val="left" w:pos="5160"/>
        </w:tabs>
        <w:spacing w:line="413" w:lineRule="exact"/>
        <w:ind w:right="2514"/>
        <w:jc w:val="center"/>
        <w:rPr>
          <w:rFonts w:eastAsia="Arial"/>
          <w:position w:val="-1"/>
          <w:sz w:val="36"/>
          <w:szCs w:val="36"/>
        </w:rPr>
      </w:pPr>
    </w:p>
    <w:p w:rsidR="00CE4220" w:rsidRPr="00074D55" w:rsidRDefault="00CE4220" w:rsidP="00CE4220">
      <w:pPr>
        <w:tabs>
          <w:tab w:val="left" w:pos="5160"/>
        </w:tabs>
        <w:spacing w:line="413" w:lineRule="exact"/>
        <w:ind w:right="2514"/>
        <w:jc w:val="center"/>
        <w:rPr>
          <w:sz w:val="20"/>
          <w:szCs w:val="20"/>
        </w:rPr>
      </w:pPr>
    </w:p>
    <w:p w:rsidR="00CE4220" w:rsidRPr="00F14C6E" w:rsidRDefault="00CE4220" w:rsidP="00CE4220">
      <w:pPr>
        <w:tabs>
          <w:tab w:val="left" w:pos="3940"/>
        </w:tabs>
        <w:ind w:right="-20"/>
        <w:rPr>
          <w:rFonts w:eastAsia="Arial"/>
          <w:sz w:val="28"/>
          <w:szCs w:val="28"/>
        </w:rPr>
      </w:pPr>
      <w:r w:rsidRPr="00F14C6E">
        <w:rPr>
          <w:rFonts w:eastAsia="Arial"/>
          <w:bCs/>
          <w:spacing w:val="-1"/>
          <w:sz w:val="28"/>
          <w:szCs w:val="28"/>
        </w:rPr>
        <w:t>C</w:t>
      </w:r>
      <w:r w:rsidRPr="00F14C6E">
        <w:rPr>
          <w:rFonts w:eastAsia="Arial"/>
          <w:bCs/>
          <w:spacing w:val="1"/>
          <w:sz w:val="28"/>
          <w:szCs w:val="28"/>
        </w:rPr>
        <w:t>on</w:t>
      </w:r>
      <w:r w:rsidRPr="00F14C6E">
        <w:rPr>
          <w:rFonts w:eastAsia="Arial"/>
          <w:bCs/>
          <w:sz w:val="28"/>
          <w:szCs w:val="28"/>
        </w:rPr>
        <w:t>t</w:t>
      </w:r>
      <w:r w:rsidRPr="00F14C6E">
        <w:rPr>
          <w:rFonts w:eastAsia="Arial"/>
          <w:bCs/>
          <w:spacing w:val="-1"/>
          <w:sz w:val="28"/>
          <w:szCs w:val="28"/>
        </w:rPr>
        <w:t>ac</w:t>
      </w:r>
      <w:r w:rsidR="00F14C6E" w:rsidRPr="00F14C6E">
        <w:rPr>
          <w:rFonts w:eastAsia="Arial"/>
          <w:bCs/>
          <w:sz w:val="28"/>
          <w:szCs w:val="28"/>
        </w:rPr>
        <w:t xml:space="preserve">t:  </w:t>
      </w:r>
      <w:r w:rsidR="00CC0C19">
        <w:rPr>
          <w:rFonts w:eastAsia="Arial"/>
          <w:bCs/>
          <w:sz w:val="28"/>
          <w:szCs w:val="28"/>
        </w:rPr>
        <w:t>Dale Goodin</w:t>
      </w:r>
    </w:p>
    <w:p w:rsidR="00CE4220" w:rsidRPr="00F14C6E" w:rsidRDefault="00CE4220" w:rsidP="00CE4220">
      <w:pPr>
        <w:spacing w:before="1"/>
        <w:ind w:right="-20"/>
        <w:rPr>
          <w:rFonts w:eastAsia="Arial"/>
          <w:sz w:val="28"/>
          <w:szCs w:val="28"/>
        </w:rPr>
      </w:pPr>
      <w:r w:rsidRPr="00F14C6E">
        <w:rPr>
          <w:rFonts w:eastAsia="Arial"/>
          <w:bCs/>
          <w:spacing w:val="1"/>
          <w:sz w:val="28"/>
          <w:szCs w:val="28"/>
        </w:rPr>
        <w:t>T</w:t>
      </w:r>
      <w:r w:rsidRPr="00F14C6E">
        <w:rPr>
          <w:rFonts w:eastAsia="Arial"/>
          <w:bCs/>
          <w:spacing w:val="-1"/>
          <w:sz w:val="28"/>
          <w:szCs w:val="28"/>
        </w:rPr>
        <w:t>e</w:t>
      </w:r>
      <w:r w:rsidRPr="00F14C6E">
        <w:rPr>
          <w:rFonts w:eastAsia="Arial"/>
          <w:bCs/>
          <w:spacing w:val="1"/>
          <w:sz w:val="28"/>
          <w:szCs w:val="28"/>
        </w:rPr>
        <w:t>l</w:t>
      </w:r>
      <w:r w:rsidRPr="00F14C6E">
        <w:rPr>
          <w:rFonts w:eastAsia="Arial"/>
          <w:bCs/>
          <w:spacing w:val="-1"/>
          <w:sz w:val="28"/>
          <w:szCs w:val="28"/>
        </w:rPr>
        <w:t>e</w:t>
      </w:r>
      <w:r w:rsidRPr="00F14C6E">
        <w:rPr>
          <w:rFonts w:eastAsia="Arial"/>
          <w:bCs/>
          <w:spacing w:val="1"/>
          <w:sz w:val="28"/>
          <w:szCs w:val="28"/>
        </w:rPr>
        <w:t>phon</w:t>
      </w:r>
      <w:r w:rsidRPr="00F14C6E">
        <w:rPr>
          <w:rFonts w:eastAsia="Arial"/>
          <w:bCs/>
          <w:spacing w:val="-1"/>
          <w:sz w:val="28"/>
          <w:szCs w:val="28"/>
        </w:rPr>
        <w:t>e</w:t>
      </w:r>
      <w:r w:rsidRPr="00F14C6E">
        <w:rPr>
          <w:rFonts w:eastAsia="Arial"/>
          <w:bCs/>
          <w:sz w:val="28"/>
          <w:szCs w:val="28"/>
        </w:rPr>
        <w:t>:</w:t>
      </w:r>
      <w:r w:rsidRPr="00F14C6E">
        <w:rPr>
          <w:rFonts w:eastAsia="Arial"/>
          <w:bCs/>
          <w:spacing w:val="99"/>
          <w:sz w:val="28"/>
          <w:szCs w:val="28"/>
        </w:rPr>
        <w:t xml:space="preserve"> </w:t>
      </w:r>
      <w:r w:rsidRPr="00F14C6E">
        <w:rPr>
          <w:rFonts w:eastAsia="Arial"/>
          <w:bCs/>
          <w:sz w:val="28"/>
          <w:szCs w:val="28"/>
        </w:rPr>
        <w:t>(</w:t>
      </w:r>
      <w:r w:rsidRPr="00F14C6E">
        <w:rPr>
          <w:rFonts w:eastAsia="Arial"/>
          <w:bCs/>
          <w:spacing w:val="-1"/>
          <w:sz w:val="28"/>
          <w:szCs w:val="28"/>
        </w:rPr>
        <w:t>6</w:t>
      </w:r>
      <w:r w:rsidR="00977A73">
        <w:rPr>
          <w:rFonts w:eastAsia="Arial"/>
          <w:bCs/>
          <w:spacing w:val="-1"/>
          <w:sz w:val="28"/>
          <w:szCs w:val="28"/>
        </w:rPr>
        <w:t>01</w:t>
      </w:r>
      <w:r w:rsidRPr="00F14C6E">
        <w:rPr>
          <w:rFonts w:eastAsia="Arial"/>
          <w:bCs/>
          <w:sz w:val="28"/>
          <w:szCs w:val="28"/>
        </w:rPr>
        <w:t>)</w:t>
      </w:r>
      <w:r w:rsidR="00CC0C19">
        <w:rPr>
          <w:rFonts w:eastAsia="Arial"/>
          <w:bCs/>
          <w:sz w:val="28"/>
          <w:szCs w:val="28"/>
        </w:rPr>
        <w:t xml:space="preserve"> 964-3211</w:t>
      </w:r>
      <w:r w:rsidRPr="00F14C6E">
        <w:rPr>
          <w:rFonts w:eastAsia="Arial"/>
          <w:bCs/>
          <w:sz w:val="28"/>
          <w:szCs w:val="28"/>
        </w:rPr>
        <w:t xml:space="preserve"> </w:t>
      </w:r>
    </w:p>
    <w:p w:rsidR="00CE4220" w:rsidRPr="00F14C6E" w:rsidRDefault="00CE4220" w:rsidP="00CE4220">
      <w:pPr>
        <w:tabs>
          <w:tab w:val="left" w:pos="3580"/>
        </w:tabs>
        <w:ind w:right="70"/>
        <w:rPr>
          <w:rFonts w:eastAsia="Arial"/>
          <w:sz w:val="28"/>
          <w:szCs w:val="28"/>
        </w:rPr>
      </w:pPr>
      <w:r w:rsidRPr="00F14C6E">
        <w:rPr>
          <w:rFonts w:eastAsia="Arial"/>
          <w:bCs/>
          <w:spacing w:val="1"/>
          <w:position w:val="-1"/>
          <w:sz w:val="28"/>
          <w:szCs w:val="28"/>
        </w:rPr>
        <w:t>F</w:t>
      </w:r>
      <w:r w:rsidRPr="00F14C6E">
        <w:rPr>
          <w:rFonts w:eastAsia="Arial"/>
          <w:bCs/>
          <w:spacing w:val="-1"/>
          <w:position w:val="-1"/>
          <w:sz w:val="28"/>
          <w:szCs w:val="28"/>
        </w:rPr>
        <w:t>ax</w:t>
      </w:r>
      <w:r w:rsidRPr="00F14C6E">
        <w:rPr>
          <w:rFonts w:eastAsia="Arial"/>
          <w:bCs/>
          <w:position w:val="-1"/>
          <w:sz w:val="28"/>
          <w:szCs w:val="28"/>
        </w:rPr>
        <w:t>: (</w:t>
      </w:r>
      <w:r w:rsidRPr="00F14C6E">
        <w:rPr>
          <w:rFonts w:eastAsia="Arial"/>
          <w:bCs/>
          <w:spacing w:val="-1"/>
          <w:position w:val="-1"/>
          <w:sz w:val="28"/>
          <w:szCs w:val="28"/>
        </w:rPr>
        <w:t>6</w:t>
      </w:r>
      <w:r w:rsidR="00977A73">
        <w:rPr>
          <w:rFonts w:eastAsia="Arial"/>
          <w:bCs/>
          <w:spacing w:val="-1"/>
          <w:position w:val="-1"/>
          <w:sz w:val="28"/>
          <w:szCs w:val="28"/>
        </w:rPr>
        <w:t>01</w:t>
      </w:r>
      <w:r w:rsidRPr="00F14C6E">
        <w:rPr>
          <w:rFonts w:eastAsia="Arial"/>
          <w:bCs/>
          <w:position w:val="-1"/>
          <w:sz w:val="28"/>
          <w:szCs w:val="28"/>
        </w:rPr>
        <w:t xml:space="preserve">) </w:t>
      </w:r>
      <w:r w:rsidR="00CC0C19">
        <w:rPr>
          <w:rFonts w:eastAsia="Arial"/>
          <w:bCs/>
          <w:position w:val="-1"/>
          <w:sz w:val="28"/>
          <w:szCs w:val="28"/>
        </w:rPr>
        <w:t>964-3238</w:t>
      </w:r>
    </w:p>
    <w:p w:rsidR="00CE4220" w:rsidRPr="00200E1A" w:rsidRDefault="00CE4220" w:rsidP="00CE4220">
      <w:pPr>
        <w:tabs>
          <w:tab w:val="left" w:pos="3660"/>
        </w:tabs>
        <w:spacing w:before="1"/>
        <w:ind w:right="2244"/>
        <w:rPr>
          <w:rFonts w:eastAsia="Arial"/>
          <w:b/>
          <w:bCs/>
          <w:i/>
          <w:sz w:val="28"/>
          <w:szCs w:val="28"/>
          <w:u w:val="single"/>
        </w:rPr>
      </w:pPr>
      <w:r w:rsidRPr="00F14C6E">
        <w:rPr>
          <w:rFonts w:eastAsia="Arial"/>
          <w:bCs/>
          <w:sz w:val="28"/>
          <w:szCs w:val="28"/>
        </w:rPr>
        <w:t>E-</w:t>
      </w:r>
      <w:r w:rsidRPr="00F14C6E">
        <w:rPr>
          <w:rFonts w:eastAsia="Arial"/>
          <w:bCs/>
          <w:spacing w:val="-1"/>
          <w:sz w:val="28"/>
          <w:szCs w:val="28"/>
        </w:rPr>
        <w:t>ma</w:t>
      </w:r>
      <w:r w:rsidRPr="00F14C6E">
        <w:rPr>
          <w:rFonts w:eastAsia="Arial"/>
          <w:bCs/>
          <w:spacing w:val="1"/>
          <w:sz w:val="28"/>
          <w:szCs w:val="28"/>
        </w:rPr>
        <w:t>il</w:t>
      </w:r>
      <w:r w:rsidR="00F14C6E" w:rsidRPr="00F14C6E">
        <w:rPr>
          <w:rFonts w:eastAsia="Arial"/>
          <w:bCs/>
          <w:sz w:val="28"/>
          <w:szCs w:val="28"/>
        </w:rPr>
        <w:t xml:space="preserve">:  </w:t>
      </w:r>
      <w:hyperlink r:id="rId8" w:history="1">
        <w:r w:rsidR="00200E1A" w:rsidRPr="00D60CBA">
          <w:rPr>
            <w:rStyle w:val="Hyperlink"/>
            <w:rFonts w:eastAsia="Arial"/>
            <w:bCs/>
            <w:sz w:val="28"/>
            <w:szCs w:val="28"/>
          </w:rPr>
          <w:t>dgoodin@pcsdms.us</w:t>
        </w:r>
      </w:hyperlink>
      <w:r w:rsidR="00200E1A">
        <w:rPr>
          <w:rFonts w:eastAsia="Arial"/>
          <w:bCs/>
          <w:sz w:val="28"/>
          <w:szCs w:val="28"/>
        </w:rPr>
        <w:t xml:space="preserve"> </w:t>
      </w:r>
      <w:r w:rsidR="00200E1A" w:rsidRPr="00200E1A">
        <w:rPr>
          <w:rFonts w:eastAsia="Arial"/>
          <w:b/>
          <w:bCs/>
          <w:i/>
          <w:sz w:val="28"/>
          <w:szCs w:val="28"/>
          <w:u w:val="single"/>
        </w:rPr>
        <w:t>(Preferred method of contact.)</w:t>
      </w:r>
    </w:p>
    <w:p w:rsidR="00AA50F4" w:rsidRDefault="00CC0C19" w:rsidP="00AA50F4">
      <w:r>
        <w:rPr>
          <w:rFonts w:eastAsia="Arial"/>
          <w:bCs/>
          <w:sz w:val="28"/>
          <w:szCs w:val="28"/>
        </w:rPr>
        <w:t>RFP/E-Rate URL: www.pcsdms.com</w:t>
      </w:r>
    </w:p>
    <w:p w:rsidR="007D0D5B" w:rsidRPr="00F14C6E" w:rsidRDefault="007D0D5B" w:rsidP="00CE4220">
      <w:pPr>
        <w:tabs>
          <w:tab w:val="left" w:pos="3660"/>
        </w:tabs>
        <w:spacing w:before="1"/>
        <w:ind w:right="2244"/>
        <w:rPr>
          <w:sz w:val="28"/>
          <w:szCs w:val="28"/>
        </w:rPr>
      </w:pPr>
    </w:p>
    <w:p w:rsidR="00CE4220" w:rsidRPr="00F14C6E" w:rsidRDefault="00CE4220" w:rsidP="00CE4220">
      <w:pPr>
        <w:spacing w:line="200" w:lineRule="exact"/>
        <w:jc w:val="center"/>
        <w:rPr>
          <w:sz w:val="28"/>
          <w:szCs w:val="28"/>
        </w:rPr>
      </w:pPr>
    </w:p>
    <w:p w:rsidR="00CE4220" w:rsidRPr="00F14C6E" w:rsidRDefault="00CE4220" w:rsidP="00CE4220">
      <w:pPr>
        <w:spacing w:line="200" w:lineRule="exact"/>
        <w:jc w:val="center"/>
        <w:rPr>
          <w:sz w:val="28"/>
          <w:szCs w:val="28"/>
        </w:rPr>
      </w:pPr>
    </w:p>
    <w:p w:rsidR="00CE4220" w:rsidRDefault="00CE4220" w:rsidP="00CE4220">
      <w:pPr>
        <w:spacing w:before="14" w:line="200" w:lineRule="exact"/>
        <w:rPr>
          <w:sz w:val="20"/>
          <w:szCs w:val="20"/>
        </w:rPr>
      </w:pPr>
    </w:p>
    <w:p w:rsidR="003B370A" w:rsidRDefault="003B370A" w:rsidP="00CE4220">
      <w:pPr>
        <w:spacing w:before="14" w:line="200" w:lineRule="exact"/>
        <w:rPr>
          <w:sz w:val="20"/>
          <w:szCs w:val="20"/>
        </w:rPr>
      </w:pPr>
    </w:p>
    <w:p w:rsidR="003B370A" w:rsidRDefault="003B370A" w:rsidP="00CE4220">
      <w:pPr>
        <w:spacing w:before="14" w:line="200" w:lineRule="exact"/>
        <w:rPr>
          <w:sz w:val="20"/>
          <w:szCs w:val="20"/>
        </w:rPr>
      </w:pPr>
    </w:p>
    <w:p w:rsidR="003B370A" w:rsidRDefault="003B370A" w:rsidP="00CE4220">
      <w:pPr>
        <w:spacing w:before="14" w:line="200" w:lineRule="exact"/>
        <w:rPr>
          <w:sz w:val="20"/>
          <w:szCs w:val="20"/>
        </w:rPr>
      </w:pPr>
    </w:p>
    <w:p w:rsidR="003B370A" w:rsidRDefault="003B370A" w:rsidP="00CE4220">
      <w:pPr>
        <w:spacing w:before="14" w:line="200" w:lineRule="exact"/>
        <w:rPr>
          <w:sz w:val="20"/>
          <w:szCs w:val="20"/>
        </w:rPr>
      </w:pPr>
    </w:p>
    <w:p w:rsidR="003B370A" w:rsidRDefault="003B370A" w:rsidP="00CE4220">
      <w:pPr>
        <w:spacing w:before="14" w:line="200" w:lineRule="exact"/>
        <w:rPr>
          <w:sz w:val="20"/>
          <w:szCs w:val="20"/>
        </w:rPr>
      </w:pPr>
    </w:p>
    <w:p w:rsidR="003B370A" w:rsidRPr="00F14C6E" w:rsidRDefault="003B370A" w:rsidP="00CE4220">
      <w:pPr>
        <w:spacing w:before="14" w:line="200" w:lineRule="exact"/>
        <w:rPr>
          <w:sz w:val="20"/>
          <w:szCs w:val="20"/>
        </w:rPr>
      </w:pPr>
    </w:p>
    <w:p w:rsidR="00CE4220" w:rsidRPr="009A2240" w:rsidRDefault="00CC0C19" w:rsidP="00CE4220">
      <w:pPr>
        <w:ind w:right="-20"/>
        <w:jc w:val="center"/>
        <w:rPr>
          <w:rFonts w:eastAsia="Arial"/>
          <w:i/>
          <w:sz w:val="32"/>
          <w:szCs w:val="32"/>
          <w:u w:val="single"/>
        </w:rPr>
        <w:sectPr w:rsidR="00CE4220" w:rsidRPr="009A2240" w:rsidSect="00CE4220">
          <w:headerReference w:type="default" r:id="rId9"/>
          <w:footerReference w:type="default" r:id="rId10"/>
          <w:pgSz w:w="12240" w:h="15840"/>
          <w:pgMar w:top="1400" w:right="1720" w:bottom="1200" w:left="1720" w:header="720" w:footer="1017" w:gutter="0"/>
          <w:pgNumType w:start="1"/>
          <w:cols w:space="720"/>
        </w:sectPr>
      </w:pPr>
      <w:r>
        <w:rPr>
          <w:rFonts w:eastAsia="Arial"/>
          <w:bCs/>
          <w:i/>
          <w:sz w:val="32"/>
          <w:szCs w:val="32"/>
          <w:u w:val="single"/>
        </w:rPr>
        <w:t xml:space="preserve">February </w:t>
      </w:r>
      <w:r w:rsidR="00200E1A">
        <w:rPr>
          <w:rFonts w:eastAsia="Arial"/>
          <w:bCs/>
          <w:i/>
          <w:sz w:val="32"/>
          <w:szCs w:val="32"/>
          <w:u w:val="single"/>
        </w:rPr>
        <w:t>10</w:t>
      </w:r>
      <w:r>
        <w:rPr>
          <w:rFonts w:eastAsia="Arial"/>
          <w:bCs/>
          <w:i/>
          <w:sz w:val="32"/>
          <w:szCs w:val="32"/>
          <w:u w:val="single"/>
        </w:rPr>
        <w:t>, 2015</w:t>
      </w:r>
    </w:p>
    <w:p w:rsidR="00FB1A8F" w:rsidRPr="00FB1A8F" w:rsidRDefault="00FB1A8F" w:rsidP="00FB1A8F">
      <w:pPr>
        <w:jc w:val="center"/>
        <w:rPr>
          <w:b/>
        </w:rPr>
      </w:pPr>
      <w:r w:rsidRPr="00FB1A8F">
        <w:rPr>
          <w:b/>
        </w:rPr>
        <w:lastRenderedPageBreak/>
        <w:t>STATEMENT OF QUALIFICATIONS</w:t>
      </w:r>
    </w:p>
    <w:p w:rsidR="00FB1A8F" w:rsidRPr="00FB1A8F" w:rsidRDefault="002F7BBA" w:rsidP="00FB1A8F">
      <w:pPr>
        <w:jc w:val="center"/>
        <w:rPr>
          <w:b/>
        </w:rPr>
      </w:pPr>
      <w:r>
        <w:rPr>
          <w:b/>
        </w:rPr>
        <w:t>And</w:t>
      </w:r>
    </w:p>
    <w:p w:rsidR="00FB1A8F" w:rsidRPr="00FB1A8F" w:rsidRDefault="00FB1A8F" w:rsidP="00FB1A8F">
      <w:pPr>
        <w:jc w:val="center"/>
        <w:rPr>
          <w:b/>
        </w:rPr>
      </w:pPr>
      <w:r w:rsidRPr="00FB1A8F">
        <w:rPr>
          <w:b/>
        </w:rPr>
        <w:t>REQUEST FOR PROPOSAL</w:t>
      </w:r>
    </w:p>
    <w:p w:rsidR="00FB1A8F" w:rsidRPr="00FB1A8F" w:rsidRDefault="00CB432E" w:rsidP="00FB1A8F">
      <w:pPr>
        <w:jc w:val="center"/>
        <w:rPr>
          <w:b/>
        </w:rPr>
      </w:pPr>
      <w:r>
        <w:rPr>
          <w:b/>
        </w:rPr>
        <w:t>RFP # 201</w:t>
      </w:r>
      <w:r w:rsidR="009A2240">
        <w:rPr>
          <w:b/>
        </w:rPr>
        <w:t>5</w:t>
      </w:r>
      <w:r>
        <w:rPr>
          <w:b/>
        </w:rPr>
        <w:t>-1</w:t>
      </w:r>
      <w:r w:rsidR="00CC0C19">
        <w:rPr>
          <w:b/>
        </w:rPr>
        <w:t>6</w:t>
      </w:r>
    </w:p>
    <w:p w:rsidR="00FB1A8F" w:rsidRDefault="00FB1A8F" w:rsidP="00FB1A8F"/>
    <w:p w:rsidR="00F46F11" w:rsidRPr="00074D55" w:rsidRDefault="00F46F11" w:rsidP="009A2240">
      <w:pPr>
        <w:spacing w:before="76"/>
        <w:ind w:right="-20"/>
      </w:pPr>
      <w:r w:rsidRPr="00074D55">
        <w:rPr>
          <w:b/>
          <w:bCs/>
          <w:spacing w:val="1"/>
        </w:rPr>
        <w:t>Sub</w:t>
      </w:r>
      <w:r w:rsidRPr="00074D55">
        <w:rPr>
          <w:b/>
          <w:bCs/>
          <w:spacing w:val="-1"/>
        </w:rPr>
        <w:t>ject</w:t>
      </w:r>
    </w:p>
    <w:p w:rsidR="00F46F11" w:rsidRPr="00074D55" w:rsidRDefault="00F46F11" w:rsidP="00F46F11">
      <w:pPr>
        <w:spacing w:before="11" w:line="260" w:lineRule="exact"/>
        <w:rPr>
          <w:sz w:val="26"/>
          <w:szCs w:val="26"/>
        </w:rPr>
      </w:pPr>
    </w:p>
    <w:p w:rsidR="009A2240" w:rsidRDefault="00F46F11" w:rsidP="009A2240">
      <w:r w:rsidRPr="00074D55">
        <w:rPr>
          <w:spacing w:val="1"/>
        </w:rPr>
        <w:t>R</w:t>
      </w:r>
      <w:r w:rsidRPr="00074D55">
        <w:rPr>
          <w:spacing w:val="-1"/>
        </w:rPr>
        <w:t>F</w:t>
      </w:r>
      <w:r w:rsidRPr="00074D55">
        <w:rPr>
          <w:spacing w:val="1"/>
        </w:rPr>
        <w:t xml:space="preserve">P </w:t>
      </w:r>
      <w:r w:rsidRPr="00074D55">
        <w:rPr>
          <w:spacing w:val="-1"/>
        </w:rPr>
        <w:t xml:space="preserve">- </w:t>
      </w:r>
      <w:r w:rsidR="00836FBB">
        <w:t xml:space="preserve">The </w:t>
      </w:r>
      <w:r w:rsidR="00FA1C57">
        <w:t>Perry County</w:t>
      </w:r>
      <w:r w:rsidR="00836FBB">
        <w:t xml:space="preserve"> School District will accept sealed statements of qualifications (SOQ) and proposals from qualified firms/vendors to provide services necessary for installation and configuration of network equipment for the FY2015-16 (E-RATE) cycle.</w:t>
      </w:r>
      <w:r w:rsidR="009A2240">
        <w:t xml:space="preserve">  Bidders must have a Service Provider Identification Number (SPIN) and this SPIN must be included on the bid proposal.  Those interested shall submit a signed, sealed SOQ and cost proposal to the district on or before </w:t>
      </w:r>
      <w:r w:rsidR="00CC0C19">
        <w:t>2</w:t>
      </w:r>
      <w:r w:rsidR="009A2240">
        <w:t xml:space="preserve">:00 </w:t>
      </w:r>
      <w:r w:rsidR="00CC0C19">
        <w:t>PM CST</w:t>
      </w:r>
      <w:r w:rsidR="009A2240" w:rsidRPr="00DB17A1">
        <w:t xml:space="preserve">, </w:t>
      </w:r>
      <w:r w:rsidR="00CC0C19">
        <w:t>March 17</w:t>
      </w:r>
      <w:r w:rsidR="009A2240" w:rsidRPr="00DB17A1">
        <w:t>, 2015</w:t>
      </w:r>
      <w:r w:rsidR="009A2240">
        <w:t xml:space="preserve"> at the </w:t>
      </w:r>
      <w:r w:rsidR="00FA1C57">
        <w:t>Perry County</w:t>
      </w:r>
      <w:r w:rsidR="009A2240">
        <w:t xml:space="preserve"> School District Central Office, located</w:t>
      </w:r>
      <w:r w:rsidR="00EE0B0B">
        <w:t xml:space="preserve"> </w:t>
      </w:r>
      <w:r w:rsidR="000434A7">
        <w:t xml:space="preserve">at </w:t>
      </w:r>
      <w:r w:rsidR="00CC0C19">
        <w:t xml:space="preserve">105 Main Street, New Augusta, MS </w:t>
      </w:r>
      <w:r w:rsidR="009A2240">
        <w:t>3</w:t>
      </w:r>
      <w:r w:rsidR="000434A7">
        <w:t>9</w:t>
      </w:r>
      <w:r w:rsidR="00E119DF">
        <w:t>4</w:t>
      </w:r>
      <w:r w:rsidR="00CC0C19">
        <w:t>62</w:t>
      </w:r>
      <w:r w:rsidR="009A2240">
        <w:t>.</w:t>
      </w:r>
    </w:p>
    <w:p w:rsidR="00F46F11" w:rsidRPr="00F423DB" w:rsidRDefault="00F46F11" w:rsidP="009A2240">
      <w:pPr>
        <w:ind w:right="220"/>
      </w:pPr>
    </w:p>
    <w:p w:rsidR="00F46F11" w:rsidRPr="00074D55" w:rsidRDefault="00F46F11" w:rsidP="009A2240">
      <w:pPr>
        <w:ind w:right="-20"/>
      </w:pPr>
      <w:r w:rsidRPr="00074D55">
        <w:rPr>
          <w:b/>
          <w:bCs/>
          <w:spacing w:val="-3"/>
        </w:rPr>
        <w:t>P</w:t>
      </w:r>
      <w:r w:rsidRPr="00074D55">
        <w:rPr>
          <w:b/>
          <w:bCs/>
          <w:spacing w:val="1"/>
        </w:rPr>
        <w:t>u</w:t>
      </w:r>
      <w:r w:rsidRPr="00074D55">
        <w:rPr>
          <w:b/>
          <w:bCs/>
          <w:spacing w:val="-1"/>
        </w:rPr>
        <w:t>r</w:t>
      </w:r>
      <w:r w:rsidRPr="00074D55">
        <w:rPr>
          <w:b/>
          <w:bCs/>
          <w:spacing w:val="1"/>
        </w:rPr>
        <w:t>p</w:t>
      </w:r>
      <w:r w:rsidRPr="00074D55">
        <w:rPr>
          <w:b/>
          <w:bCs/>
        </w:rPr>
        <w:t>os</w:t>
      </w:r>
      <w:r w:rsidRPr="00074D55">
        <w:rPr>
          <w:b/>
          <w:bCs/>
          <w:spacing w:val="-1"/>
        </w:rPr>
        <w:t>e</w:t>
      </w:r>
    </w:p>
    <w:p w:rsidR="00F46F11" w:rsidRDefault="00F46F11" w:rsidP="009A2240">
      <w:pPr>
        <w:spacing w:line="271" w:lineRule="exact"/>
        <w:ind w:right="-20"/>
      </w:pPr>
      <w:r w:rsidRPr="00074D55">
        <w:rPr>
          <w:spacing w:val="1"/>
        </w:rPr>
        <w:t>P</w:t>
      </w:r>
      <w:r w:rsidRPr="00074D55">
        <w:rPr>
          <w:spacing w:val="-1"/>
        </w:rPr>
        <w:t>r</w:t>
      </w:r>
      <w:r w:rsidRPr="00074D55">
        <w:t>opos</w:t>
      </w:r>
      <w:r w:rsidRPr="00074D55">
        <w:rPr>
          <w:spacing w:val="-1"/>
        </w:rPr>
        <w:t>a</w:t>
      </w:r>
      <w:r w:rsidRPr="00074D55">
        <w:t xml:space="preserve">ls </w:t>
      </w:r>
      <w:r w:rsidRPr="00074D55">
        <w:rPr>
          <w:spacing w:val="-1"/>
        </w:rPr>
        <w:t>ar</w:t>
      </w:r>
      <w:r w:rsidRPr="00074D55">
        <w:t>e</w:t>
      </w:r>
      <w:r w:rsidRPr="00074D55">
        <w:rPr>
          <w:spacing w:val="-1"/>
        </w:rPr>
        <w:t xml:space="preserve"> </w:t>
      </w:r>
      <w:r w:rsidRPr="00074D55">
        <w:t>b</w:t>
      </w:r>
      <w:r w:rsidRPr="00074D55">
        <w:rPr>
          <w:spacing w:val="-1"/>
        </w:rPr>
        <w:t>e</w:t>
      </w:r>
      <w:r w:rsidRPr="00074D55">
        <w:t>i</w:t>
      </w:r>
      <w:r w:rsidRPr="00074D55">
        <w:rPr>
          <w:spacing w:val="2"/>
        </w:rPr>
        <w:t>n</w:t>
      </w:r>
      <w:r w:rsidRPr="00074D55">
        <w:t>g</w:t>
      </w:r>
      <w:r w:rsidRPr="00074D55">
        <w:rPr>
          <w:spacing w:val="-2"/>
        </w:rPr>
        <w:t xml:space="preserve"> </w:t>
      </w:r>
      <w:r w:rsidRPr="00074D55">
        <w:t>so</w:t>
      </w:r>
      <w:r w:rsidRPr="00074D55">
        <w:rPr>
          <w:spacing w:val="2"/>
        </w:rPr>
        <w:t>u</w:t>
      </w:r>
      <w:r w:rsidRPr="00074D55">
        <w:t xml:space="preserve">ght </w:t>
      </w:r>
      <w:r w:rsidRPr="00074D55">
        <w:rPr>
          <w:spacing w:val="2"/>
        </w:rPr>
        <w:t>b</w:t>
      </w:r>
      <w:r w:rsidRPr="00074D55">
        <w:t>y</w:t>
      </w:r>
      <w:r w:rsidRPr="00074D55">
        <w:rPr>
          <w:spacing w:val="-5"/>
        </w:rPr>
        <w:t xml:space="preserve"> </w:t>
      </w:r>
      <w:r w:rsidRPr="00074D55">
        <w:t>the</w:t>
      </w:r>
      <w:r w:rsidRPr="00074D55">
        <w:rPr>
          <w:spacing w:val="-1"/>
        </w:rPr>
        <w:t xml:space="preserve"> </w:t>
      </w:r>
      <w:r w:rsidR="00FA1C57">
        <w:rPr>
          <w:spacing w:val="-1"/>
        </w:rPr>
        <w:t>Perry County</w:t>
      </w:r>
      <w:r w:rsidRPr="00074D55">
        <w:rPr>
          <w:spacing w:val="-5"/>
        </w:rPr>
        <w:t xml:space="preserve"> </w:t>
      </w:r>
      <w:r w:rsidRPr="00074D55">
        <w:rPr>
          <w:spacing w:val="1"/>
        </w:rPr>
        <w:t>S</w:t>
      </w:r>
      <w:r w:rsidRPr="00074D55">
        <w:rPr>
          <w:spacing w:val="-1"/>
        </w:rPr>
        <w:t>c</w:t>
      </w:r>
      <w:r w:rsidRPr="00074D55">
        <w:t>hool Dist</w:t>
      </w:r>
      <w:r w:rsidRPr="00074D55">
        <w:rPr>
          <w:spacing w:val="-1"/>
        </w:rPr>
        <w:t>r</w:t>
      </w:r>
      <w:r w:rsidRPr="00074D55">
        <w:t>i</w:t>
      </w:r>
      <w:r w:rsidRPr="00074D55">
        <w:rPr>
          <w:spacing w:val="-1"/>
        </w:rPr>
        <w:t>c</w:t>
      </w:r>
      <w:r w:rsidRPr="00074D55">
        <w:t xml:space="preserve">t </w:t>
      </w:r>
      <w:r w:rsidRPr="00074D55">
        <w:rPr>
          <w:spacing w:val="-1"/>
        </w:rPr>
        <w:t>f</w:t>
      </w:r>
      <w:r w:rsidRPr="00074D55">
        <w:t>or</w:t>
      </w:r>
      <w:r w:rsidRPr="00074D55">
        <w:rPr>
          <w:spacing w:val="-1"/>
        </w:rPr>
        <w:t xml:space="preserve"> </w:t>
      </w:r>
      <w:r w:rsidRPr="00074D55">
        <w:t>the</w:t>
      </w:r>
      <w:r w:rsidRPr="00074D55">
        <w:rPr>
          <w:spacing w:val="1"/>
        </w:rPr>
        <w:t xml:space="preserve"> </w:t>
      </w:r>
      <w:r w:rsidRPr="00074D55">
        <w:t>pu</w:t>
      </w:r>
      <w:r w:rsidRPr="00074D55">
        <w:rPr>
          <w:spacing w:val="-1"/>
        </w:rPr>
        <w:t>r</w:t>
      </w:r>
      <w:r w:rsidRPr="00074D55">
        <w:t>pose</w:t>
      </w:r>
      <w:r w:rsidRPr="00074D55">
        <w:rPr>
          <w:spacing w:val="-1"/>
        </w:rPr>
        <w:t xml:space="preserve"> </w:t>
      </w:r>
      <w:r w:rsidRPr="00074D55">
        <w:t>of</w:t>
      </w:r>
      <w:r w:rsidRPr="00074D55">
        <w:rPr>
          <w:spacing w:val="-1"/>
        </w:rPr>
        <w:t xml:space="preserve"> </w:t>
      </w:r>
      <w:r w:rsidRPr="00074D55">
        <w:t>s</w:t>
      </w:r>
      <w:r w:rsidRPr="00074D55">
        <w:rPr>
          <w:spacing w:val="1"/>
        </w:rPr>
        <w:t>e</w:t>
      </w:r>
      <w:r w:rsidRPr="00074D55">
        <w:rPr>
          <w:spacing w:val="-1"/>
        </w:rPr>
        <w:t>c</w:t>
      </w:r>
      <w:r w:rsidRPr="00074D55">
        <w:t>u</w:t>
      </w:r>
      <w:r w:rsidRPr="00074D55">
        <w:rPr>
          <w:spacing w:val="-1"/>
        </w:rPr>
        <w:t>r</w:t>
      </w:r>
      <w:r w:rsidRPr="00074D55">
        <w:t>i</w:t>
      </w:r>
      <w:r w:rsidRPr="00074D55">
        <w:rPr>
          <w:spacing w:val="2"/>
        </w:rPr>
        <w:t>n</w:t>
      </w:r>
      <w:r w:rsidRPr="00074D55">
        <w:t>g the</w:t>
      </w:r>
      <w:r w:rsidRPr="00074D55">
        <w:rPr>
          <w:spacing w:val="-1"/>
        </w:rPr>
        <w:t xml:space="preserve"> </w:t>
      </w:r>
      <w:r w:rsidRPr="00074D55">
        <w:t xml:space="preserve">most </w:t>
      </w:r>
      <w:r w:rsidRPr="00074D55">
        <w:rPr>
          <w:spacing w:val="-1"/>
        </w:rPr>
        <w:t>c</w:t>
      </w:r>
      <w:r w:rsidRPr="00074D55">
        <w:t xml:space="preserve">ost </w:t>
      </w:r>
      <w:r w:rsidRPr="00074D55">
        <w:rPr>
          <w:spacing w:val="-1"/>
        </w:rPr>
        <w:t>eff</w:t>
      </w:r>
      <w:r w:rsidRPr="00074D55">
        <w:t>i</w:t>
      </w:r>
      <w:r w:rsidRPr="00074D55">
        <w:rPr>
          <w:spacing w:val="-1"/>
        </w:rPr>
        <w:t>c</w:t>
      </w:r>
      <w:r w:rsidRPr="00074D55">
        <w:t>i</w:t>
      </w:r>
      <w:r w:rsidRPr="00074D55">
        <w:rPr>
          <w:spacing w:val="-1"/>
        </w:rPr>
        <w:t>e</w:t>
      </w:r>
      <w:r w:rsidRPr="00074D55">
        <w:t xml:space="preserve">nt </w:t>
      </w:r>
      <w:r w:rsidRPr="00074D55">
        <w:rPr>
          <w:spacing w:val="2"/>
        </w:rPr>
        <w:t>w</w:t>
      </w:r>
      <w:r w:rsidRPr="00074D55">
        <w:rPr>
          <w:spacing w:val="1"/>
        </w:rPr>
        <w:t>a</w:t>
      </w:r>
      <w:r w:rsidRPr="00074D55">
        <w:t>y</w:t>
      </w:r>
      <w:r w:rsidRPr="00074D55">
        <w:rPr>
          <w:spacing w:val="-5"/>
        </w:rPr>
        <w:t xml:space="preserve"> </w:t>
      </w:r>
      <w:r w:rsidRPr="00074D55">
        <w:rPr>
          <w:spacing w:val="2"/>
        </w:rPr>
        <w:t>o</w:t>
      </w:r>
      <w:r w:rsidRPr="00074D55">
        <w:t>f</w:t>
      </w:r>
      <w:r w:rsidRPr="00074D55">
        <w:rPr>
          <w:spacing w:val="-1"/>
        </w:rPr>
        <w:t xml:space="preserve"> </w:t>
      </w:r>
      <w:r w:rsidR="009A2240">
        <w:rPr>
          <w:spacing w:val="-1"/>
        </w:rPr>
        <w:t>upgrading the school district’s instructional areas (</w:t>
      </w:r>
      <w:r w:rsidR="009A2240" w:rsidRPr="00EE0B0B">
        <w:rPr>
          <w:i/>
          <w:spacing w:val="-1"/>
        </w:rPr>
        <w:t>classrooms/labs/etc.</w:t>
      </w:r>
      <w:r w:rsidR="009A2240">
        <w:rPr>
          <w:spacing w:val="-1"/>
        </w:rPr>
        <w:t xml:space="preserve">)  </w:t>
      </w:r>
      <w:proofErr w:type="gramStart"/>
      <w:r w:rsidR="009A2240">
        <w:rPr>
          <w:spacing w:val="-1"/>
        </w:rPr>
        <w:t>with</w:t>
      </w:r>
      <w:proofErr w:type="gramEnd"/>
      <w:r w:rsidR="009A2240">
        <w:rPr>
          <w:spacing w:val="-1"/>
        </w:rPr>
        <w:t xml:space="preserve"> wireless capacity and network backbone bandwidth</w:t>
      </w:r>
      <w:r w:rsidRPr="00074D55">
        <w:t>.</w:t>
      </w:r>
    </w:p>
    <w:p w:rsidR="00F46F11" w:rsidRPr="00F423DB" w:rsidRDefault="00F46F11" w:rsidP="00F46F11">
      <w:pPr>
        <w:spacing w:line="271" w:lineRule="exact"/>
        <w:ind w:left="120" w:right="-20"/>
      </w:pPr>
    </w:p>
    <w:p w:rsidR="00F46F11" w:rsidRDefault="00F46F11" w:rsidP="00E17AF1">
      <w:pPr>
        <w:ind w:right="-20"/>
      </w:pPr>
      <w:r w:rsidRPr="00074D55">
        <w:rPr>
          <w:b/>
          <w:bCs/>
          <w:spacing w:val="-2"/>
        </w:rPr>
        <w:t>G</w:t>
      </w:r>
      <w:r w:rsidRPr="00074D55">
        <w:rPr>
          <w:b/>
          <w:bCs/>
          <w:spacing w:val="-1"/>
        </w:rPr>
        <w:t>e</w:t>
      </w:r>
      <w:r w:rsidRPr="00074D55">
        <w:rPr>
          <w:b/>
          <w:bCs/>
          <w:spacing w:val="1"/>
        </w:rPr>
        <w:t>ne</w:t>
      </w:r>
      <w:r w:rsidRPr="00074D55">
        <w:rPr>
          <w:b/>
          <w:bCs/>
          <w:spacing w:val="-1"/>
        </w:rPr>
        <w:t>r</w:t>
      </w:r>
      <w:r w:rsidRPr="00074D55">
        <w:rPr>
          <w:b/>
          <w:bCs/>
        </w:rPr>
        <w:t>al R</w:t>
      </w:r>
      <w:r w:rsidRPr="00074D55">
        <w:rPr>
          <w:b/>
          <w:bCs/>
          <w:spacing w:val="-1"/>
        </w:rPr>
        <w:t>e</w:t>
      </w:r>
      <w:r w:rsidRPr="00074D55">
        <w:rPr>
          <w:b/>
          <w:bCs/>
          <w:spacing w:val="1"/>
        </w:rPr>
        <w:t>qu</w:t>
      </w:r>
      <w:r w:rsidRPr="00074D55">
        <w:rPr>
          <w:b/>
          <w:bCs/>
        </w:rPr>
        <w:t>i</w:t>
      </w:r>
      <w:r w:rsidRPr="00074D55">
        <w:rPr>
          <w:b/>
          <w:bCs/>
          <w:spacing w:val="-1"/>
        </w:rPr>
        <w:t>r</w:t>
      </w:r>
      <w:r w:rsidRPr="00074D55">
        <w:rPr>
          <w:b/>
          <w:bCs/>
          <w:spacing w:val="1"/>
        </w:rPr>
        <w:t>e</w:t>
      </w:r>
      <w:r w:rsidRPr="00074D55">
        <w:rPr>
          <w:b/>
          <w:bCs/>
          <w:spacing w:val="-3"/>
        </w:rPr>
        <w:t>m</w:t>
      </w:r>
      <w:r w:rsidRPr="00074D55">
        <w:rPr>
          <w:b/>
          <w:bCs/>
          <w:spacing w:val="-1"/>
        </w:rPr>
        <w:t>e</w:t>
      </w:r>
      <w:r w:rsidRPr="00074D55">
        <w:rPr>
          <w:b/>
          <w:bCs/>
          <w:spacing w:val="1"/>
        </w:rPr>
        <w:t>n</w:t>
      </w:r>
      <w:r w:rsidRPr="00074D55">
        <w:rPr>
          <w:b/>
          <w:bCs/>
          <w:spacing w:val="-1"/>
        </w:rPr>
        <w:t>t</w:t>
      </w:r>
      <w:r w:rsidRPr="00074D55">
        <w:rPr>
          <w:b/>
          <w:bCs/>
          <w:spacing w:val="3"/>
        </w:rPr>
        <w:t>s</w:t>
      </w:r>
    </w:p>
    <w:p w:rsidR="00AA50F4" w:rsidRDefault="00E17AF1" w:rsidP="00AA50F4">
      <w:pPr>
        <w:tabs>
          <w:tab w:val="left" w:pos="7200"/>
        </w:tabs>
        <w:rPr>
          <w:bCs/>
        </w:rPr>
      </w:pPr>
      <w:r w:rsidRPr="00E17AF1">
        <w:t xml:space="preserve">The District will be looking for </w:t>
      </w:r>
      <w:r w:rsidR="003420EC" w:rsidRPr="00AA50F4">
        <w:t>Cisco</w:t>
      </w:r>
      <w:r w:rsidRPr="00AA50F4">
        <w:t xml:space="preserve"> or equivalent network switches and </w:t>
      </w:r>
      <w:r w:rsidR="003420EC" w:rsidRPr="00AA50F4">
        <w:t>Cisco</w:t>
      </w:r>
      <w:r w:rsidRPr="00AA50F4">
        <w:t xml:space="preserve"> or equivalent wireless equipment for this project</w:t>
      </w:r>
      <w:r w:rsidRPr="00E17AF1">
        <w:t xml:space="preserve">.  Vendors who are responding to this RFP with </w:t>
      </w:r>
      <w:r w:rsidR="003420EC">
        <w:t>Cisco</w:t>
      </w:r>
      <w:r w:rsidRPr="00E17AF1">
        <w:t xml:space="preserve"> or equivalent and </w:t>
      </w:r>
      <w:r w:rsidR="003420EC">
        <w:t>Cisco</w:t>
      </w:r>
      <w:r w:rsidRPr="00E17AF1">
        <w:t xml:space="preserve"> or equivalent network equipment must state their certifications and must have a minimum of one </w:t>
      </w:r>
      <w:r w:rsidR="003420EC">
        <w:t>Cisco</w:t>
      </w:r>
      <w:r w:rsidRPr="00E17AF1">
        <w:t xml:space="preserve"> </w:t>
      </w:r>
      <w:r w:rsidRPr="00EE0B0B">
        <w:t xml:space="preserve">Certified </w:t>
      </w:r>
      <w:r w:rsidR="003420EC">
        <w:t>CCNE</w:t>
      </w:r>
      <w:r w:rsidRPr="00EE0B0B">
        <w:t xml:space="preserve"> </w:t>
      </w:r>
      <w:r w:rsidR="00EE0B0B" w:rsidRPr="00EE0B0B">
        <w:t>or</w:t>
      </w:r>
      <w:r w:rsidR="00EE0B0B">
        <w:t xml:space="preserve"> equivalent </w:t>
      </w:r>
      <w:r>
        <w:t xml:space="preserve">and one </w:t>
      </w:r>
      <w:r w:rsidR="003420EC">
        <w:t>Cisco</w:t>
      </w:r>
      <w:r w:rsidRPr="00E17AF1">
        <w:t xml:space="preserve"> Certified CWNP or equivalent engineer</w:t>
      </w:r>
      <w:r w:rsidR="00EE0B0B">
        <w:t>(s)</w:t>
      </w:r>
      <w:r w:rsidRPr="00E17AF1">
        <w:t xml:space="preserve"> on staff and are employed full time by the proposing vendor.</w:t>
      </w:r>
      <w:r>
        <w:t xml:space="preserve">  </w:t>
      </w:r>
      <w:r w:rsidRPr="00E17AF1">
        <w:t>Proposed solutions must integrate with t</w:t>
      </w:r>
      <w:r w:rsidR="00AA50F4">
        <w:t xml:space="preserve">he existing network environment, wired and wireless, </w:t>
      </w:r>
      <w:r w:rsidRPr="00E17AF1">
        <w:t>to ensure a seamless management and design</w:t>
      </w:r>
      <w:r>
        <w:t xml:space="preserve">.  </w:t>
      </w:r>
      <w:r w:rsidR="00591EDE">
        <w:rPr>
          <w:bCs/>
        </w:rPr>
        <w:t>The District does not want a</w:t>
      </w:r>
      <w:r w:rsidRPr="00E17AF1">
        <w:rPr>
          <w:bCs/>
        </w:rPr>
        <w:t xml:space="preserve"> “cloud-based” controlle</w:t>
      </w:r>
      <w:r w:rsidR="00591EDE">
        <w:rPr>
          <w:bCs/>
        </w:rPr>
        <w:t xml:space="preserve">d system. </w:t>
      </w:r>
    </w:p>
    <w:p w:rsidR="00AA50F4" w:rsidRDefault="00AA50F4" w:rsidP="00AA50F4">
      <w:pPr>
        <w:tabs>
          <w:tab w:val="left" w:pos="7200"/>
        </w:tabs>
        <w:rPr>
          <w:bCs/>
        </w:rPr>
      </w:pPr>
    </w:p>
    <w:p w:rsidR="00F46F11" w:rsidRPr="00AA50F4" w:rsidRDefault="00E17AF1" w:rsidP="00AA50F4">
      <w:pPr>
        <w:tabs>
          <w:tab w:val="left" w:pos="7200"/>
        </w:tabs>
        <w:rPr>
          <w:bCs/>
        </w:rPr>
      </w:pPr>
      <w:r w:rsidRPr="008D7A6F">
        <w:t xml:space="preserve">It will be the responsibility of the bidder to check the RFP website daily </w:t>
      </w:r>
      <w:r w:rsidR="00AA50F4">
        <w:t>(</w:t>
      </w:r>
      <w:hyperlink r:id="rId11" w:history="1">
        <w:r w:rsidR="00CC0C19" w:rsidRPr="00D60CBA">
          <w:rPr>
            <w:rStyle w:val="Hyperlink"/>
          </w:rPr>
          <w:t>www.pcsdms.com</w:t>
        </w:r>
      </w:hyperlink>
      <w:r w:rsidR="00CC0C19">
        <w:t xml:space="preserve">) of </w:t>
      </w:r>
      <w:r>
        <w:t>any changes to the RFP or listing of bidder questions and answers that may arise.</w:t>
      </w:r>
      <w:r w:rsidRPr="00215861">
        <w:t xml:space="preserve">  </w:t>
      </w:r>
    </w:p>
    <w:p w:rsidR="00591EDE" w:rsidRPr="00F423DB" w:rsidRDefault="00591EDE" w:rsidP="00E17AF1">
      <w:pPr>
        <w:ind w:right="280"/>
      </w:pPr>
    </w:p>
    <w:p w:rsidR="00F46F11" w:rsidRDefault="00F46F11" w:rsidP="00591EDE">
      <w:pPr>
        <w:ind w:right="-20"/>
      </w:pPr>
      <w:r w:rsidRPr="00074D55">
        <w:rPr>
          <w:b/>
          <w:bCs/>
          <w:spacing w:val="1"/>
        </w:rPr>
        <w:t>T</w:t>
      </w:r>
      <w:r w:rsidRPr="00074D55">
        <w:rPr>
          <w:b/>
          <w:bCs/>
          <w:spacing w:val="-1"/>
        </w:rPr>
        <w:t>e</w:t>
      </w:r>
      <w:r w:rsidRPr="00074D55">
        <w:rPr>
          <w:b/>
          <w:bCs/>
          <w:spacing w:val="1"/>
        </w:rPr>
        <w:t>r</w:t>
      </w:r>
      <w:r w:rsidRPr="00074D55">
        <w:rPr>
          <w:b/>
          <w:bCs/>
          <w:spacing w:val="-3"/>
        </w:rPr>
        <w:t>m</w:t>
      </w:r>
      <w:r w:rsidRPr="00074D55">
        <w:rPr>
          <w:b/>
          <w:bCs/>
        </w:rPr>
        <w:t xml:space="preserve">s </w:t>
      </w:r>
      <w:r w:rsidRPr="00074D55">
        <w:rPr>
          <w:b/>
          <w:bCs/>
          <w:spacing w:val="1"/>
        </w:rPr>
        <w:t>u</w:t>
      </w:r>
      <w:r w:rsidRPr="00074D55">
        <w:rPr>
          <w:b/>
          <w:bCs/>
        </w:rPr>
        <w:t>s</w:t>
      </w:r>
      <w:r w:rsidRPr="00074D55">
        <w:rPr>
          <w:b/>
          <w:bCs/>
          <w:spacing w:val="-1"/>
        </w:rPr>
        <w:t>e</w:t>
      </w:r>
      <w:r w:rsidRPr="00074D55">
        <w:rPr>
          <w:b/>
          <w:bCs/>
        </w:rPr>
        <w:t>d</w:t>
      </w:r>
      <w:r w:rsidRPr="00074D55">
        <w:rPr>
          <w:b/>
          <w:bCs/>
          <w:spacing w:val="1"/>
        </w:rPr>
        <w:t xml:space="preserve"> </w:t>
      </w:r>
      <w:r w:rsidRPr="00074D55">
        <w:rPr>
          <w:b/>
          <w:bCs/>
          <w:spacing w:val="-1"/>
        </w:rPr>
        <w:t>t</w:t>
      </w:r>
      <w:r w:rsidRPr="00074D55">
        <w:rPr>
          <w:b/>
          <w:bCs/>
          <w:spacing w:val="1"/>
        </w:rPr>
        <w:t>h</w:t>
      </w:r>
      <w:r w:rsidRPr="00074D55">
        <w:rPr>
          <w:b/>
          <w:bCs/>
          <w:spacing w:val="-1"/>
        </w:rPr>
        <w:t>r</w:t>
      </w:r>
      <w:r w:rsidRPr="00074D55">
        <w:rPr>
          <w:b/>
          <w:bCs/>
        </w:rPr>
        <w:t>o</w:t>
      </w:r>
      <w:r w:rsidRPr="00074D55">
        <w:rPr>
          <w:b/>
          <w:bCs/>
          <w:spacing w:val="1"/>
        </w:rPr>
        <w:t>u</w:t>
      </w:r>
      <w:r w:rsidRPr="00074D55">
        <w:rPr>
          <w:b/>
          <w:bCs/>
        </w:rPr>
        <w:t>g</w:t>
      </w:r>
      <w:r w:rsidRPr="00074D55">
        <w:rPr>
          <w:b/>
          <w:bCs/>
          <w:spacing w:val="1"/>
        </w:rPr>
        <w:t>h</w:t>
      </w:r>
      <w:r w:rsidRPr="00074D55">
        <w:rPr>
          <w:b/>
          <w:bCs/>
        </w:rPr>
        <w:t>o</w:t>
      </w:r>
      <w:r w:rsidRPr="00074D55">
        <w:rPr>
          <w:b/>
          <w:bCs/>
          <w:spacing w:val="1"/>
        </w:rPr>
        <w:t>u</w:t>
      </w:r>
      <w:r w:rsidRPr="00074D55">
        <w:rPr>
          <w:b/>
          <w:bCs/>
        </w:rPr>
        <w:t>t</w:t>
      </w:r>
      <w:r w:rsidRPr="00074D55">
        <w:rPr>
          <w:b/>
          <w:bCs/>
          <w:spacing w:val="-1"/>
        </w:rPr>
        <w:t xml:space="preserve"> t</w:t>
      </w:r>
      <w:r w:rsidRPr="00074D55">
        <w:rPr>
          <w:b/>
          <w:bCs/>
          <w:spacing w:val="1"/>
        </w:rPr>
        <w:t>h</w:t>
      </w:r>
      <w:r w:rsidRPr="00074D55">
        <w:rPr>
          <w:b/>
          <w:bCs/>
        </w:rPr>
        <w:t>is RF</w:t>
      </w:r>
      <w:r w:rsidRPr="00074D55">
        <w:rPr>
          <w:b/>
          <w:bCs/>
          <w:spacing w:val="-3"/>
        </w:rPr>
        <w:t>P</w:t>
      </w:r>
    </w:p>
    <w:p w:rsidR="00F46F11" w:rsidRPr="00074D55" w:rsidRDefault="00CC0C19" w:rsidP="00591EDE">
      <w:pPr>
        <w:spacing w:line="242" w:lineRule="auto"/>
        <w:ind w:right="4251"/>
      </w:pPr>
      <w:r>
        <w:rPr>
          <w:spacing w:val="1"/>
        </w:rPr>
        <w:t>P</w:t>
      </w:r>
      <w:r w:rsidR="00E119DF">
        <w:rPr>
          <w:spacing w:val="1"/>
        </w:rPr>
        <w:t>CSD</w:t>
      </w:r>
      <w:r w:rsidR="00F46F11" w:rsidRPr="00074D55">
        <w:t xml:space="preserve"> – The</w:t>
      </w:r>
      <w:r w:rsidR="00F46F11" w:rsidRPr="00074D55">
        <w:rPr>
          <w:spacing w:val="-1"/>
        </w:rPr>
        <w:t xml:space="preserve"> </w:t>
      </w:r>
      <w:r w:rsidR="00FA1C57">
        <w:rPr>
          <w:spacing w:val="-1"/>
        </w:rPr>
        <w:t>Perry County</w:t>
      </w:r>
      <w:r w:rsidR="00F46F11" w:rsidRPr="00074D55">
        <w:rPr>
          <w:spacing w:val="-5"/>
        </w:rPr>
        <w:t xml:space="preserve"> </w:t>
      </w:r>
      <w:r w:rsidR="00F46F11" w:rsidRPr="00074D55">
        <w:rPr>
          <w:spacing w:val="1"/>
        </w:rPr>
        <w:t>S</w:t>
      </w:r>
      <w:r w:rsidR="00F46F11" w:rsidRPr="00074D55">
        <w:rPr>
          <w:spacing w:val="-1"/>
        </w:rPr>
        <w:t>c</w:t>
      </w:r>
      <w:r w:rsidR="00F46F11" w:rsidRPr="00074D55">
        <w:t>hool Dist</w:t>
      </w:r>
      <w:r w:rsidR="00F46F11" w:rsidRPr="00074D55">
        <w:rPr>
          <w:spacing w:val="-1"/>
        </w:rPr>
        <w:t>r</w:t>
      </w:r>
      <w:r w:rsidR="00F46F11" w:rsidRPr="00074D55">
        <w:t>i</w:t>
      </w:r>
      <w:r w:rsidR="00F46F11" w:rsidRPr="00074D55">
        <w:rPr>
          <w:spacing w:val="-1"/>
        </w:rPr>
        <w:t>c</w:t>
      </w:r>
      <w:r w:rsidR="00591EDE">
        <w:t>t</w:t>
      </w:r>
    </w:p>
    <w:p w:rsidR="00F46F11" w:rsidRPr="00074D55" w:rsidRDefault="002C4860" w:rsidP="00591EDE">
      <w:pPr>
        <w:spacing w:line="242" w:lineRule="auto"/>
        <w:ind w:right="4251"/>
      </w:pPr>
      <w:r w:rsidRPr="00074D55">
        <w:t>U</w:t>
      </w:r>
      <w:r w:rsidRPr="00074D55">
        <w:rPr>
          <w:spacing w:val="1"/>
        </w:rPr>
        <w:t>S</w:t>
      </w:r>
      <w:r w:rsidRPr="00074D55">
        <w:t>AC</w:t>
      </w:r>
      <w:r w:rsidRPr="00074D55">
        <w:rPr>
          <w:spacing w:val="1"/>
        </w:rPr>
        <w:t xml:space="preserve"> </w:t>
      </w:r>
      <w:r>
        <w:rPr>
          <w:spacing w:val="1"/>
        </w:rPr>
        <w:t>–</w:t>
      </w:r>
      <w:r w:rsidR="00F46F11" w:rsidRPr="00074D55">
        <w:t xml:space="preserve"> Univ</w:t>
      </w:r>
      <w:r w:rsidR="00F46F11" w:rsidRPr="00074D55">
        <w:rPr>
          <w:spacing w:val="-1"/>
        </w:rPr>
        <w:t>er</w:t>
      </w:r>
      <w:r w:rsidR="00F46F11" w:rsidRPr="00074D55">
        <w:t>s</w:t>
      </w:r>
      <w:r w:rsidR="00F46F11" w:rsidRPr="00074D55">
        <w:rPr>
          <w:spacing w:val="-1"/>
        </w:rPr>
        <w:t>a</w:t>
      </w:r>
      <w:r w:rsidR="00F46F11" w:rsidRPr="00074D55">
        <w:t xml:space="preserve">l </w:t>
      </w:r>
      <w:r w:rsidR="00F46F11" w:rsidRPr="00074D55">
        <w:rPr>
          <w:spacing w:val="1"/>
        </w:rPr>
        <w:t>S</w:t>
      </w:r>
      <w:r w:rsidR="00F46F11" w:rsidRPr="00074D55">
        <w:rPr>
          <w:spacing w:val="-1"/>
        </w:rPr>
        <w:t>er</w:t>
      </w:r>
      <w:r w:rsidR="00F46F11" w:rsidRPr="00074D55">
        <w:t>v</w:t>
      </w:r>
      <w:r w:rsidR="00F46F11" w:rsidRPr="00074D55">
        <w:rPr>
          <w:spacing w:val="3"/>
        </w:rPr>
        <w:t>i</w:t>
      </w:r>
      <w:r w:rsidR="00F46F11" w:rsidRPr="00074D55">
        <w:rPr>
          <w:spacing w:val="-1"/>
        </w:rPr>
        <w:t>c</w:t>
      </w:r>
      <w:r w:rsidR="00F46F11" w:rsidRPr="00074D55">
        <w:t>e</w:t>
      </w:r>
      <w:r w:rsidR="00F46F11" w:rsidRPr="00074D55">
        <w:rPr>
          <w:spacing w:val="-1"/>
        </w:rPr>
        <w:t xml:space="preserve"> </w:t>
      </w:r>
      <w:r w:rsidR="00F46F11" w:rsidRPr="00074D55">
        <w:t>Administ</w:t>
      </w:r>
      <w:r w:rsidR="00F46F11" w:rsidRPr="00074D55">
        <w:rPr>
          <w:spacing w:val="-1"/>
        </w:rPr>
        <w:t>ra</w:t>
      </w:r>
      <w:r w:rsidR="00F46F11" w:rsidRPr="00074D55">
        <w:t>tive</w:t>
      </w:r>
      <w:r w:rsidR="00F46F11" w:rsidRPr="00074D55">
        <w:rPr>
          <w:spacing w:val="-1"/>
        </w:rPr>
        <w:t xml:space="preserve"> </w:t>
      </w:r>
      <w:r w:rsidR="00F46F11" w:rsidRPr="00074D55">
        <w:rPr>
          <w:spacing w:val="1"/>
        </w:rPr>
        <w:t>C</w:t>
      </w:r>
      <w:r w:rsidR="00F46F11" w:rsidRPr="00074D55">
        <w:t>omp</w:t>
      </w:r>
      <w:r w:rsidR="00F46F11" w:rsidRPr="00074D55">
        <w:rPr>
          <w:spacing w:val="-1"/>
        </w:rPr>
        <w:t>a</w:t>
      </w:r>
      <w:r w:rsidR="00F46F11" w:rsidRPr="00074D55">
        <w:rPr>
          <w:spacing w:val="2"/>
        </w:rPr>
        <w:t>n</w:t>
      </w:r>
      <w:r w:rsidR="00F46F11" w:rsidRPr="00074D55">
        <w:t xml:space="preserve">y </w:t>
      </w:r>
    </w:p>
    <w:p w:rsidR="00F46F11" w:rsidRPr="00074D55" w:rsidRDefault="00F46F11" w:rsidP="00591EDE">
      <w:pPr>
        <w:ind w:right="-20"/>
      </w:pPr>
      <w:r w:rsidRPr="00074D55">
        <w:rPr>
          <w:spacing w:val="1"/>
        </w:rPr>
        <w:t>S</w:t>
      </w:r>
      <w:r w:rsidRPr="00074D55">
        <w:rPr>
          <w:spacing w:val="3"/>
        </w:rPr>
        <w:t>P</w:t>
      </w:r>
      <w:r w:rsidRPr="00074D55">
        <w:rPr>
          <w:spacing w:val="-6"/>
        </w:rPr>
        <w:t>I</w:t>
      </w:r>
      <w:r w:rsidRPr="00074D55">
        <w:t xml:space="preserve">N </w:t>
      </w:r>
      <w:r w:rsidR="00EE0B0B">
        <w:t xml:space="preserve">   </w:t>
      </w:r>
      <w:r w:rsidRPr="00074D55">
        <w:t xml:space="preserve">– </w:t>
      </w:r>
      <w:r w:rsidRPr="00074D55">
        <w:rPr>
          <w:spacing w:val="1"/>
        </w:rPr>
        <w:t>S</w:t>
      </w:r>
      <w:r w:rsidRPr="00074D55">
        <w:rPr>
          <w:spacing w:val="-1"/>
        </w:rPr>
        <w:t>er</w:t>
      </w:r>
      <w:r w:rsidRPr="00074D55">
        <w:t>vi</w:t>
      </w:r>
      <w:r w:rsidRPr="00074D55">
        <w:rPr>
          <w:spacing w:val="1"/>
        </w:rPr>
        <w:t>c</w:t>
      </w:r>
      <w:r w:rsidRPr="00074D55">
        <w:t>e</w:t>
      </w:r>
      <w:r w:rsidRPr="00074D55">
        <w:rPr>
          <w:spacing w:val="-1"/>
        </w:rPr>
        <w:t xml:space="preserve"> </w:t>
      </w:r>
      <w:r w:rsidRPr="00074D55">
        <w:rPr>
          <w:spacing w:val="1"/>
        </w:rPr>
        <w:t>P</w:t>
      </w:r>
      <w:r w:rsidRPr="00074D55">
        <w:rPr>
          <w:spacing w:val="-1"/>
        </w:rPr>
        <w:t>r</w:t>
      </w:r>
      <w:r w:rsidRPr="00074D55">
        <w:t>ovid</w:t>
      </w:r>
      <w:r w:rsidRPr="00074D55">
        <w:rPr>
          <w:spacing w:val="-1"/>
        </w:rPr>
        <w:t>e</w:t>
      </w:r>
      <w:r w:rsidRPr="00074D55">
        <w:t>r</w:t>
      </w:r>
      <w:r w:rsidRPr="00074D55">
        <w:rPr>
          <w:spacing w:val="2"/>
        </w:rPr>
        <w:t xml:space="preserve"> </w:t>
      </w:r>
      <w:r w:rsidRPr="00074D55">
        <w:rPr>
          <w:spacing w:val="-3"/>
        </w:rPr>
        <w:t>I</w:t>
      </w:r>
      <w:r w:rsidRPr="00074D55">
        <w:rPr>
          <w:spacing w:val="2"/>
        </w:rPr>
        <w:t>d</w:t>
      </w:r>
      <w:r w:rsidRPr="00074D55">
        <w:rPr>
          <w:spacing w:val="-1"/>
        </w:rPr>
        <w:t>e</w:t>
      </w:r>
      <w:r w:rsidRPr="00074D55">
        <w:t>nti</w:t>
      </w:r>
      <w:r w:rsidRPr="00074D55">
        <w:rPr>
          <w:spacing w:val="-1"/>
        </w:rPr>
        <w:t>f</w:t>
      </w:r>
      <w:r w:rsidRPr="00074D55">
        <w:t>i</w:t>
      </w:r>
      <w:r w:rsidRPr="00074D55">
        <w:rPr>
          <w:spacing w:val="-1"/>
        </w:rPr>
        <w:t>ca</w:t>
      </w:r>
      <w:r w:rsidRPr="00074D55">
        <w:t>tion Numb</w:t>
      </w:r>
      <w:r w:rsidRPr="00074D55">
        <w:rPr>
          <w:spacing w:val="-1"/>
        </w:rPr>
        <w:t>e</w:t>
      </w:r>
      <w:r w:rsidRPr="00074D55">
        <w:t>r</w:t>
      </w:r>
    </w:p>
    <w:p w:rsidR="00F46F11" w:rsidRPr="00074D55" w:rsidRDefault="004E6617" w:rsidP="00591EDE">
      <w:pPr>
        <w:ind w:right="-20"/>
      </w:pPr>
      <w:r>
        <w:t>FCDL</w:t>
      </w:r>
      <w:r w:rsidR="00EE0B0B">
        <w:t xml:space="preserve">   </w:t>
      </w:r>
      <w:r w:rsidR="00F46F11" w:rsidRPr="00074D55">
        <w:t xml:space="preserve">– </w:t>
      </w:r>
      <w:r>
        <w:t>Funding Commitment Decision Letter</w:t>
      </w:r>
    </w:p>
    <w:p w:rsidR="00F46F11" w:rsidRPr="00074D55" w:rsidRDefault="00F46F11" w:rsidP="00591EDE">
      <w:pPr>
        <w:ind w:right="-20"/>
      </w:pPr>
      <w:r w:rsidRPr="00074D55">
        <w:t>FCC</w:t>
      </w:r>
      <w:r w:rsidR="00EE0B0B">
        <w:t xml:space="preserve">     </w:t>
      </w:r>
      <w:r w:rsidRPr="00074D55">
        <w:t xml:space="preserve"> – </w:t>
      </w:r>
      <w:r w:rsidR="00B17448">
        <w:t>Federal Communication Commission</w:t>
      </w:r>
    </w:p>
    <w:p w:rsidR="00F46F11" w:rsidRDefault="00F46F11" w:rsidP="00591EDE">
      <w:pPr>
        <w:ind w:right="-20"/>
      </w:pPr>
      <w:r w:rsidRPr="00074D55">
        <w:t xml:space="preserve">SLD </w:t>
      </w:r>
      <w:r w:rsidR="00EE0B0B">
        <w:t xml:space="preserve">     </w:t>
      </w:r>
      <w:r w:rsidRPr="00074D55">
        <w:t xml:space="preserve">– </w:t>
      </w:r>
      <w:r>
        <w:t>School and Library District</w:t>
      </w:r>
    </w:p>
    <w:p w:rsidR="00F46F11" w:rsidRPr="00071AB1" w:rsidRDefault="00F46F11" w:rsidP="00591EDE">
      <w:pPr>
        <w:ind w:right="-20"/>
      </w:pPr>
      <w:r w:rsidRPr="00071AB1">
        <w:t>USF</w:t>
      </w:r>
      <w:r w:rsidR="00EE0B0B" w:rsidRPr="00071AB1">
        <w:t xml:space="preserve">      </w:t>
      </w:r>
      <w:r w:rsidR="00071AB1" w:rsidRPr="00071AB1">
        <w:softHyphen/>
      </w:r>
      <w:r w:rsidR="00071AB1" w:rsidRPr="00071AB1">
        <w:softHyphen/>
        <w:t>--</w:t>
      </w:r>
      <w:r w:rsidRPr="00071AB1">
        <w:t xml:space="preserve"> </w:t>
      </w:r>
      <w:r w:rsidR="00B17448" w:rsidRPr="00071AB1">
        <w:t>Universal Service Fund</w:t>
      </w:r>
    </w:p>
    <w:p w:rsidR="00F46F11" w:rsidRPr="00074D55" w:rsidRDefault="00F46F11" w:rsidP="00F46F11">
      <w:pPr>
        <w:sectPr w:rsidR="00F46F11" w:rsidRPr="00074D55">
          <w:pgSz w:w="12240" w:h="15840"/>
          <w:pgMar w:top="1360" w:right="1400" w:bottom="1200" w:left="1320" w:header="0" w:footer="1017" w:gutter="0"/>
          <w:cols w:space="720"/>
        </w:sectPr>
      </w:pPr>
    </w:p>
    <w:p w:rsidR="00F46F11" w:rsidRPr="00C5725A" w:rsidRDefault="00F46F11" w:rsidP="00F46F11">
      <w:pPr>
        <w:spacing w:before="29"/>
        <w:ind w:left="280" w:right="-20"/>
        <w:rPr>
          <w:b/>
        </w:rPr>
      </w:pPr>
      <w:r w:rsidRPr="00C5725A">
        <w:rPr>
          <w:b/>
          <w:spacing w:val="1"/>
        </w:rPr>
        <w:lastRenderedPageBreak/>
        <w:t xml:space="preserve">All </w:t>
      </w:r>
      <w:r w:rsidRPr="00C5725A">
        <w:rPr>
          <w:b/>
        </w:rPr>
        <w:t>p</w:t>
      </w:r>
      <w:r w:rsidRPr="00C5725A">
        <w:rPr>
          <w:b/>
          <w:spacing w:val="-1"/>
        </w:rPr>
        <w:t>r</w:t>
      </w:r>
      <w:r w:rsidRPr="00C5725A">
        <w:rPr>
          <w:b/>
        </w:rPr>
        <w:t>opos</w:t>
      </w:r>
      <w:r w:rsidRPr="00C5725A">
        <w:rPr>
          <w:b/>
          <w:spacing w:val="-1"/>
        </w:rPr>
        <w:t>a</w:t>
      </w:r>
      <w:r w:rsidRPr="00C5725A">
        <w:rPr>
          <w:b/>
        </w:rPr>
        <w:t xml:space="preserve">ls </w:t>
      </w:r>
      <w:r w:rsidRPr="00C5725A">
        <w:rPr>
          <w:b/>
          <w:spacing w:val="-1"/>
        </w:rPr>
        <w:t>a</w:t>
      </w:r>
      <w:r w:rsidRPr="00C5725A">
        <w:rPr>
          <w:b/>
        </w:rPr>
        <w:t>nd sup</w:t>
      </w:r>
      <w:r w:rsidRPr="00C5725A">
        <w:rPr>
          <w:b/>
          <w:spacing w:val="2"/>
        </w:rPr>
        <w:t>p</w:t>
      </w:r>
      <w:r w:rsidRPr="00C5725A">
        <w:rPr>
          <w:b/>
        </w:rPr>
        <w:t>o</w:t>
      </w:r>
      <w:r w:rsidRPr="00C5725A">
        <w:rPr>
          <w:b/>
          <w:spacing w:val="-1"/>
        </w:rPr>
        <w:t>r</w:t>
      </w:r>
      <w:r w:rsidRPr="00C5725A">
        <w:rPr>
          <w:b/>
        </w:rPr>
        <w:t>ting</w:t>
      </w:r>
      <w:r w:rsidRPr="00C5725A">
        <w:rPr>
          <w:b/>
          <w:spacing w:val="-2"/>
        </w:rPr>
        <w:t xml:space="preserve"> </w:t>
      </w:r>
      <w:r w:rsidRPr="00C5725A">
        <w:rPr>
          <w:b/>
        </w:rPr>
        <w:t>do</w:t>
      </w:r>
      <w:r w:rsidRPr="00C5725A">
        <w:rPr>
          <w:b/>
          <w:spacing w:val="-1"/>
        </w:rPr>
        <w:t>c</w:t>
      </w:r>
      <w:r w:rsidRPr="00C5725A">
        <w:rPr>
          <w:b/>
        </w:rPr>
        <w:t>um</w:t>
      </w:r>
      <w:r w:rsidRPr="00C5725A">
        <w:rPr>
          <w:b/>
          <w:spacing w:val="-1"/>
        </w:rPr>
        <w:t>e</w:t>
      </w:r>
      <w:r w:rsidRPr="00C5725A">
        <w:rPr>
          <w:b/>
        </w:rPr>
        <w:t>n</w:t>
      </w:r>
      <w:r w:rsidRPr="00C5725A">
        <w:rPr>
          <w:b/>
          <w:spacing w:val="3"/>
        </w:rPr>
        <w:t>t</w:t>
      </w:r>
      <w:r w:rsidRPr="00C5725A">
        <w:rPr>
          <w:b/>
          <w:spacing w:val="-1"/>
        </w:rPr>
        <w:t>a</w:t>
      </w:r>
      <w:r w:rsidRPr="00C5725A">
        <w:rPr>
          <w:b/>
        </w:rPr>
        <w:t>tion must be sent to:</w:t>
      </w:r>
    </w:p>
    <w:p w:rsidR="00BD4D58" w:rsidRPr="0040020D" w:rsidRDefault="00F46F11" w:rsidP="00BD4D58">
      <w:pPr>
        <w:rPr>
          <w:i/>
        </w:rPr>
      </w:pPr>
      <w:r>
        <w:tab/>
      </w:r>
      <w:r w:rsidR="0040020D">
        <w:t>(</w:t>
      </w:r>
      <w:r w:rsidR="00BD4D58" w:rsidRPr="0040020D">
        <w:rPr>
          <w:i/>
        </w:rPr>
        <w:t xml:space="preserve">Submittal should be clearly labeled </w:t>
      </w:r>
      <w:r w:rsidR="0040020D">
        <w:rPr>
          <w:i/>
        </w:rPr>
        <w:t>on the outside of the submittal)</w:t>
      </w:r>
    </w:p>
    <w:p w:rsidR="00BD4D58" w:rsidRPr="00FB1A8F" w:rsidRDefault="00FA1C57" w:rsidP="00BD4D58">
      <w:pPr>
        <w:ind w:firstLine="720"/>
      </w:pPr>
      <w:r>
        <w:t>Perry County</w:t>
      </w:r>
      <w:r w:rsidR="00BD4D58">
        <w:t xml:space="preserve"> </w:t>
      </w:r>
      <w:r w:rsidR="00BD4D58" w:rsidRPr="00FB1A8F">
        <w:t>School District</w:t>
      </w:r>
    </w:p>
    <w:p w:rsidR="0040020D" w:rsidRPr="0040020D" w:rsidRDefault="0040020D" w:rsidP="00BD4D58">
      <w:pPr>
        <w:ind w:firstLine="720"/>
      </w:pPr>
      <w:r w:rsidRPr="0040020D">
        <w:t>FY</w:t>
      </w:r>
      <w:r>
        <w:t>2015-16 Network Upgrade Project</w:t>
      </w:r>
    </w:p>
    <w:p w:rsidR="00BD4D58" w:rsidRPr="00FB1A8F" w:rsidRDefault="00BD4D58" w:rsidP="00BD4D58">
      <w:pPr>
        <w:ind w:firstLine="720"/>
      </w:pPr>
      <w:r w:rsidRPr="00FB1A8F">
        <w:t>RFP #</w:t>
      </w:r>
      <w:r>
        <w:t xml:space="preserve"> 2015-1</w:t>
      </w:r>
      <w:r w:rsidR="00CC0C19">
        <w:t>6</w:t>
      </w:r>
    </w:p>
    <w:p w:rsidR="00BD4D58" w:rsidRDefault="00BD4D58" w:rsidP="00BD4D58"/>
    <w:p w:rsidR="00BD4D58" w:rsidRPr="00040FBD" w:rsidRDefault="00BD4D58" w:rsidP="00BD4D58">
      <w:pPr>
        <w:ind w:firstLine="720"/>
        <w:rPr>
          <w:u w:val="single"/>
        </w:rPr>
      </w:pPr>
      <w:r w:rsidRPr="00040FBD">
        <w:rPr>
          <w:u w:val="single"/>
        </w:rPr>
        <w:t>Submittal should be addressed to:</w:t>
      </w:r>
    </w:p>
    <w:p w:rsidR="00BD4D58" w:rsidRDefault="00BD4D58" w:rsidP="00BD4D58">
      <w:pPr>
        <w:tabs>
          <w:tab w:val="left" w:pos="7200"/>
        </w:tabs>
      </w:pPr>
      <w:r>
        <w:t xml:space="preserve">            </w:t>
      </w:r>
      <w:r w:rsidR="00FA1C57">
        <w:t>Perry County</w:t>
      </w:r>
      <w:r>
        <w:t xml:space="preserve"> School District </w:t>
      </w:r>
    </w:p>
    <w:p w:rsidR="00BD4D58" w:rsidRPr="00FB1A8F" w:rsidRDefault="00BD4D58" w:rsidP="00BD4D58">
      <w:pPr>
        <w:tabs>
          <w:tab w:val="left" w:pos="7200"/>
        </w:tabs>
      </w:pPr>
      <w:r>
        <w:t xml:space="preserve">            </w:t>
      </w:r>
      <w:r w:rsidR="00CC0C19">
        <w:t>Dale Goodin,</w:t>
      </w:r>
      <w:r>
        <w:t xml:space="preserve"> Technology Director</w:t>
      </w:r>
      <w:r w:rsidRPr="00FB1A8F">
        <w:t xml:space="preserve"> </w:t>
      </w:r>
    </w:p>
    <w:p w:rsidR="00BD4D58" w:rsidRDefault="00BD4D58" w:rsidP="00BD4D58">
      <w:r>
        <w:t xml:space="preserve">            </w:t>
      </w:r>
      <w:r w:rsidR="00CC0C19">
        <w:t xml:space="preserve">105 Main Street </w:t>
      </w:r>
    </w:p>
    <w:p w:rsidR="00BD4D58" w:rsidRDefault="00BD4D58" w:rsidP="00BD4D58">
      <w:pPr>
        <w:rPr>
          <w:b/>
          <w:u w:val="single"/>
        </w:rPr>
      </w:pPr>
      <w:r>
        <w:t xml:space="preserve">            </w:t>
      </w:r>
      <w:r w:rsidR="00CC0C19">
        <w:t>New Augusta</w:t>
      </w:r>
      <w:r>
        <w:t>, MS 3</w:t>
      </w:r>
      <w:r w:rsidR="000434A7">
        <w:t>9</w:t>
      </w:r>
      <w:r w:rsidR="00CC0C19">
        <w:t>462</w:t>
      </w:r>
    </w:p>
    <w:p w:rsidR="00F46F11" w:rsidRDefault="00F46F11" w:rsidP="00FB6DC5">
      <w:pPr>
        <w:ind w:right="-20"/>
      </w:pPr>
    </w:p>
    <w:p w:rsidR="00F46F11" w:rsidRDefault="00FF27DD" w:rsidP="008565E1">
      <w:r>
        <w:t>One original and two</w:t>
      </w:r>
      <w:r w:rsidRPr="00A50374">
        <w:t xml:space="preserve"> copies of proposals</w:t>
      </w:r>
      <w:r>
        <w:t xml:space="preserve"> and statements of qualifications and </w:t>
      </w:r>
      <w:r w:rsidRPr="00FF27DD">
        <w:rPr>
          <w:color w:val="000000"/>
          <w:u w:val="single"/>
        </w:rPr>
        <w:t xml:space="preserve">“hot maps” of wireless locations in each school building </w:t>
      </w:r>
      <w:r w:rsidR="0095530F">
        <w:rPr>
          <w:color w:val="000000"/>
          <w:u w:val="single"/>
        </w:rPr>
        <w:t>(</w:t>
      </w:r>
      <w:r>
        <w:rPr>
          <w:color w:val="000000"/>
          <w:u w:val="single"/>
        </w:rPr>
        <w:t>to include access point/array</w:t>
      </w:r>
      <w:r w:rsidRPr="00FF27DD">
        <w:rPr>
          <w:color w:val="000000"/>
          <w:u w:val="single"/>
        </w:rPr>
        <w:t xml:space="preserve"> model and location of all </w:t>
      </w:r>
      <w:r>
        <w:rPr>
          <w:color w:val="000000"/>
          <w:u w:val="single"/>
        </w:rPr>
        <w:t xml:space="preserve">proposed </w:t>
      </w:r>
      <w:r w:rsidRPr="00FF27DD">
        <w:rPr>
          <w:color w:val="000000"/>
          <w:u w:val="single"/>
        </w:rPr>
        <w:t>wireless equipment</w:t>
      </w:r>
      <w:r w:rsidR="0095530F">
        <w:rPr>
          <w:color w:val="000000"/>
          <w:u w:val="single"/>
        </w:rPr>
        <w:t>)</w:t>
      </w:r>
      <w:r>
        <w:rPr>
          <w:color w:val="000000"/>
        </w:rPr>
        <w:t xml:space="preserve"> </w:t>
      </w:r>
      <w:r w:rsidRPr="00A50374">
        <w:t xml:space="preserve">are to be prepared and delivered either by mail or Federal Express to </w:t>
      </w:r>
      <w:r w:rsidR="00FA1C57">
        <w:t>Perry County</w:t>
      </w:r>
      <w:r>
        <w:t xml:space="preserve"> </w:t>
      </w:r>
      <w:r w:rsidRPr="00A50374">
        <w:t xml:space="preserve">School District </w:t>
      </w:r>
      <w:r w:rsidR="00CC0C19">
        <w:t xml:space="preserve">105 Main St, New Augusta, </w:t>
      </w:r>
      <w:r w:rsidR="002C4860">
        <w:t>MS</w:t>
      </w:r>
      <w:r w:rsidR="00CC0C19">
        <w:t xml:space="preserve"> 39462 </w:t>
      </w:r>
      <w:r w:rsidRPr="00A50374">
        <w:t xml:space="preserve">on or before </w:t>
      </w:r>
      <w:r w:rsidR="00CC0C19">
        <w:t>2:</w:t>
      </w:r>
      <w:r w:rsidRPr="00A50374">
        <w:t xml:space="preserve">00 </w:t>
      </w:r>
      <w:r w:rsidR="00CC0C19">
        <w:t>P</w:t>
      </w:r>
      <w:r w:rsidRPr="00A50374">
        <w:t xml:space="preserve">M </w:t>
      </w:r>
      <w:r w:rsidR="00CC0C19">
        <w:t>CST</w:t>
      </w:r>
      <w:r w:rsidRPr="00A50374">
        <w:t xml:space="preserve">, </w:t>
      </w:r>
      <w:r w:rsidR="00CC0C19">
        <w:t xml:space="preserve">March </w:t>
      </w:r>
      <w:r w:rsidR="00254206">
        <w:t xml:space="preserve">17, 2015, </w:t>
      </w:r>
      <w:r>
        <w:t>w</w:t>
      </w:r>
      <w:r w:rsidRPr="00A50374">
        <w:t>here they will be time and date stamped.</w:t>
      </w:r>
      <w:r w:rsidR="004A0DCA">
        <w:t xml:space="preserve">  </w:t>
      </w:r>
      <w:r w:rsidR="004A0DCA" w:rsidRPr="00AA50F4">
        <w:rPr>
          <w:u w:val="single"/>
        </w:rPr>
        <w:t xml:space="preserve">In addition, </w:t>
      </w:r>
      <w:r w:rsidR="004A5D0A" w:rsidRPr="00AA50F4">
        <w:rPr>
          <w:u w:val="single"/>
        </w:rPr>
        <w:t xml:space="preserve">the bid must be broken down </w:t>
      </w:r>
      <w:r w:rsidR="004A0DCA" w:rsidRPr="00AA50F4">
        <w:rPr>
          <w:u w:val="single"/>
        </w:rPr>
        <w:t xml:space="preserve">per school building and totals per school campus must be shown, as well as a grand total for the entire district project.  </w:t>
      </w:r>
      <w:r w:rsidR="004A0DCA" w:rsidRPr="00AA50F4">
        <w:rPr>
          <w:b/>
          <w:u w:val="single"/>
        </w:rPr>
        <w:t xml:space="preserve">All of the above bid documents must </w:t>
      </w:r>
      <w:r w:rsidR="0095530F" w:rsidRPr="00AA50F4">
        <w:rPr>
          <w:b/>
          <w:u w:val="single"/>
        </w:rPr>
        <w:t xml:space="preserve">also </w:t>
      </w:r>
      <w:r w:rsidR="004A0DCA" w:rsidRPr="00AA50F4">
        <w:rPr>
          <w:b/>
          <w:u w:val="single"/>
        </w:rPr>
        <w:t xml:space="preserve">be provided in </w:t>
      </w:r>
      <w:r w:rsidRPr="00AA50F4">
        <w:rPr>
          <w:b/>
          <w:color w:val="000000"/>
          <w:u w:val="single"/>
        </w:rPr>
        <w:t xml:space="preserve">electronic format on one </w:t>
      </w:r>
      <w:r w:rsidRPr="00AA50F4">
        <w:rPr>
          <w:b/>
          <w:u w:val="single"/>
        </w:rPr>
        <w:t>CD</w:t>
      </w:r>
      <w:r w:rsidR="00FB6DC5" w:rsidRPr="00AA50F4">
        <w:rPr>
          <w:b/>
        </w:rPr>
        <w:t>.</w:t>
      </w:r>
      <w:r w:rsidR="00FB6DC5" w:rsidRPr="00AA50F4">
        <w:t xml:space="preserve">  </w:t>
      </w:r>
      <w:r w:rsidR="004A5D0A" w:rsidRPr="00AA50F4">
        <w:rPr>
          <w:b/>
          <w:bCs/>
        </w:rPr>
        <w:t>Please d</w:t>
      </w:r>
      <w:r w:rsidR="00F46F11" w:rsidRPr="00AA50F4">
        <w:rPr>
          <w:b/>
          <w:bCs/>
        </w:rPr>
        <w:t>o</w:t>
      </w:r>
      <w:r w:rsidR="00F46F11" w:rsidRPr="00AA50F4">
        <w:rPr>
          <w:b/>
          <w:bCs/>
          <w:spacing w:val="22"/>
        </w:rPr>
        <w:t xml:space="preserve"> </w:t>
      </w:r>
      <w:r w:rsidR="004A5D0A" w:rsidRPr="00AA50F4">
        <w:rPr>
          <w:b/>
          <w:bCs/>
        </w:rPr>
        <w:t>n</w:t>
      </w:r>
      <w:r w:rsidR="00F46F11" w:rsidRPr="00AA50F4">
        <w:rPr>
          <w:b/>
          <w:bCs/>
        </w:rPr>
        <w:t>ot</w:t>
      </w:r>
      <w:r w:rsidR="00F46F11" w:rsidRPr="00AA50F4">
        <w:rPr>
          <w:b/>
          <w:bCs/>
          <w:spacing w:val="21"/>
        </w:rPr>
        <w:t xml:space="preserve"> </w:t>
      </w:r>
      <w:r w:rsidR="004A5D0A" w:rsidRPr="00AA50F4">
        <w:rPr>
          <w:b/>
          <w:bCs/>
          <w:spacing w:val="21"/>
        </w:rPr>
        <w:t>f</w:t>
      </w:r>
      <w:r w:rsidR="00F46F11" w:rsidRPr="00AA50F4">
        <w:rPr>
          <w:b/>
          <w:bCs/>
        </w:rPr>
        <w:t>ax</w:t>
      </w:r>
      <w:r w:rsidR="00F46F11" w:rsidRPr="00AA50F4">
        <w:rPr>
          <w:b/>
          <w:bCs/>
          <w:spacing w:val="24"/>
        </w:rPr>
        <w:t xml:space="preserve"> </w:t>
      </w:r>
      <w:r w:rsidR="004A5D0A" w:rsidRPr="00AA50F4">
        <w:rPr>
          <w:b/>
          <w:bCs/>
          <w:spacing w:val="-3"/>
        </w:rPr>
        <w:t>p</w:t>
      </w:r>
      <w:r w:rsidR="00F46F11" w:rsidRPr="00AA50F4">
        <w:rPr>
          <w:b/>
          <w:bCs/>
          <w:spacing w:val="-1"/>
        </w:rPr>
        <w:t>r</w:t>
      </w:r>
      <w:r w:rsidR="00F46F11" w:rsidRPr="00AA50F4">
        <w:rPr>
          <w:b/>
          <w:bCs/>
        </w:rPr>
        <w:t>o</w:t>
      </w:r>
      <w:r w:rsidR="00F46F11" w:rsidRPr="00AA50F4">
        <w:rPr>
          <w:b/>
          <w:bCs/>
          <w:spacing w:val="1"/>
        </w:rPr>
        <w:t>p</w:t>
      </w:r>
      <w:r w:rsidR="00F46F11" w:rsidRPr="00AA50F4">
        <w:rPr>
          <w:b/>
          <w:bCs/>
        </w:rPr>
        <w:t>osals.</w:t>
      </w:r>
      <w:r w:rsidR="00F46F11" w:rsidRPr="00074D55">
        <w:rPr>
          <w:bCs/>
        </w:rPr>
        <w:t xml:space="preserve">  </w:t>
      </w:r>
    </w:p>
    <w:p w:rsidR="00F46F11" w:rsidRPr="00F423DB" w:rsidRDefault="00F46F11" w:rsidP="00F46F11">
      <w:pPr>
        <w:ind w:left="280" w:right="60"/>
      </w:pPr>
    </w:p>
    <w:tbl>
      <w:tblPr>
        <w:tblW w:w="0" w:type="auto"/>
        <w:tblInd w:w="100" w:type="dxa"/>
        <w:tblLayout w:type="fixed"/>
        <w:tblCellMar>
          <w:left w:w="0" w:type="dxa"/>
          <w:right w:w="0" w:type="dxa"/>
        </w:tblCellMar>
        <w:tblLook w:val="01E0" w:firstRow="1" w:lastRow="1" w:firstColumn="1" w:lastColumn="1" w:noHBand="0" w:noVBand="0"/>
      </w:tblPr>
      <w:tblGrid>
        <w:gridCol w:w="4910"/>
        <w:gridCol w:w="3363"/>
      </w:tblGrid>
      <w:tr w:rsidR="00F46F11" w:rsidRPr="00074D55" w:rsidTr="0016326C">
        <w:trPr>
          <w:trHeight w:hRule="exact" w:val="382"/>
        </w:trPr>
        <w:tc>
          <w:tcPr>
            <w:tcW w:w="8273" w:type="dxa"/>
            <w:gridSpan w:val="2"/>
            <w:tcBorders>
              <w:top w:val="nil"/>
              <w:left w:val="nil"/>
              <w:bottom w:val="nil"/>
              <w:right w:val="nil"/>
            </w:tcBorders>
          </w:tcPr>
          <w:p w:rsidR="00F46F11" w:rsidRPr="00074D55" w:rsidRDefault="00F46F11" w:rsidP="0016326C">
            <w:pPr>
              <w:spacing w:before="29"/>
              <w:ind w:right="-20"/>
            </w:pPr>
            <w:r w:rsidRPr="00074D55">
              <w:rPr>
                <w:b/>
                <w:bCs/>
                <w:spacing w:val="1"/>
              </w:rPr>
              <w:t>Selection Schedule</w:t>
            </w:r>
          </w:p>
        </w:tc>
      </w:tr>
      <w:tr w:rsidR="00F46F11" w:rsidRPr="00074D55" w:rsidTr="0016326C">
        <w:trPr>
          <w:trHeight w:hRule="exact" w:val="377"/>
        </w:trPr>
        <w:tc>
          <w:tcPr>
            <w:tcW w:w="4910" w:type="dxa"/>
            <w:tcBorders>
              <w:top w:val="nil"/>
              <w:left w:val="nil"/>
              <w:bottom w:val="nil"/>
              <w:right w:val="nil"/>
            </w:tcBorders>
          </w:tcPr>
          <w:p w:rsidR="00F46F11" w:rsidRPr="00074D55" w:rsidRDefault="00F46F11" w:rsidP="0016326C">
            <w:pPr>
              <w:spacing w:before="50"/>
              <w:ind w:left="180" w:right="-20"/>
            </w:pPr>
            <w:r w:rsidRPr="00074D55">
              <w:rPr>
                <w:b/>
                <w:bCs/>
                <w:spacing w:val="1"/>
              </w:rPr>
              <w:t>E</w:t>
            </w:r>
            <w:r w:rsidRPr="00074D55">
              <w:rPr>
                <w:b/>
                <w:bCs/>
              </w:rPr>
              <w:t>v</w:t>
            </w:r>
            <w:r w:rsidRPr="00074D55">
              <w:rPr>
                <w:b/>
                <w:bCs/>
                <w:spacing w:val="-1"/>
              </w:rPr>
              <w:t>e</w:t>
            </w:r>
            <w:r w:rsidRPr="00074D55">
              <w:rPr>
                <w:b/>
                <w:bCs/>
                <w:spacing w:val="1"/>
              </w:rPr>
              <w:t>n</w:t>
            </w:r>
            <w:r w:rsidRPr="00074D55">
              <w:rPr>
                <w:b/>
                <w:bCs/>
              </w:rPr>
              <w:t>t</w:t>
            </w:r>
          </w:p>
        </w:tc>
        <w:tc>
          <w:tcPr>
            <w:tcW w:w="3363" w:type="dxa"/>
            <w:tcBorders>
              <w:top w:val="nil"/>
              <w:left w:val="nil"/>
              <w:bottom w:val="nil"/>
              <w:right w:val="nil"/>
            </w:tcBorders>
          </w:tcPr>
          <w:p w:rsidR="00F46F11" w:rsidRPr="00074D55" w:rsidRDefault="00F46F11" w:rsidP="0016326C">
            <w:pPr>
              <w:spacing w:before="50"/>
              <w:ind w:left="351" w:right="-20"/>
            </w:pPr>
            <w:r w:rsidRPr="00074D55">
              <w:rPr>
                <w:b/>
                <w:bCs/>
              </w:rPr>
              <w:t>Da</w:t>
            </w:r>
            <w:r w:rsidRPr="00074D55">
              <w:rPr>
                <w:b/>
                <w:bCs/>
                <w:spacing w:val="-1"/>
              </w:rPr>
              <w:t>te(</w:t>
            </w:r>
            <w:r w:rsidRPr="00074D55">
              <w:rPr>
                <w:b/>
                <w:bCs/>
              </w:rPr>
              <w:t>s)</w:t>
            </w:r>
            <w:r w:rsidRPr="00074D55">
              <w:rPr>
                <w:b/>
                <w:bCs/>
              </w:rPr>
              <w:tab/>
            </w:r>
            <w:r w:rsidRPr="00074D55">
              <w:rPr>
                <w:b/>
                <w:bCs/>
              </w:rPr>
              <w:tab/>
              <w:t>Time</w:t>
            </w:r>
          </w:p>
        </w:tc>
      </w:tr>
      <w:tr w:rsidR="00F46F11" w:rsidRPr="00074D55" w:rsidTr="0016326C">
        <w:trPr>
          <w:trHeight w:hRule="exact" w:val="293"/>
        </w:trPr>
        <w:tc>
          <w:tcPr>
            <w:tcW w:w="4910" w:type="dxa"/>
            <w:tcBorders>
              <w:top w:val="nil"/>
              <w:left w:val="nil"/>
              <w:bottom w:val="nil"/>
              <w:right w:val="nil"/>
            </w:tcBorders>
          </w:tcPr>
          <w:p w:rsidR="00F46F11" w:rsidRPr="00074D55" w:rsidRDefault="00F46F11" w:rsidP="0016326C">
            <w:pPr>
              <w:spacing w:before="24"/>
              <w:ind w:left="180" w:right="-20"/>
            </w:pPr>
            <w:r w:rsidRPr="00074D55">
              <w:rPr>
                <w:spacing w:val="1"/>
              </w:rPr>
              <w:t>R</w:t>
            </w:r>
            <w:r w:rsidRPr="00074D55">
              <w:rPr>
                <w:spacing w:val="-1"/>
              </w:rPr>
              <w:t>e</w:t>
            </w:r>
            <w:r w:rsidRPr="00074D55">
              <w:t>l</w:t>
            </w:r>
            <w:r w:rsidRPr="00074D55">
              <w:rPr>
                <w:spacing w:val="-1"/>
              </w:rPr>
              <w:t>ea</w:t>
            </w:r>
            <w:r w:rsidRPr="00074D55">
              <w:t>se</w:t>
            </w:r>
            <w:r w:rsidRPr="00074D55">
              <w:rPr>
                <w:spacing w:val="-1"/>
              </w:rPr>
              <w:t xml:space="preserve"> </w:t>
            </w:r>
            <w:r w:rsidRPr="00074D55">
              <w:t>of</w:t>
            </w:r>
            <w:r w:rsidRPr="00074D55">
              <w:rPr>
                <w:spacing w:val="-1"/>
              </w:rPr>
              <w:t xml:space="preserve"> </w:t>
            </w:r>
            <w:r w:rsidRPr="00074D55">
              <w:rPr>
                <w:spacing w:val="3"/>
              </w:rPr>
              <w:t>R</w:t>
            </w:r>
            <w:r w:rsidRPr="00074D55">
              <w:rPr>
                <w:spacing w:val="-1"/>
              </w:rPr>
              <w:t>F</w:t>
            </w:r>
            <w:r w:rsidRPr="00074D55">
              <w:t>P</w:t>
            </w:r>
            <w:r w:rsidRPr="00074D55">
              <w:rPr>
                <w:spacing w:val="1"/>
              </w:rPr>
              <w:t xml:space="preserve"> </w:t>
            </w:r>
            <w:r w:rsidRPr="00074D55">
              <w:t>to v</w:t>
            </w:r>
            <w:r w:rsidRPr="00074D55">
              <w:rPr>
                <w:spacing w:val="-1"/>
              </w:rPr>
              <w:t>e</w:t>
            </w:r>
            <w:r w:rsidRPr="00074D55">
              <w:t>ndo</w:t>
            </w:r>
            <w:r w:rsidRPr="00074D55">
              <w:rPr>
                <w:spacing w:val="-1"/>
              </w:rPr>
              <w:t>r</w:t>
            </w:r>
            <w:r w:rsidRPr="00074D55">
              <w:t>s</w:t>
            </w:r>
          </w:p>
        </w:tc>
        <w:tc>
          <w:tcPr>
            <w:tcW w:w="3363" w:type="dxa"/>
            <w:tcBorders>
              <w:top w:val="nil"/>
              <w:left w:val="nil"/>
              <w:bottom w:val="nil"/>
              <w:right w:val="nil"/>
            </w:tcBorders>
          </w:tcPr>
          <w:p w:rsidR="00F46F11" w:rsidRPr="00AA50F4" w:rsidRDefault="005B1EE7" w:rsidP="0016326C">
            <w:pPr>
              <w:spacing w:before="24"/>
              <w:ind w:left="351" w:right="-20"/>
            </w:pPr>
            <w:r w:rsidRPr="00AA50F4">
              <w:t>0</w:t>
            </w:r>
            <w:r w:rsidR="00254206">
              <w:t>2</w:t>
            </w:r>
            <w:r w:rsidR="00C5725A" w:rsidRPr="00AA50F4">
              <w:rPr>
                <w:spacing w:val="-1"/>
              </w:rPr>
              <w:t>-</w:t>
            </w:r>
            <w:r w:rsidR="00254206">
              <w:rPr>
                <w:spacing w:val="-1"/>
              </w:rPr>
              <w:t>10</w:t>
            </w:r>
            <w:r w:rsidR="00F46F11" w:rsidRPr="00AA50F4">
              <w:rPr>
                <w:spacing w:val="-1"/>
              </w:rPr>
              <w:t>-</w:t>
            </w:r>
            <w:r w:rsidR="00F46F11" w:rsidRPr="00AA50F4">
              <w:t>201</w:t>
            </w:r>
            <w:r w:rsidRPr="00AA50F4">
              <w:t>5</w:t>
            </w:r>
          </w:p>
          <w:p w:rsidR="00F46F11" w:rsidRPr="00AA50F4" w:rsidRDefault="00F46F11" w:rsidP="0016326C">
            <w:pPr>
              <w:spacing w:before="24"/>
              <w:ind w:left="351" w:right="-20"/>
            </w:pPr>
          </w:p>
          <w:p w:rsidR="00F46F11" w:rsidRPr="00AA50F4" w:rsidRDefault="00F46F11" w:rsidP="0016326C">
            <w:pPr>
              <w:spacing w:before="24"/>
              <w:ind w:left="351" w:right="-20"/>
            </w:pPr>
          </w:p>
          <w:p w:rsidR="00F46F11" w:rsidRPr="00AA50F4" w:rsidRDefault="00F46F11" w:rsidP="0016326C">
            <w:pPr>
              <w:spacing w:before="24"/>
              <w:ind w:left="351" w:right="-20"/>
            </w:pPr>
          </w:p>
          <w:p w:rsidR="00F46F11" w:rsidRPr="00AA50F4" w:rsidRDefault="00F46F11" w:rsidP="0016326C">
            <w:pPr>
              <w:spacing w:before="24"/>
              <w:ind w:left="351" w:right="-20"/>
            </w:pPr>
          </w:p>
        </w:tc>
      </w:tr>
      <w:tr w:rsidR="00F46F11" w:rsidRPr="00074D55" w:rsidTr="0016326C">
        <w:trPr>
          <w:trHeight w:hRule="exact" w:val="276"/>
        </w:trPr>
        <w:tc>
          <w:tcPr>
            <w:tcW w:w="4910" w:type="dxa"/>
            <w:tcBorders>
              <w:top w:val="nil"/>
              <w:left w:val="nil"/>
              <w:bottom w:val="nil"/>
              <w:right w:val="nil"/>
            </w:tcBorders>
          </w:tcPr>
          <w:p w:rsidR="00F46F11" w:rsidRPr="00074D55" w:rsidRDefault="00F46F11" w:rsidP="00AA50F4">
            <w:pPr>
              <w:spacing w:line="263" w:lineRule="exact"/>
              <w:ind w:left="180" w:right="-20"/>
            </w:pPr>
            <w:r w:rsidRPr="00DB17A1">
              <w:rPr>
                <w:u w:val="single"/>
              </w:rPr>
              <w:t>Mandatory</w:t>
            </w:r>
            <w:r w:rsidRPr="00074D55">
              <w:t xml:space="preserve"> Site Visit </w:t>
            </w:r>
          </w:p>
        </w:tc>
        <w:tc>
          <w:tcPr>
            <w:tcW w:w="3363" w:type="dxa"/>
            <w:tcBorders>
              <w:top w:val="nil"/>
              <w:left w:val="nil"/>
              <w:bottom w:val="nil"/>
              <w:right w:val="nil"/>
            </w:tcBorders>
          </w:tcPr>
          <w:p w:rsidR="00F46F11" w:rsidRPr="00AA50F4" w:rsidRDefault="00C5725A" w:rsidP="00254206">
            <w:pPr>
              <w:tabs>
                <w:tab w:val="left" w:pos="2190"/>
              </w:tabs>
              <w:spacing w:line="263" w:lineRule="exact"/>
              <w:ind w:left="2550" w:right="-20" w:hanging="2199"/>
            </w:pPr>
            <w:r w:rsidRPr="00AA50F4">
              <w:t>0</w:t>
            </w:r>
            <w:r w:rsidR="005B1EE7" w:rsidRPr="00AA50F4">
              <w:t>2</w:t>
            </w:r>
            <w:r w:rsidR="001A3411" w:rsidRPr="00AA50F4">
              <w:t>-</w:t>
            </w:r>
            <w:r w:rsidR="00254206">
              <w:t>24</w:t>
            </w:r>
            <w:r w:rsidR="00F46F11" w:rsidRPr="00AA50F4">
              <w:t>-2015</w:t>
            </w:r>
            <w:r w:rsidR="00116265">
              <w:t xml:space="preserve">            10:00 AM</w:t>
            </w:r>
          </w:p>
        </w:tc>
      </w:tr>
      <w:tr w:rsidR="00F46F11" w:rsidRPr="00074D55" w:rsidTr="0016326C">
        <w:trPr>
          <w:trHeight w:hRule="exact" w:val="276"/>
        </w:trPr>
        <w:tc>
          <w:tcPr>
            <w:tcW w:w="4910" w:type="dxa"/>
            <w:tcBorders>
              <w:top w:val="nil"/>
              <w:left w:val="nil"/>
              <w:bottom w:val="nil"/>
              <w:right w:val="nil"/>
            </w:tcBorders>
          </w:tcPr>
          <w:p w:rsidR="00F46F11" w:rsidRPr="00074D55" w:rsidRDefault="00F46F11" w:rsidP="00AA50F4">
            <w:pPr>
              <w:spacing w:line="263" w:lineRule="exact"/>
              <w:ind w:right="-20"/>
            </w:pPr>
          </w:p>
        </w:tc>
        <w:tc>
          <w:tcPr>
            <w:tcW w:w="3363" w:type="dxa"/>
            <w:tcBorders>
              <w:top w:val="nil"/>
              <w:left w:val="nil"/>
              <w:bottom w:val="nil"/>
              <w:right w:val="nil"/>
            </w:tcBorders>
          </w:tcPr>
          <w:p w:rsidR="00F46F11" w:rsidRPr="005B1EE7" w:rsidRDefault="00F46F11" w:rsidP="005B1EE7">
            <w:pPr>
              <w:tabs>
                <w:tab w:val="left" w:pos="2180"/>
              </w:tabs>
              <w:spacing w:line="263" w:lineRule="exact"/>
              <w:ind w:left="351" w:right="-20"/>
              <w:rPr>
                <w:highlight w:val="yellow"/>
              </w:rPr>
            </w:pPr>
          </w:p>
        </w:tc>
      </w:tr>
      <w:tr w:rsidR="00F46F11" w:rsidRPr="00074D55" w:rsidTr="0016326C">
        <w:trPr>
          <w:trHeight w:hRule="exact" w:val="276"/>
        </w:trPr>
        <w:tc>
          <w:tcPr>
            <w:tcW w:w="4910" w:type="dxa"/>
            <w:tcBorders>
              <w:top w:val="nil"/>
              <w:left w:val="nil"/>
              <w:bottom w:val="nil"/>
              <w:right w:val="nil"/>
            </w:tcBorders>
          </w:tcPr>
          <w:p w:rsidR="00F46F11" w:rsidRPr="00074D55" w:rsidRDefault="00AA50F4" w:rsidP="00AA50F4">
            <w:pPr>
              <w:spacing w:line="263" w:lineRule="exact"/>
              <w:ind w:right="-20"/>
            </w:pPr>
            <w:r>
              <w:t xml:space="preserve">   De</w:t>
            </w:r>
            <w:r w:rsidR="00F46F11" w:rsidRPr="00074D55">
              <w:rPr>
                <w:spacing w:val="-1"/>
              </w:rPr>
              <w:t>a</w:t>
            </w:r>
            <w:r w:rsidR="00F46F11" w:rsidRPr="00074D55">
              <w:t>dline</w:t>
            </w:r>
            <w:r w:rsidR="00F46F11" w:rsidRPr="00074D55">
              <w:rPr>
                <w:spacing w:val="-1"/>
              </w:rPr>
              <w:t xml:space="preserve"> f</w:t>
            </w:r>
            <w:r w:rsidR="00F46F11" w:rsidRPr="00074D55">
              <w:rPr>
                <w:spacing w:val="2"/>
              </w:rPr>
              <w:t>o</w:t>
            </w:r>
            <w:r w:rsidR="00F46F11" w:rsidRPr="00074D55">
              <w:t>r</w:t>
            </w:r>
            <w:r w:rsidR="00F46F11" w:rsidRPr="00074D55">
              <w:rPr>
                <w:spacing w:val="-1"/>
              </w:rPr>
              <w:t xml:space="preserve"> </w:t>
            </w:r>
            <w:r w:rsidR="00F46F11" w:rsidRPr="00074D55">
              <w:rPr>
                <w:spacing w:val="1"/>
              </w:rPr>
              <w:t>S</w:t>
            </w:r>
            <w:r w:rsidR="00F46F11" w:rsidRPr="00074D55">
              <w:t>ubmission</w:t>
            </w:r>
            <w:r w:rsidR="00F46F11" w:rsidRPr="00074D55">
              <w:rPr>
                <w:spacing w:val="-2"/>
              </w:rPr>
              <w:t xml:space="preserve"> </w:t>
            </w:r>
            <w:r w:rsidR="00F46F11" w:rsidRPr="00074D55">
              <w:t>of</w:t>
            </w:r>
            <w:r w:rsidR="00F46F11" w:rsidRPr="00074D55">
              <w:rPr>
                <w:spacing w:val="-1"/>
              </w:rPr>
              <w:t xml:space="preserve"> </w:t>
            </w:r>
            <w:r w:rsidR="00F46F11" w:rsidRPr="00074D55">
              <w:rPr>
                <w:spacing w:val="1"/>
              </w:rPr>
              <w:t>P</w:t>
            </w:r>
            <w:r w:rsidR="00F46F11" w:rsidRPr="00074D55">
              <w:rPr>
                <w:spacing w:val="-1"/>
              </w:rPr>
              <w:t>r</w:t>
            </w:r>
            <w:r w:rsidR="00F46F11" w:rsidRPr="00074D55">
              <w:t>opos</w:t>
            </w:r>
            <w:r w:rsidR="00F46F11" w:rsidRPr="00074D55">
              <w:rPr>
                <w:spacing w:val="-1"/>
              </w:rPr>
              <w:t>a</w:t>
            </w:r>
            <w:r w:rsidR="00F46F11" w:rsidRPr="00074D55">
              <w:t>ls</w:t>
            </w:r>
          </w:p>
        </w:tc>
        <w:tc>
          <w:tcPr>
            <w:tcW w:w="3363" w:type="dxa"/>
            <w:tcBorders>
              <w:top w:val="nil"/>
              <w:left w:val="nil"/>
              <w:bottom w:val="nil"/>
              <w:right w:val="nil"/>
            </w:tcBorders>
          </w:tcPr>
          <w:p w:rsidR="00F46F11" w:rsidRPr="00AA50F4" w:rsidRDefault="00F46F11" w:rsidP="00116265">
            <w:pPr>
              <w:tabs>
                <w:tab w:val="left" w:pos="2180"/>
              </w:tabs>
              <w:spacing w:line="263" w:lineRule="exact"/>
              <w:ind w:left="351" w:right="-20"/>
            </w:pPr>
            <w:r w:rsidRPr="00AA50F4">
              <w:t>0</w:t>
            </w:r>
            <w:r w:rsidR="00116265">
              <w:t>3</w:t>
            </w:r>
            <w:r w:rsidR="001A3411" w:rsidRPr="00AA50F4">
              <w:t>-</w:t>
            </w:r>
            <w:r w:rsidR="00116265">
              <w:t>17</w:t>
            </w:r>
            <w:r w:rsidRPr="00AA50F4">
              <w:rPr>
                <w:spacing w:val="-1"/>
              </w:rPr>
              <w:t>-</w:t>
            </w:r>
            <w:r w:rsidRPr="00AA50F4">
              <w:t>2015</w:t>
            </w:r>
            <w:r w:rsidRPr="00AA50F4">
              <w:tab/>
            </w:r>
            <w:r w:rsidR="00116265">
              <w:t>2</w:t>
            </w:r>
            <w:r w:rsidRPr="00AA50F4">
              <w:t xml:space="preserve">:00 </w:t>
            </w:r>
            <w:r w:rsidR="00116265">
              <w:t>P</w:t>
            </w:r>
            <w:r w:rsidRPr="00AA50F4">
              <w:t>M</w:t>
            </w:r>
          </w:p>
        </w:tc>
      </w:tr>
      <w:tr w:rsidR="00F46F11" w:rsidRPr="00074D55" w:rsidTr="0016326C">
        <w:trPr>
          <w:trHeight w:hRule="exact" w:val="318"/>
        </w:trPr>
        <w:tc>
          <w:tcPr>
            <w:tcW w:w="4910" w:type="dxa"/>
            <w:tcBorders>
              <w:top w:val="nil"/>
              <w:left w:val="nil"/>
              <w:bottom w:val="nil"/>
              <w:right w:val="nil"/>
            </w:tcBorders>
          </w:tcPr>
          <w:p w:rsidR="00F46F11" w:rsidRPr="00074D55" w:rsidRDefault="00F46F11" w:rsidP="005B1EE7">
            <w:pPr>
              <w:spacing w:line="263" w:lineRule="exact"/>
              <w:ind w:left="180" w:right="-20"/>
            </w:pPr>
            <w:r w:rsidRPr="00074D55">
              <w:t>Op</w:t>
            </w:r>
            <w:r w:rsidRPr="00074D55">
              <w:rPr>
                <w:spacing w:val="-1"/>
              </w:rPr>
              <w:t>e</w:t>
            </w:r>
            <w:r w:rsidRPr="00074D55">
              <w:t>ning</w:t>
            </w:r>
            <w:r w:rsidRPr="00074D55">
              <w:rPr>
                <w:spacing w:val="-2"/>
              </w:rPr>
              <w:t xml:space="preserve"> </w:t>
            </w:r>
            <w:r w:rsidRPr="00074D55">
              <w:rPr>
                <w:spacing w:val="2"/>
              </w:rPr>
              <w:t>o</w:t>
            </w:r>
            <w:r w:rsidRPr="00074D55">
              <w:t>f</w:t>
            </w:r>
            <w:r w:rsidRPr="00074D55">
              <w:rPr>
                <w:spacing w:val="-1"/>
              </w:rPr>
              <w:t xml:space="preserve"> </w:t>
            </w:r>
            <w:r w:rsidRPr="00074D55">
              <w:rPr>
                <w:spacing w:val="1"/>
              </w:rPr>
              <w:t>P</w:t>
            </w:r>
            <w:r w:rsidRPr="00074D55">
              <w:rPr>
                <w:spacing w:val="-1"/>
              </w:rPr>
              <w:t>r</w:t>
            </w:r>
            <w:r w:rsidRPr="00074D55">
              <w:t>opos</w:t>
            </w:r>
            <w:r w:rsidRPr="00074D55">
              <w:rPr>
                <w:spacing w:val="-1"/>
              </w:rPr>
              <w:t>a</w:t>
            </w:r>
            <w:r w:rsidRPr="00074D55">
              <w:t xml:space="preserve">ls </w:t>
            </w:r>
            <w:r w:rsidRPr="00074D55">
              <w:rPr>
                <w:spacing w:val="-1"/>
              </w:rPr>
              <w:t>(</w:t>
            </w:r>
            <w:r w:rsidR="00E119DF">
              <w:rPr>
                <w:spacing w:val="-1"/>
              </w:rPr>
              <w:t>JCSD</w:t>
            </w:r>
            <w:r w:rsidRPr="00074D55">
              <w:t xml:space="preserve"> Dist</w:t>
            </w:r>
            <w:r w:rsidRPr="00074D55">
              <w:rPr>
                <w:spacing w:val="-1"/>
              </w:rPr>
              <w:t>r</w:t>
            </w:r>
            <w:r w:rsidRPr="00074D55">
              <w:t>i</w:t>
            </w:r>
            <w:r w:rsidRPr="00074D55">
              <w:rPr>
                <w:spacing w:val="-1"/>
              </w:rPr>
              <w:t>c</w:t>
            </w:r>
            <w:r w:rsidRPr="00074D55">
              <w:t>t O</w:t>
            </w:r>
            <w:r w:rsidRPr="00074D55">
              <w:rPr>
                <w:spacing w:val="-1"/>
              </w:rPr>
              <w:t>ff</w:t>
            </w:r>
            <w:r w:rsidRPr="00074D55">
              <w:t>i</w:t>
            </w:r>
            <w:r w:rsidRPr="00074D55">
              <w:rPr>
                <w:spacing w:val="-1"/>
              </w:rPr>
              <w:t>ce</w:t>
            </w:r>
            <w:r w:rsidRPr="00074D55">
              <w:t>)</w:t>
            </w:r>
          </w:p>
        </w:tc>
        <w:tc>
          <w:tcPr>
            <w:tcW w:w="3363" w:type="dxa"/>
            <w:tcBorders>
              <w:top w:val="nil"/>
              <w:left w:val="nil"/>
              <w:bottom w:val="nil"/>
              <w:right w:val="nil"/>
            </w:tcBorders>
          </w:tcPr>
          <w:p w:rsidR="00F46F11" w:rsidRPr="00AA50F4" w:rsidRDefault="00F46F11" w:rsidP="00116265">
            <w:pPr>
              <w:tabs>
                <w:tab w:val="left" w:pos="2180"/>
              </w:tabs>
              <w:spacing w:line="263" w:lineRule="exact"/>
              <w:ind w:left="351" w:right="-20"/>
            </w:pPr>
            <w:r w:rsidRPr="00AA50F4">
              <w:t>0</w:t>
            </w:r>
            <w:r w:rsidR="00116265">
              <w:t>3</w:t>
            </w:r>
            <w:r w:rsidR="001A3411" w:rsidRPr="00AA50F4">
              <w:rPr>
                <w:spacing w:val="-1"/>
              </w:rPr>
              <w:t>-</w:t>
            </w:r>
            <w:r w:rsidR="00116265">
              <w:rPr>
                <w:spacing w:val="-1"/>
              </w:rPr>
              <w:t>17</w:t>
            </w:r>
            <w:r w:rsidRPr="00AA50F4">
              <w:rPr>
                <w:spacing w:val="-1"/>
              </w:rPr>
              <w:t>-</w:t>
            </w:r>
            <w:r w:rsidRPr="00AA50F4">
              <w:t>2015</w:t>
            </w:r>
            <w:r w:rsidRPr="00AA50F4">
              <w:tab/>
            </w:r>
            <w:r w:rsidR="00116265">
              <w:t>2</w:t>
            </w:r>
            <w:r w:rsidRPr="00AA50F4">
              <w:t xml:space="preserve">:00 </w:t>
            </w:r>
            <w:r w:rsidR="00116265">
              <w:t>P</w:t>
            </w:r>
            <w:r w:rsidRPr="00AA50F4">
              <w:t>M</w:t>
            </w:r>
          </w:p>
        </w:tc>
      </w:tr>
    </w:tbl>
    <w:p w:rsidR="00F46F11" w:rsidRPr="00074D55" w:rsidRDefault="00F46F11" w:rsidP="00F46F11">
      <w:pPr>
        <w:spacing w:line="200" w:lineRule="exact"/>
      </w:pPr>
    </w:p>
    <w:p w:rsidR="00F46F11" w:rsidRDefault="00F46F11" w:rsidP="00F46F11">
      <w:pPr>
        <w:tabs>
          <w:tab w:val="left" w:pos="7200"/>
        </w:tabs>
        <w:rPr>
          <w:i/>
        </w:rPr>
      </w:pPr>
      <w:r w:rsidRPr="00074D55">
        <w:rPr>
          <w:i/>
        </w:rPr>
        <w:t xml:space="preserve">Proposers are prohibited from contacting or lobbying members of the school board, school district administrators, school district employees, school district contractors, or school district consultants.  Failure to conform to this condition will be grounds for disqualification of the proposer.  Questions regarding the RFP may be emailed to </w:t>
      </w:r>
      <w:hyperlink r:id="rId12" w:history="1">
        <w:r w:rsidR="00116265" w:rsidRPr="00D60CBA">
          <w:rPr>
            <w:rStyle w:val="Hyperlink"/>
            <w:i/>
          </w:rPr>
          <w:t>dgoodin@pcsdms.us</w:t>
        </w:r>
      </w:hyperlink>
      <w:r w:rsidR="00116265">
        <w:rPr>
          <w:i/>
        </w:rPr>
        <w:t xml:space="preserve"> befo</w:t>
      </w:r>
      <w:r w:rsidR="00071AB1">
        <w:rPr>
          <w:i/>
          <w:shd w:val="clear" w:color="auto" w:fill="FFFFFF"/>
        </w:rPr>
        <w:t>re</w:t>
      </w:r>
      <w:r w:rsidR="000434A7">
        <w:rPr>
          <w:i/>
          <w:shd w:val="clear" w:color="auto" w:fill="FFFFFF"/>
        </w:rPr>
        <w:t xml:space="preserve"> </w:t>
      </w:r>
      <w:r w:rsidR="00116265">
        <w:rPr>
          <w:i/>
          <w:shd w:val="clear" w:color="auto" w:fill="FFFFFF"/>
        </w:rPr>
        <w:t>March 17</w:t>
      </w:r>
      <w:r w:rsidR="002C4860">
        <w:rPr>
          <w:i/>
          <w:shd w:val="clear" w:color="auto" w:fill="FFFFFF"/>
        </w:rPr>
        <w:t xml:space="preserve">, </w:t>
      </w:r>
      <w:r w:rsidR="002C4860" w:rsidRPr="00AA50F4">
        <w:rPr>
          <w:i/>
          <w:shd w:val="clear" w:color="auto" w:fill="FFFFFF"/>
        </w:rPr>
        <w:t>2015</w:t>
      </w:r>
      <w:r w:rsidRPr="0081136B">
        <w:rPr>
          <w:i/>
          <w:shd w:val="clear" w:color="auto" w:fill="FFFFFF"/>
        </w:rPr>
        <w:t>.</w:t>
      </w:r>
      <w:r w:rsidRPr="00074D55">
        <w:rPr>
          <w:i/>
          <w:shd w:val="clear" w:color="auto" w:fill="FFFFFF"/>
        </w:rPr>
        <w:t xml:space="preserve">  </w:t>
      </w:r>
      <w:r w:rsidR="00077804">
        <w:rPr>
          <w:i/>
          <w:spacing w:val="16"/>
        </w:rPr>
        <w:t>A</w:t>
      </w:r>
      <w:r w:rsidRPr="00077804">
        <w:rPr>
          <w:i/>
          <w:spacing w:val="16"/>
        </w:rPr>
        <w:t xml:space="preserve"> </w:t>
      </w:r>
      <w:r w:rsidRPr="00077804">
        <w:rPr>
          <w:i/>
          <w:spacing w:val="-1"/>
        </w:rPr>
        <w:t>re</w:t>
      </w:r>
      <w:r w:rsidRPr="00077804">
        <w:rPr>
          <w:i/>
        </w:rPr>
        <w:t>sponse</w:t>
      </w:r>
      <w:r w:rsidRPr="00077804">
        <w:rPr>
          <w:i/>
          <w:spacing w:val="16"/>
        </w:rPr>
        <w:t xml:space="preserve"> </w:t>
      </w:r>
      <w:r w:rsidR="00077804" w:rsidRPr="00077804">
        <w:rPr>
          <w:i/>
        </w:rPr>
        <w:t xml:space="preserve">within 3 business days </w:t>
      </w:r>
      <w:r w:rsidR="00077804">
        <w:rPr>
          <w:i/>
        </w:rPr>
        <w:t xml:space="preserve">will be posted </w:t>
      </w:r>
      <w:r w:rsidR="00077804" w:rsidRPr="00077804">
        <w:rPr>
          <w:i/>
        </w:rPr>
        <w:t>on the District’s RFP web</w:t>
      </w:r>
      <w:r w:rsidR="00077804">
        <w:rPr>
          <w:i/>
        </w:rPr>
        <w:t xml:space="preserve"> </w:t>
      </w:r>
      <w:r w:rsidR="00077804" w:rsidRPr="00077804">
        <w:rPr>
          <w:i/>
        </w:rPr>
        <w:t>site</w:t>
      </w:r>
      <w:r w:rsidRPr="00077804">
        <w:rPr>
          <w:i/>
        </w:rPr>
        <w:t>,</w:t>
      </w:r>
      <w:r w:rsidRPr="00077804">
        <w:rPr>
          <w:i/>
          <w:spacing w:val="14"/>
        </w:rPr>
        <w:t xml:space="preserve"> </w:t>
      </w:r>
      <w:r w:rsidRPr="00077804">
        <w:rPr>
          <w:i/>
        </w:rPr>
        <w:t>it</w:t>
      </w:r>
      <w:r w:rsidRPr="00077804">
        <w:rPr>
          <w:i/>
          <w:spacing w:val="15"/>
        </w:rPr>
        <w:t xml:space="preserve"> </w:t>
      </w:r>
      <w:r w:rsidR="004D48B5" w:rsidRPr="00077804">
        <w:rPr>
          <w:i/>
          <w:spacing w:val="15"/>
        </w:rPr>
        <w:t>will be</w:t>
      </w:r>
      <w:r w:rsidR="004D48B5">
        <w:rPr>
          <w:i/>
          <w:spacing w:val="15"/>
        </w:rPr>
        <w:t xml:space="preserve"> </w:t>
      </w:r>
      <w:r w:rsidRPr="00074D55">
        <w:rPr>
          <w:i/>
        </w:rPr>
        <w:t>the</w:t>
      </w:r>
      <w:r w:rsidRPr="00074D55">
        <w:rPr>
          <w:i/>
          <w:spacing w:val="16"/>
        </w:rPr>
        <w:t xml:space="preserve"> </w:t>
      </w:r>
      <w:r w:rsidRPr="00074D55">
        <w:rPr>
          <w:i/>
          <w:spacing w:val="-1"/>
        </w:rPr>
        <w:t>re</w:t>
      </w:r>
      <w:r w:rsidRPr="00074D55">
        <w:rPr>
          <w:i/>
        </w:rPr>
        <w:t>spons</w:t>
      </w:r>
      <w:r w:rsidRPr="00074D55">
        <w:rPr>
          <w:i/>
          <w:spacing w:val="3"/>
        </w:rPr>
        <w:t>i</w:t>
      </w:r>
      <w:r w:rsidRPr="00074D55">
        <w:rPr>
          <w:i/>
        </w:rPr>
        <w:t>bili</w:t>
      </w:r>
      <w:r w:rsidRPr="00074D55">
        <w:rPr>
          <w:i/>
          <w:spacing w:val="3"/>
        </w:rPr>
        <w:t>t</w:t>
      </w:r>
      <w:r w:rsidRPr="00074D55">
        <w:rPr>
          <w:i/>
        </w:rPr>
        <w:t>y</w:t>
      </w:r>
      <w:r w:rsidRPr="00074D55">
        <w:rPr>
          <w:i/>
          <w:spacing w:val="10"/>
        </w:rPr>
        <w:t xml:space="preserve"> </w:t>
      </w:r>
      <w:r w:rsidRPr="00074D55">
        <w:rPr>
          <w:i/>
        </w:rPr>
        <w:t>of</w:t>
      </w:r>
      <w:r w:rsidRPr="00074D55">
        <w:rPr>
          <w:i/>
          <w:spacing w:val="14"/>
        </w:rPr>
        <w:t xml:space="preserve"> </w:t>
      </w:r>
      <w:r w:rsidRPr="00074D55">
        <w:rPr>
          <w:i/>
        </w:rPr>
        <w:t>the</w:t>
      </w:r>
      <w:r w:rsidRPr="00074D55">
        <w:rPr>
          <w:i/>
          <w:spacing w:val="16"/>
        </w:rPr>
        <w:t xml:space="preserve"> </w:t>
      </w:r>
      <w:r w:rsidRPr="00074D55">
        <w:rPr>
          <w:i/>
        </w:rPr>
        <w:t>v</w:t>
      </w:r>
      <w:r w:rsidRPr="00074D55">
        <w:rPr>
          <w:i/>
          <w:spacing w:val="-1"/>
        </w:rPr>
        <w:t>e</w:t>
      </w:r>
      <w:r w:rsidRPr="00074D55">
        <w:rPr>
          <w:i/>
        </w:rPr>
        <w:t>ndor</w:t>
      </w:r>
      <w:r w:rsidR="004D48B5">
        <w:rPr>
          <w:i/>
        </w:rPr>
        <w:t>/bidder</w:t>
      </w:r>
      <w:r w:rsidRPr="00074D55">
        <w:rPr>
          <w:i/>
          <w:spacing w:val="16"/>
        </w:rPr>
        <w:t xml:space="preserve"> </w:t>
      </w:r>
      <w:r w:rsidRPr="004D48B5">
        <w:rPr>
          <w:i/>
        </w:rPr>
        <w:t xml:space="preserve">to </w:t>
      </w:r>
      <w:r w:rsidR="004D48B5" w:rsidRPr="004D48B5">
        <w:rPr>
          <w:i/>
        </w:rPr>
        <w:t xml:space="preserve">check the RFP website daily </w:t>
      </w:r>
      <w:r w:rsidR="00AA50F4">
        <w:rPr>
          <w:i/>
        </w:rPr>
        <w:t>(</w:t>
      </w:r>
      <w:hyperlink r:id="rId13" w:history="1">
        <w:r w:rsidR="00116265" w:rsidRPr="00D60CBA">
          <w:rPr>
            <w:rStyle w:val="Hyperlink"/>
            <w:i/>
          </w:rPr>
          <w:t>www.pcsdms.com</w:t>
        </w:r>
      </w:hyperlink>
      <w:r w:rsidR="00116265">
        <w:rPr>
          <w:i/>
        </w:rPr>
        <w:t>)</w:t>
      </w:r>
      <w:r w:rsidR="004D48B5" w:rsidRPr="004D48B5">
        <w:rPr>
          <w:i/>
        </w:rPr>
        <w:t xml:space="preserve"> for any changes to the RFP or listing of bidder questions and answers that may arise.</w:t>
      </w:r>
    </w:p>
    <w:p w:rsidR="004D48B5" w:rsidRPr="004D48B5" w:rsidRDefault="004D48B5" w:rsidP="00F46F11">
      <w:pPr>
        <w:tabs>
          <w:tab w:val="left" w:pos="7200"/>
        </w:tabs>
        <w:rPr>
          <w:i/>
        </w:rPr>
      </w:pPr>
    </w:p>
    <w:p w:rsidR="00F46F11" w:rsidRPr="00074D55" w:rsidRDefault="00F46F11" w:rsidP="00F46F11">
      <w:pPr>
        <w:tabs>
          <w:tab w:val="left" w:pos="7200"/>
        </w:tabs>
      </w:pPr>
      <w:r w:rsidRPr="00074D55">
        <w:rPr>
          <w:b/>
          <w:bCs/>
          <w:spacing w:val="1"/>
        </w:rPr>
        <w:t>B</w:t>
      </w:r>
      <w:r w:rsidRPr="00074D55">
        <w:rPr>
          <w:b/>
          <w:bCs/>
        </w:rPr>
        <w:t>asis of</w:t>
      </w:r>
      <w:r w:rsidRPr="00074D55">
        <w:rPr>
          <w:b/>
          <w:bCs/>
          <w:spacing w:val="2"/>
        </w:rPr>
        <w:t xml:space="preserve"> </w:t>
      </w:r>
      <w:r w:rsidRPr="00074D55">
        <w:rPr>
          <w:b/>
          <w:bCs/>
          <w:spacing w:val="-3"/>
        </w:rPr>
        <w:t>A</w:t>
      </w:r>
      <w:r w:rsidRPr="00074D55">
        <w:rPr>
          <w:b/>
          <w:bCs/>
          <w:spacing w:val="2"/>
        </w:rPr>
        <w:t>w</w:t>
      </w:r>
      <w:r w:rsidRPr="00074D55">
        <w:rPr>
          <w:b/>
          <w:bCs/>
        </w:rPr>
        <w:t>a</w:t>
      </w:r>
      <w:r w:rsidRPr="00074D55">
        <w:rPr>
          <w:b/>
          <w:bCs/>
          <w:spacing w:val="-1"/>
        </w:rPr>
        <w:t>r</w:t>
      </w:r>
      <w:r w:rsidRPr="00074D55">
        <w:rPr>
          <w:b/>
          <w:bCs/>
          <w:spacing w:val="1"/>
        </w:rPr>
        <w:t>d</w:t>
      </w:r>
    </w:p>
    <w:p w:rsidR="00F46F11" w:rsidRPr="00074D55" w:rsidRDefault="00F46F11" w:rsidP="00F46F11">
      <w:pPr>
        <w:spacing w:line="271" w:lineRule="exact"/>
        <w:ind w:left="280" w:right="-20"/>
      </w:pPr>
      <w:r w:rsidRPr="00074D55">
        <w:t xml:space="preserve">1.   </w:t>
      </w:r>
      <w:r>
        <w:t>E</w:t>
      </w:r>
      <w:r w:rsidR="003C54F6">
        <w:t>-</w:t>
      </w:r>
      <w:r>
        <w:t>rate</w:t>
      </w:r>
      <w:r w:rsidRPr="00074D55">
        <w:rPr>
          <w:spacing w:val="1"/>
        </w:rPr>
        <w:t xml:space="preserve"> </w:t>
      </w:r>
      <w:r w:rsidRPr="00074D55">
        <w:rPr>
          <w:spacing w:val="-1"/>
        </w:rPr>
        <w:t>a</w:t>
      </w:r>
      <w:r w:rsidRPr="00074D55">
        <w:t>pp</w:t>
      </w:r>
      <w:r w:rsidRPr="00074D55">
        <w:rPr>
          <w:spacing w:val="-1"/>
        </w:rPr>
        <w:t>r</w:t>
      </w:r>
      <w:r w:rsidRPr="00074D55">
        <w:t>ov</w:t>
      </w:r>
      <w:r w:rsidRPr="00074D55">
        <w:rPr>
          <w:spacing w:val="-1"/>
        </w:rPr>
        <w:t>a</w:t>
      </w:r>
      <w:r w:rsidRPr="00074D55">
        <w:t xml:space="preserve">l </w:t>
      </w:r>
      <w:r w:rsidRPr="00074D55">
        <w:rPr>
          <w:spacing w:val="5"/>
        </w:rPr>
        <w:t>b</w:t>
      </w:r>
      <w:r w:rsidRPr="00074D55">
        <w:t>y</w:t>
      </w:r>
      <w:r w:rsidRPr="00074D55">
        <w:rPr>
          <w:spacing w:val="-5"/>
        </w:rPr>
        <w:t xml:space="preserve"> </w:t>
      </w:r>
      <w:r w:rsidRPr="00074D55">
        <w:t>U</w:t>
      </w:r>
      <w:r w:rsidRPr="00074D55">
        <w:rPr>
          <w:spacing w:val="1"/>
        </w:rPr>
        <w:t>S</w:t>
      </w:r>
      <w:r w:rsidRPr="00074D55">
        <w:rPr>
          <w:spacing w:val="2"/>
        </w:rPr>
        <w:t>A</w:t>
      </w:r>
      <w:r w:rsidRPr="00074D55">
        <w:t>C</w:t>
      </w:r>
    </w:p>
    <w:p w:rsidR="00F46F11" w:rsidRPr="00074D55" w:rsidRDefault="00F46F11" w:rsidP="00F46F11">
      <w:pPr>
        <w:ind w:left="280" w:right="-20"/>
      </w:pPr>
      <w:r w:rsidRPr="00074D55">
        <w:t xml:space="preserve">2.   </w:t>
      </w:r>
      <w:r w:rsidR="00071AB1">
        <w:t>Bidder m</w:t>
      </w:r>
      <w:r w:rsidRPr="00074D55">
        <w:t>ust h</w:t>
      </w:r>
      <w:r w:rsidRPr="00074D55">
        <w:rPr>
          <w:spacing w:val="-1"/>
        </w:rPr>
        <w:t>a</w:t>
      </w:r>
      <w:r w:rsidRPr="00074D55">
        <w:t>ve</w:t>
      </w:r>
      <w:r w:rsidRPr="00074D55">
        <w:rPr>
          <w:spacing w:val="-1"/>
        </w:rPr>
        <w:t xml:space="preserve"> </w:t>
      </w:r>
      <w:r w:rsidR="00071AB1">
        <w:rPr>
          <w:spacing w:val="-1"/>
        </w:rPr>
        <w:t>SLD</w:t>
      </w:r>
      <w:r w:rsidRPr="00074D55">
        <w:rPr>
          <w:spacing w:val="1"/>
        </w:rPr>
        <w:t xml:space="preserve"> SP</w:t>
      </w:r>
      <w:r w:rsidR="00071AB1">
        <w:rPr>
          <w:spacing w:val="1"/>
        </w:rPr>
        <w:t>IN</w:t>
      </w:r>
    </w:p>
    <w:p w:rsidR="00F46F11" w:rsidRPr="00074D55" w:rsidRDefault="00F46F11" w:rsidP="00F46F11">
      <w:pPr>
        <w:ind w:left="640" w:right="185" w:hanging="360"/>
        <w:jc w:val="both"/>
      </w:pPr>
      <w:r w:rsidRPr="00074D55">
        <w:t xml:space="preserve">3.   </w:t>
      </w:r>
      <w:r w:rsidRPr="00074D55">
        <w:rPr>
          <w:spacing w:val="1"/>
        </w:rPr>
        <w:t>R</w:t>
      </w:r>
      <w:r w:rsidRPr="00074D55">
        <w:rPr>
          <w:spacing w:val="-1"/>
        </w:rPr>
        <w:t>efere</w:t>
      </w:r>
      <w:r w:rsidRPr="00074D55">
        <w:rPr>
          <w:spacing w:val="2"/>
        </w:rPr>
        <w:t>n</w:t>
      </w:r>
      <w:r w:rsidRPr="00074D55">
        <w:rPr>
          <w:spacing w:val="-1"/>
        </w:rPr>
        <w:t>ce</w:t>
      </w:r>
      <w:r w:rsidRPr="00074D55">
        <w:t>s of</w:t>
      </w:r>
      <w:r w:rsidRPr="00074D55">
        <w:rPr>
          <w:spacing w:val="2"/>
        </w:rPr>
        <w:t xml:space="preserve"> </w:t>
      </w:r>
      <w:r w:rsidRPr="00074D55">
        <w:rPr>
          <w:spacing w:val="-1"/>
        </w:rPr>
        <w:t>a</w:t>
      </w:r>
      <w:r w:rsidRPr="00074D55">
        <w:t>t l</w:t>
      </w:r>
      <w:r w:rsidRPr="00074D55">
        <w:rPr>
          <w:spacing w:val="-1"/>
        </w:rPr>
        <w:t>ea</w:t>
      </w:r>
      <w:r w:rsidRPr="00074D55">
        <w:t>st t</w:t>
      </w:r>
      <w:r w:rsidRPr="00074D55">
        <w:rPr>
          <w:spacing w:val="2"/>
        </w:rPr>
        <w:t>w</w:t>
      </w:r>
      <w:r w:rsidRPr="00074D55">
        <w:t>o inst</w:t>
      </w:r>
      <w:r w:rsidRPr="00074D55">
        <w:rPr>
          <w:spacing w:val="-1"/>
        </w:rPr>
        <w:t>a</w:t>
      </w:r>
      <w:r w:rsidRPr="00074D55">
        <w:t>ll</w:t>
      </w:r>
      <w:r w:rsidRPr="00074D55">
        <w:rPr>
          <w:spacing w:val="-1"/>
        </w:rPr>
        <w:t>a</w:t>
      </w:r>
      <w:r w:rsidRPr="00074D55">
        <w:t>tions of</w:t>
      </w:r>
      <w:r w:rsidRPr="00074D55">
        <w:rPr>
          <w:spacing w:val="-1"/>
        </w:rPr>
        <w:t xml:space="preserve"> </w:t>
      </w:r>
      <w:r w:rsidRPr="00074D55">
        <w:t>simil</w:t>
      </w:r>
      <w:r w:rsidRPr="00074D55">
        <w:rPr>
          <w:spacing w:val="-1"/>
        </w:rPr>
        <w:t>a</w:t>
      </w:r>
      <w:r w:rsidRPr="00074D55">
        <w:t>r</w:t>
      </w:r>
      <w:r w:rsidRPr="00074D55">
        <w:rPr>
          <w:spacing w:val="-3"/>
        </w:rPr>
        <w:t xml:space="preserve"> </w:t>
      </w:r>
      <w:r w:rsidRPr="00074D55">
        <w:rPr>
          <w:spacing w:val="-1"/>
        </w:rPr>
        <w:t>a</w:t>
      </w:r>
      <w:r w:rsidRPr="00074D55">
        <w:t>ppli</w:t>
      </w:r>
      <w:r w:rsidRPr="00074D55">
        <w:rPr>
          <w:spacing w:val="-1"/>
        </w:rPr>
        <w:t>ca</w:t>
      </w:r>
      <w:r w:rsidRPr="00074D55">
        <w:t>tion si</w:t>
      </w:r>
      <w:r w:rsidRPr="00074D55">
        <w:rPr>
          <w:spacing w:val="1"/>
        </w:rPr>
        <w:t>z</w:t>
      </w:r>
      <w:r w:rsidRPr="00074D55">
        <w:t>e</w:t>
      </w:r>
      <w:r w:rsidRPr="00074D55">
        <w:rPr>
          <w:spacing w:val="-1"/>
        </w:rPr>
        <w:t xml:space="preserve"> a</w:t>
      </w:r>
      <w:r w:rsidRPr="00074D55">
        <w:t xml:space="preserve">nd </w:t>
      </w:r>
      <w:r w:rsidRPr="00074D55">
        <w:rPr>
          <w:spacing w:val="-1"/>
        </w:rPr>
        <w:t>c</w:t>
      </w:r>
      <w:r w:rsidRPr="00074D55">
        <w:t>ompl</w:t>
      </w:r>
      <w:r w:rsidRPr="00074D55">
        <w:rPr>
          <w:spacing w:val="-1"/>
        </w:rPr>
        <w:t>e</w:t>
      </w:r>
      <w:r w:rsidRPr="00074D55">
        <w:rPr>
          <w:spacing w:val="2"/>
        </w:rPr>
        <w:t>x</w:t>
      </w:r>
      <w:r w:rsidRPr="00074D55">
        <w:t>i</w:t>
      </w:r>
      <w:r w:rsidRPr="00074D55">
        <w:rPr>
          <w:spacing w:val="3"/>
        </w:rPr>
        <w:t>t</w:t>
      </w:r>
      <w:r w:rsidRPr="00074D55">
        <w:t>y</w:t>
      </w:r>
      <w:r w:rsidR="003C54F6">
        <w:rPr>
          <w:spacing w:val="-7"/>
        </w:rPr>
        <w:t>.</w:t>
      </w:r>
    </w:p>
    <w:p w:rsidR="003C54F6" w:rsidRDefault="00F46F11" w:rsidP="003C54F6">
      <w:pPr>
        <w:ind w:left="280" w:right="-20"/>
      </w:pPr>
      <w:r w:rsidRPr="00074D55">
        <w:t xml:space="preserve">4.   </w:t>
      </w:r>
      <w:r w:rsidR="003C54F6">
        <w:t>Please see “Vendor Requirements” on following pages</w:t>
      </w:r>
      <w:r w:rsidR="00071AB1">
        <w:t xml:space="preserve"> for additional information</w:t>
      </w:r>
      <w:r w:rsidR="003C54F6">
        <w:t>.</w:t>
      </w:r>
    </w:p>
    <w:p w:rsidR="00F46F11" w:rsidRPr="00074D55" w:rsidRDefault="003C54F6" w:rsidP="003C54F6">
      <w:pPr>
        <w:ind w:left="280" w:right="-20"/>
        <w:sectPr w:rsidR="00F46F11" w:rsidRPr="00074D55">
          <w:pgSz w:w="12240" w:h="15840"/>
          <w:pgMar w:top="1480" w:right="1320" w:bottom="1200" w:left="1160" w:header="0" w:footer="1017" w:gutter="0"/>
          <w:cols w:space="720"/>
        </w:sectPr>
      </w:pPr>
      <w:r>
        <w:t xml:space="preserve">5.   Please also see “Criteria for Selection” on </w:t>
      </w:r>
      <w:r w:rsidR="00071AB1">
        <w:t>more detail on page seven</w:t>
      </w:r>
      <w:r>
        <w:t>.</w:t>
      </w:r>
    </w:p>
    <w:p w:rsidR="00FB1A8F" w:rsidRPr="00F46F11" w:rsidRDefault="00FB1A8F" w:rsidP="00F46F11">
      <w:pPr>
        <w:rPr>
          <w:b/>
        </w:rPr>
      </w:pPr>
      <w:r w:rsidRPr="00F46F11">
        <w:rPr>
          <w:b/>
        </w:rPr>
        <w:lastRenderedPageBreak/>
        <w:t>VENDOR REQUIREMENTS</w:t>
      </w:r>
    </w:p>
    <w:p w:rsidR="00FB1A8F" w:rsidRDefault="00FB1A8F" w:rsidP="00FB1A8F"/>
    <w:p w:rsidR="00FB1A8F" w:rsidRPr="001C009D" w:rsidRDefault="001C009D" w:rsidP="00FB1A8F">
      <w:pPr>
        <w:rPr>
          <w:i/>
        </w:rPr>
      </w:pPr>
      <w:r>
        <w:t xml:space="preserve">Vendors who respond to this Request for Proposal (RFP) must be willing to provide the </w:t>
      </w:r>
      <w:r>
        <w:rPr>
          <w:u w:val="single"/>
        </w:rPr>
        <w:t>Network Upgrade Project</w:t>
      </w:r>
      <w:r>
        <w:t xml:space="preserve"> (RFP # 2015-1</w:t>
      </w:r>
      <w:r w:rsidR="00116265">
        <w:t>6</w:t>
      </w:r>
      <w:r>
        <w:t xml:space="preserve">) to </w:t>
      </w:r>
      <w:r w:rsidR="00FA1C57">
        <w:t>Perry County</w:t>
      </w:r>
      <w:r>
        <w:t xml:space="preserve"> School District (The District).  </w:t>
      </w:r>
      <w:r w:rsidRPr="001C009D">
        <w:t xml:space="preserve">The District will be looking for </w:t>
      </w:r>
      <w:r w:rsidR="003420EC">
        <w:t>Cisco</w:t>
      </w:r>
      <w:r w:rsidRPr="001C009D">
        <w:t xml:space="preserve"> or equivalent network switches and </w:t>
      </w:r>
      <w:r w:rsidR="003420EC">
        <w:t>Cisco</w:t>
      </w:r>
      <w:r w:rsidRPr="001C009D">
        <w:t xml:space="preserve"> or equivalent wireless equipment for this project.  Vendors who are responding to this RFP with </w:t>
      </w:r>
      <w:r w:rsidR="003420EC">
        <w:t>Cisco</w:t>
      </w:r>
      <w:r w:rsidRPr="001C009D">
        <w:t xml:space="preserve"> or equivalent and </w:t>
      </w:r>
      <w:r w:rsidR="003420EC">
        <w:t>Cisco</w:t>
      </w:r>
      <w:r w:rsidRPr="001C009D">
        <w:t xml:space="preserve"> or equivalent network equipment must state their certifications and must have a minimum of one </w:t>
      </w:r>
      <w:r w:rsidR="003420EC">
        <w:t>Cisco</w:t>
      </w:r>
      <w:r w:rsidRPr="001C009D">
        <w:t xml:space="preserve"> Certified </w:t>
      </w:r>
      <w:r w:rsidR="0062710E">
        <w:t>BNE</w:t>
      </w:r>
      <w:r w:rsidRPr="001C009D">
        <w:t xml:space="preserve"> </w:t>
      </w:r>
      <w:r w:rsidR="003D3B26">
        <w:t xml:space="preserve">or equivalent </w:t>
      </w:r>
      <w:r w:rsidRPr="001C009D">
        <w:t xml:space="preserve">and </w:t>
      </w:r>
      <w:r w:rsidR="003D3B26">
        <w:t>one</w:t>
      </w:r>
      <w:r w:rsidRPr="001C009D">
        <w:t xml:space="preserve"> </w:t>
      </w:r>
      <w:r w:rsidR="003420EC">
        <w:t>Cisco</w:t>
      </w:r>
      <w:r w:rsidRPr="001C009D">
        <w:t xml:space="preserve"> Certified CWNP or equivalent engineer</w:t>
      </w:r>
      <w:r w:rsidR="003D3B26">
        <w:t>(s)</w:t>
      </w:r>
      <w:r w:rsidRPr="001C009D">
        <w:t xml:space="preserve"> on staff and are employed full time by the proposing vendor.  </w:t>
      </w:r>
      <w:r w:rsidRPr="001C009D">
        <w:rPr>
          <w:i/>
        </w:rPr>
        <w:t>It will be the responsibility of the bidder to check the RFP website daily (</w:t>
      </w:r>
      <w:hyperlink r:id="rId14" w:history="1">
        <w:r w:rsidR="000D6760" w:rsidRPr="00D60CBA">
          <w:rPr>
            <w:rStyle w:val="Hyperlink"/>
            <w:i/>
          </w:rPr>
          <w:t>www.pcsdms.com</w:t>
        </w:r>
      </w:hyperlink>
      <w:r w:rsidR="000D6760">
        <w:rPr>
          <w:i/>
        </w:rPr>
        <w:t>)</w:t>
      </w:r>
      <w:r w:rsidRPr="001C009D">
        <w:rPr>
          <w:i/>
        </w:rPr>
        <w:t xml:space="preserve">) for any changes to the RFP or listing of bidder questions and answers that may arise.  </w:t>
      </w:r>
    </w:p>
    <w:p w:rsidR="001C009D" w:rsidRDefault="001C009D" w:rsidP="00F46F11">
      <w:pPr>
        <w:rPr>
          <w:b/>
        </w:rPr>
      </w:pPr>
    </w:p>
    <w:p w:rsidR="00FB1A8F" w:rsidRPr="00F46F11" w:rsidRDefault="00F46F11" w:rsidP="00F46F11">
      <w:pPr>
        <w:rPr>
          <w:b/>
        </w:rPr>
      </w:pPr>
      <w:r w:rsidRPr="00F46F11">
        <w:rPr>
          <w:b/>
        </w:rPr>
        <w:t>NONAPPROPRIATION OF FUNDS</w:t>
      </w:r>
    </w:p>
    <w:p w:rsidR="00FB1A8F" w:rsidRDefault="00FB1A8F" w:rsidP="00FB1A8F">
      <w:pPr>
        <w:jc w:val="center"/>
      </w:pPr>
    </w:p>
    <w:p w:rsidR="001C009D" w:rsidRDefault="001C009D" w:rsidP="001C009D">
      <w:r w:rsidRPr="00982B29">
        <w:t xml:space="preserve">In the event funds are not appropriated by the </w:t>
      </w:r>
      <w:r w:rsidR="00FA1C57">
        <w:t>Perry County</w:t>
      </w:r>
      <w:r>
        <w:t xml:space="preserve"> </w:t>
      </w:r>
      <w:r w:rsidRPr="00982B29">
        <w:t>School District governing body in any fiscal period for payments due under RFP #</w:t>
      </w:r>
      <w:r>
        <w:t xml:space="preserve"> 2015-1</w:t>
      </w:r>
      <w:r w:rsidR="000D6760">
        <w:t>6</w:t>
      </w:r>
      <w:r w:rsidRPr="00982B29">
        <w:t xml:space="preserve">, then the </w:t>
      </w:r>
      <w:r>
        <w:t>Technology Director</w:t>
      </w:r>
      <w:r w:rsidRPr="00982B29">
        <w:t>, or Superintendent</w:t>
      </w:r>
      <w:r>
        <w:t>’</w:t>
      </w:r>
      <w:r w:rsidRPr="00982B29">
        <w:t xml:space="preserve">s designee(s), will immediately notify the successful vendor(s), or designee(s), of such occurrence and this contract will terminate on the last day of the fiscal period for which appropriations were received without penalty or expense to </w:t>
      </w:r>
      <w:r>
        <w:t xml:space="preserve"> the </w:t>
      </w:r>
      <w:r w:rsidRPr="00982B29">
        <w:t>School District of any kind whatsoever, except other payments herein agreed upon for which funds will have been appropriated and budgeted or are otherwise available.</w:t>
      </w:r>
    </w:p>
    <w:p w:rsidR="00FB1A8F" w:rsidRDefault="00FB1A8F" w:rsidP="00FB1A8F">
      <w:pPr>
        <w:rPr>
          <w:b/>
        </w:rPr>
      </w:pPr>
    </w:p>
    <w:p w:rsidR="001C009D" w:rsidRPr="001C009D" w:rsidRDefault="001C009D" w:rsidP="001C009D">
      <w:pPr>
        <w:rPr>
          <w:b/>
        </w:rPr>
      </w:pPr>
      <w:r w:rsidRPr="001C009D">
        <w:rPr>
          <w:b/>
        </w:rPr>
        <w:t>AWARD OF SOME OR THE ENTIRE PROJECT MAY BE SUBJECT TO AVAILABLILITYOF DISTRICT FUNDING AND PROJECT NEEDS.</w:t>
      </w:r>
    </w:p>
    <w:p w:rsidR="001C009D" w:rsidRDefault="001C009D" w:rsidP="001C009D">
      <w:pPr>
        <w:rPr>
          <w:b/>
        </w:rPr>
      </w:pPr>
    </w:p>
    <w:p w:rsidR="001C009D" w:rsidRPr="00FB1A8F" w:rsidRDefault="001C009D" w:rsidP="001C009D">
      <w:r w:rsidRPr="00FB1A8F">
        <w:t>Proposer’s response to the Request must include a statement that the proposed terms will remain in effect and available</w:t>
      </w:r>
      <w:r>
        <w:t xml:space="preserve"> for the project term identified as </w:t>
      </w:r>
      <w:r w:rsidRPr="001C009D">
        <w:t>July 1, 2015 through June 30, 2016.</w:t>
      </w:r>
    </w:p>
    <w:p w:rsidR="001C009D" w:rsidRDefault="001C009D" w:rsidP="001C009D"/>
    <w:p w:rsidR="001C009D" w:rsidRDefault="001C009D" w:rsidP="001C009D">
      <w:r>
        <w:t xml:space="preserve">The work itself will consist of all aspects of technology implementation for which District desires to contract with the selected Proposer(s).  The school district’s vision for this technology projects calls for the installation and configuration of new technology equipment, software and services to improve the district’s network </w:t>
      </w:r>
      <w:r w:rsidR="00077804">
        <w:t xml:space="preserve">wireless and switch (backbone) </w:t>
      </w:r>
      <w:r>
        <w:t>infrastructure</w:t>
      </w:r>
      <w:r w:rsidRPr="001C009D">
        <w:t>.  Proposed solutions must integrate with the existing network environment to ensure a seamless management and design.</w:t>
      </w:r>
      <w:r>
        <w:t xml:space="preserve">  </w:t>
      </w:r>
      <w:r w:rsidRPr="00FB1A8F">
        <w:t xml:space="preserve">Final completion for the project is scheduled for </w:t>
      </w:r>
      <w:r>
        <w:t>June 30</w:t>
      </w:r>
      <w:r w:rsidRPr="00FB1A8F">
        <w:t>, 201</w:t>
      </w:r>
      <w:r>
        <w:t>6</w:t>
      </w:r>
      <w:r w:rsidRPr="00FB1A8F">
        <w:t>.</w:t>
      </w:r>
      <w:r>
        <w:t xml:space="preserve">  </w:t>
      </w:r>
      <w:r w:rsidR="00FA1C57">
        <w:t>Perry County</w:t>
      </w:r>
      <w:r w:rsidRPr="00982B29">
        <w:t xml:space="preserve"> </w:t>
      </w:r>
      <w:r>
        <w:t>School District reserves the right to waive any informality and to reject any or all proposals.</w:t>
      </w:r>
    </w:p>
    <w:p w:rsidR="00773A6A" w:rsidRDefault="00773A6A" w:rsidP="00773A6A">
      <w:pPr>
        <w:tabs>
          <w:tab w:val="left" w:pos="7200"/>
        </w:tabs>
      </w:pPr>
    </w:p>
    <w:p w:rsidR="001C009D" w:rsidRPr="00FB1A8F" w:rsidRDefault="001C009D" w:rsidP="001C009D">
      <w:pPr>
        <w:tabs>
          <w:tab w:val="left" w:pos="7200"/>
        </w:tabs>
      </w:pPr>
      <w:r>
        <w:t xml:space="preserve">Proposers are prohibited from contacting or lobbying members of the School Board, school district administrators, school district employees, school district contractors, or school district consultants.  Failure to conform to this condition will be grounds for disqualification of the proposer.  </w:t>
      </w:r>
      <w:r w:rsidRPr="00811FAD">
        <w:t xml:space="preserve">Questions regarding the RFP may be emailed to </w:t>
      </w:r>
      <w:hyperlink r:id="rId15" w:history="1">
        <w:r w:rsidR="000D6760" w:rsidRPr="00D60CBA">
          <w:rPr>
            <w:rStyle w:val="Hyperlink"/>
          </w:rPr>
          <w:t>dgoodin@pcsdms.us</w:t>
        </w:r>
      </w:hyperlink>
      <w:r w:rsidR="000D6760">
        <w:t xml:space="preserve"> </w:t>
      </w:r>
      <w:r w:rsidRPr="00811FAD">
        <w:t>,</w:t>
      </w:r>
      <w:r>
        <w:t xml:space="preserve"> </w:t>
      </w:r>
      <w:r w:rsidRPr="00811FAD">
        <w:t>and will be responded to within 3 business days</w:t>
      </w:r>
      <w:r>
        <w:t xml:space="preserve"> on the District’s RFP web site</w:t>
      </w:r>
      <w:r w:rsidRPr="00811FAD">
        <w:t>.</w:t>
      </w:r>
      <w:r>
        <w:t xml:space="preserve">  </w:t>
      </w:r>
      <w:r w:rsidRPr="00D5200C">
        <w:rPr>
          <w:u w:val="single"/>
        </w:rPr>
        <w:t>But, it is the responsibility of the bidder to check the RFP web</w:t>
      </w:r>
      <w:r w:rsidR="001E060B">
        <w:rPr>
          <w:u w:val="single"/>
        </w:rPr>
        <w:t xml:space="preserve"> </w:t>
      </w:r>
      <w:r w:rsidRPr="00D5200C">
        <w:rPr>
          <w:u w:val="single"/>
        </w:rPr>
        <w:t>site daily (</w:t>
      </w:r>
      <w:hyperlink r:id="rId16" w:history="1">
        <w:r w:rsidR="000D6760" w:rsidRPr="00D60CBA">
          <w:rPr>
            <w:rStyle w:val="Hyperlink"/>
          </w:rPr>
          <w:t>www.pcsdms.com</w:t>
        </w:r>
      </w:hyperlink>
      <w:r w:rsidR="00AA50F4">
        <w:t>)</w:t>
      </w:r>
      <w:r w:rsidRPr="00D5200C">
        <w:rPr>
          <w:u w:val="single"/>
        </w:rPr>
        <w:t xml:space="preserve"> for those answers</w:t>
      </w:r>
      <w:r w:rsidRPr="00D5200C">
        <w:t xml:space="preserve">.  The final day for question submittal will be </w:t>
      </w:r>
      <w:r w:rsidR="000D6760">
        <w:t xml:space="preserve">March 17, </w:t>
      </w:r>
      <w:r w:rsidRPr="00D5200C">
        <w:t>2015.</w:t>
      </w:r>
    </w:p>
    <w:p w:rsidR="001C009D" w:rsidRDefault="001C009D" w:rsidP="001C009D"/>
    <w:p w:rsidR="001C009D" w:rsidRDefault="001C009D" w:rsidP="001C009D">
      <w:pPr>
        <w:tabs>
          <w:tab w:val="left" w:pos="7200"/>
        </w:tabs>
      </w:pPr>
    </w:p>
    <w:p w:rsidR="001C009D" w:rsidRPr="00A50374" w:rsidRDefault="001C009D" w:rsidP="001C009D">
      <w:pPr>
        <w:tabs>
          <w:tab w:val="left" w:pos="7200"/>
        </w:tabs>
      </w:pPr>
      <w:r w:rsidRPr="00A50374">
        <w:lastRenderedPageBreak/>
        <w:t>Proposals and statements of qualifications are to include the information requested in the following questionnaire precisely in the sequence and format prescribed.  In addition to and separate from the requested information, organizations submitting may provide supplementary materials further describing their capabilities and experience.</w:t>
      </w:r>
    </w:p>
    <w:p w:rsidR="001C009D" w:rsidRPr="00A50374" w:rsidRDefault="001C009D" w:rsidP="001C009D">
      <w:pPr>
        <w:tabs>
          <w:tab w:val="left" w:pos="7200"/>
        </w:tabs>
      </w:pPr>
    </w:p>
    <w:p w:rsidR="001C009D" w:rsidRPr="00FF27DD" w:rsidRDefault="001C009D" w:rsidP="001C009D">
      <w:pPr>
        <w:rPr>
          <w:u w:val="single"/>
        </w:rPr>
      </w:pPr>
      <w:r>
        <w:t>One original and two</w:t>
      </w:r>
      <w:r w:rsidRPr="00A50374">
        <w:t xml:space="preserve"> copies of proposals</w:t>
      </w:r>
      <w:r w:rsidR="00FF27DD">
        <w:t xml:space="preserve"> and</w:t>
      </w:r>
      <w:r>
        <w:t xml:space="preserve"> statements of qualifications</w:t>
      </w:r>
      <w:r w:rsidR="00FF27DD">
        <w:t xml:space="preserve"> </w:t>
      </w:r>
      <w:r w:rsidR="001E060B">
        <w:t xml:space="preserve">along with </w:t>
      </w:r>
      <w:r w:rsidR="00FF27DD" w:rsidRPr="00FF27DD">
        <w:rPr>
          <w:color w:val="000000"/>
          <w:u w:val="single"/>
        </w:rPr>
        <w:t xml:space="preserve">“hot maps” of wireless locations in each school building </w:t>
      </w:r>
      <w:r w:rsidR="00FF27DD">
        <w:rPr>
          <w:color w:val="000000"/>
          <w:u w:val="single"/>
        </w:rPr>
        <w:t>to include access point/array</w:t>
      </w:r>
      <w:r w:rsidR="00FF27DD" w:rsidRPr="00FF27DD">
        <w:rPr>
          <w:color w:val="000000"/>
          <w:u w:val="single"/>
        </w:rPr>
        <w:t xml:space="preserve"> model and location of all </w:t>
      </w:r>
      <w:r w:rsidR="00FF27DD">
        <w:rPr>
          <w:color w:val="000000"/>
          <w:u w:val="single"/>
        </w:rPr>
        <w:t xml:space="preserve">proposed </w:t>
      </w:r>
      <w:r w:rsidR="00FF27DD" w:rsidRPr="00FF27DD">
        <w:rPr>
          <w:color w:val="000000"/>
          <w:u w:val="single"/>
        </w:rPr>
        <w:t>wireless equipment</w:t>
      </w:r>
      <w:r w:rsidR="00FF27DD">
        <w:rPr>
          <w:color w:val="000000"/>
        </w:rPr>
        <w:t xml:space="preserve"> </w:t>
      </w:r>
      <w:r w:rsidRPr="00A50374">
        <w:t xml:space="preserve">are to be prepared and delivered either by mail or Federal Express to </w:t>
      </w:r>
      <w:r w:rsidR="00FA1C57">
        <w:t>Perry County</w:t>
      </w:r>
      <w:r>
        <w:t xml:space="preserve"> </w:t>
      </w:r>
      <w:r w:rsidRPr="00A50374">
        <w:t xml:space="preserve">School District </w:t>
      </w:r>
      <w:r w:rsidR="00F530E3">
        <w:t xml:space="preserve">105 Main St, New Augusta, </w:t>
      </w:r>
      <w:r w:rsidR="008565E1">
        <w:t>MS</w:t>
      </w:r>
      <w:r w:rsidR="00F530E3">
        <w:t xml:space="preserve"> 39462</w:t>
      </w:r>
      <w:r w:rsidR="008565E1">
        <w:t xml:space="preserve"> </w:t>
      </w:r>
      <w:r w:rsidRPr="00A50374">
        <w:t xml:space="preserve">on or before </w:t>
      </w:r>
      <w:r w:rsidR="00F530E3">
        <w:t>2</w:t>
      </w:r>
      <w:r w:rsidRPr="00A50374">
        <w:t xml:space="preserve">:00 </w:t>
      </w:r>
      <w:r w:rsidR="00F530E3">
        <w:t>P</w:t>
      </w:r>
      <w:r w:rsidRPr="00A50374">
        <w:t xml:space="preserve">M local time, </w:t>
      </w:r>
      <w:r w:rsidR="001D5008">
        <w:t xml:space="preserve">March </w:t>
      </w:r>
      <w:r w:rsidR="00F530E3">
        <w:t>17</w:t>
      </w:r>
      <w:r w:rsidRPr="003203A4">
        <w:t>, 2015,</w:t>
      </w:r>
      <w:r>
        <w:t xml:space="preserve"> w</w:t>
      </w:r>
      <w:r w:rsidRPr="00A50374">
        <w:t>here they will be time and date stamped.</w:t>
      </w:r>
      <w:r w:rsidR="00FF27DD">
        <w:t xml:space="preserve">  In addition</w:t>
      </w:r>
      <w:r w:rsidR="00FF27DD" w:rsidRPr="00FF27DD">
        <w:rPr>
          <w:u w:val="single"/>
        </w:rPr>
        <w:t>,</w:t>
      </w:r>
      <w:r w:rsidR="00FF27DD">
        <w:t xml:space="preserve"> </w:t>
      </w:r>
      <w:r w:rsidR="00FF27DD">
        <w:rPr>
          <w:u w:val="single"/>
        </w:rPr>
        <w:t>a</w:t>
      </w:r>
      <w:r w:rsidR="00FF27DD" w:rsidRPr="00FF27DD">
        <w:rPr>
          <w:color w:val="000000"/>
          <w:u w:val="single"/>
        </w:rPr>
        <w:t xml:space="preserve">ll of these documents must also be provided in electronic format on one </w:t>
      </w:r>
      <w:r w:rsidR="00FF27DD" w:rsidRPr="00FF27DD">
        <w:rPr>
          <w:u w:val="single"/>
        </w:rPr>
        <w:t>CD</w:t>
      </w:r>
      <w:r w:rsidR="00E13B02">
        <w:rPr>
          <w:u w:val="single"/>
        </w:rPr>
        <w:t xml:space="preserve"> (</w:t>
      </w:r>
      <w:r w:rsidR="00E13B02" w:rsidRPr="001E060B">
        <w:rPr>
          <w:i/>
          <w:u w:val="single"/>
        </w:rPr>
        <w:t>see page 3</w:t>
      </w:r>
      <w:r w:rsidR="00E13B02">
        <w:rPr>
          <w:u w:val="single"/>
        </w:rPr>
        <w:t>).</w:t>
      </w:r>
    </w:p>
    <w:p w:rsidR="00FB1A8F" w:rsidRDefault="00FB1A8F" w:rsidP="00FB1A8F">
      <w:pPr>
        <w:tabs>
          <w:tab w:val="left" w:pos="7200"/>
        </w:tabs>
      </w:pPr>
    </w:p>
    <w:p w:rsidR="001C009D" w:rsidRPr="00A50374" w:rsidRDefault="001C009D" w:rsidP="001C009D">
      <w:pPr>
        <w:tabs>
          <w:tab w:val="left" w:pos="7200"/>
        </w:tabs>
      </w:pPr>
      <w:r w:rsidRPr="00A50374">
        <w:t xml:space="preserve">A </w:t>
      </w:r>
      <w:r w:rsidRPr="003203A4">
        <w:rPr>
          <w:b/>
          <w:u w:val="single"/>
        </w:rPr>
        <w:t>MANDATORY</w:t>
      </w:r>
      <w:r w:rsidRPr="00A50374">
        <w:t xml:space="preserve"> vendor walk-through will be held on </w:t>
      </w:r>
      <w:r w:rsidR="001D5008">
        <w:t>February</w:t>
      </w:r>
      <w:r w:rsidR="0083056D">
        <w:t xml:space="preserve"> </w:t>
      </w:r>
      <w:r w:rsidR="00F530E3">
        <w:t>24</w:t>
      </w:r>
      <w:r w:rsidR="00CC2ECC">
        <w:t>th</w:t>
      </w:r>
      <w:r w:rsidRPr="003203A4">
        <w:t>, 2015</w:t>
      </w:r>
      <w:r>
        <w:t xml:space="preserve"> from 10:00 AM – 3</w:t>
      </w:r>
      <w:r w:rsidR="00CC2ECC">
        <w:t>:00 PM</w:t>
      </w:r>
      <w:r w:rsidR="008F1A6E">
        <w:t xml:space="preserve">, </w:t>
      </w:r>
      <w:r w:rsidRPr="00A50374">
        <w:t xml:space="preserve">beginning at the </w:t>
      </w:r>
      <w:r w:rsidR="00FA1C57">
        <w:t>Perry County</w:t>
      </w:r>
      <w:r>
        <w:t xml:space="preserve"> </w:t>
      </w:r>
      <w:r w:rsidRPr="00A50374">
        <w:t>School District Central Office and proceeding to the respective school campuses.  Any questions received will be discussed at that time</w:t>
      </w:r>
      <w:r>
        <w:t xml:space="preserve"> </w:t>
      </w:r>
      <w:r w:rsidR="008F1A6E">
        <w:t xml:space="preserve">and responses will be </w:t>
      </w:r>
      <w:r>
        <w:t>posted on the RFP web site for everyone to review after the walk-throughs have been completed.  Wr</w:t>
      </w:r>
      <w:r w:rsidRPr="00A50374">
        <w:t>itten question</w:t>
      </w:r>
      <w:r>
        <w:t xml:space="preserve">s </w:t>
      </w:r>
      <w:r w:rsidRPr="00A50374">
        <w:t xml:space="preserve">will be allowed for any vendor interested in responding to </w:t>
      </w:r>
      <w:r>
        <w:t xml:space="preserve">District’s </w:t>
      </w:r>
      <w:r w:rsidRPr="00A50374">
        <w:t>RFP</w:t>
      </w:r>
      <w:r>
        <w:t xml:space="preserve"> and responses again will be posted on the RFP web site</w:t>
      </w:r>
      <w:r w:rsidRPr="00A50374">
        <w:t xml:space="preserve">.  </w:t>
      </w:r>
      <w:r w:rsidRPr="003203A4">
        <w:rPr>
          <w:u w:val="single"/>
        </w:rPr>
        <w:t>The district will accept only ONE bid per vendor.</w:t>
      </w:r>
    </w:p>
    <w:p w:rsidR="001C009D" w:rsidRPr="00A50374" w:rsidRDefault="001C009D" w:rsidP="001C009D">
      <w:pPr>
        <w:tabs>
          <w:tab w:val="left" w:pos="7200"/>
        </w:tabs>
      </w:pPr>
    </w:p>
    <w:p w:rsidR="001C009D" w:rsidRPr="00EE0B0B" w:rsidRDefault="001C009D" w:rsidP="001C009D">
      <w:r>
        <w:t xml:space="preserve">This Network Upgrade </w:t>
      </w:r>
      <w:r w:rsidRPr="00A50374">
        <w:t xml:space="preserve">Project will be awarded to a </w:t>
      </w:r>
      <w:r w:rsidRPr="00A50374">
        <w:rPr>
          <w:u w:val="single"/>
        </w:rPr>
        <w:t>SINGLE</w:t>
      </w:r>
      <w:r w:rsidRPr="00A50374">
        <w:t xml:space="preserve"> vendor that can quote, install and co</w:t>
      </w:r>
      <w:r>
        <w:t>nfigure all network equipment and network cabling requested/required</w:t>
      </w:r>
      <w:r w:rsidRPr="00A50374">
        <w:t xml:space="preserve">.  </w:t>
      </w:r>
      <w:r>
        <w:t>The</w:t>
      </w:r>
      <w:r w:rsidRPr="00A50374">
        <w:t xml:space="preserve"> School District requires a “turn-key” solution for this project.</w:t>
      </w:r>
      <w:r>
        <w:t xml:space="preserve">  Requested</w:t>
      </w:r>
      <w:r w:rsidRPr="00074D55">
        <w:rPr>
          <w:spacing w:val="-1"/>
        </w:rPr>
        <w:t xml:space="preserve"> </w:t>
      </w:r>
      <w:r w:rsidRPr="00074D55">
        <w:t>p</w:t>
      </w:r>
      <w:r w:rsidRPr="00074D55">
        <w:rPr>
          <w:spacing w:val="-1"/>
        </w:rPr>
        <w:t>a</w:t>
      </w:r>
      <w:r w:rsidRPr="00074D55">
        <w:t>p</w:t>
      </w:r>
      <w:r w:rsidRPr="00074D55">
        <w:rPr>
          <w:spacing w:val="1"/>
        </w:rPr>
        <w:t>e</w:t>
      </w:r>
      <w:r w:rsidRPr="00074D55">
        <w:t>r</w:t>
      </w:r>
      <w:r w:rsidRPr="00074D55">
        <w:rPr>
          <w:spacing w:val="-1"/>
        </w:rPr>
        <w:t xml:space="preserve"> c</w:t>
      </w:r>
      <w:r w:rsidRPr="00074D55">
        <w:t>o</w:t>
      </w:r>
      <w:r w:rsidRPr="00074D55">
        <w:rPr>
          <w:spacing w:val="5"/>
        </w:rPr>
        <w:t>p</w:t>
      </w:r>
      <w:r>
        <w:rPr>
          <w:spacing w:val="5"/>
        </w:rPr>
        <w:t>ies</w:t>
      </w:r>
      <w:r w:rsidRPr="00074D55">
        <w:rPr>
          <w:spacing w:val="-5"/>
        </w:rPr>
        <w:t xml:space="preserve"> </w:t>
      </w:r>
      <w:r w:rsidRPr="00074D55">
        <w:rPr>
          <w:spacing w:val="1"/>
        </w:rPr>
        <w:t>a</w:t>
      </w:r>
      <w:r w:rsidRPr="00074D55">
        <w:t>nd one</w:t>
      </w:r>
      <w:r w:rsidRPr="00074D55">
        <w:rPr>
          <w:spacing w:val="1"/>
        </w:rPr>
        <w:t xml:space="preserve"> C</w:t>
      </w:r>
      <w:r w:rsidRPr="00074D55">
        <w:t xml:space="preserve">D </w:t>
      </w:r>
      <w:r w:rsidRPr="00074D55">
        <w:rPr>
          <w:spacing w:val="2"/>
        </w:rPr>
        <w:t>o</w:t>
      </w:r>
      <w:r w:rsidRPr="00074D55">
        <w:t>f</w:t>
      </w:r>
      <w:r w:rsidRPr="00074D55">
        <w:rPr>
          <w:spacing w:val="-1"/>
        </w:rPr>
        <w:t xml:space="preserve"> </w:t>
      </w:r>
      <w:r w:rsidRPr="00074D55">
        <w:t>the</w:t>
      </w:r>
      <w:r w:rsidRPr="00074D55">
        <w:rPr>
          <w:spacing w:val="-1"/>
        </w:rPr>
        <w:t xml:space="preserve"> </w:t>
      </w:r>
      <w:r w:rsidRPr="00074D55">
        <w:t>p</w:t>
      </w:r>
      <w:r w:rsidRPr="00074D55">
        <w:rPr>
          <w:spacing w:val="-1"/>
        </w:rPr>
        <w:t>r</w:t>
      </w:r>
      <w:r w:rsidRPr="00074D55">
        <w:t>op</w:t>
      </w:r>
      <w:r w:rsidRPr="00074D55">
        <w:rPr>
          <w:spacing w:val="2"/>
        </w:rPr>
        <w:t>o</w:t>
      </w:r>
      <w:r w:rsidRPr="00074D55">
        <w:t>s</w:t>
      </w:r>
      <w:r w:rsidRPr="00074D55">
        <w:rPr>
          <w:spacing w:val="-1"/>
        </w:rPr>
        <w:t>a</w:t>
      </w:r>
      <w:r w:rsidRPr="00074D55">
        <w:t xml:space="preserve">l </w:t>
      </w:r>
      <w:r w:rsidRPr="00074D55">
        <w:rPr>
          <w:spacing w:val="-1"/>
        </w:rPr>
        <w:t>a</w:t>
      </w:r>
      <w:r w:rsidRPr="00074D55">
        <w:t>nd oth</w:t>
      </w:r>
      <w:r w:rsidRPr="00074D55">
        <w:rPr>
          <w:spacing w:val="-1"/>
        </w:rPr>
        <w:t>e</w:t>
      </w:r>
      <w:r w:rsidRPr="00074D55">
        <w:t>r</w:t>
      </w:r>
      <w:r w:rsidRPr="00074D55">
        <w:rPr>
          <w:spacing w:val="-1"/>
        </w:rPr>
        <w:t xml:space="preserve"> </w:t>
      </w:r>
      <w:r w:rsidRPr="00074D55">
        <w:rPr>
          <w:spacing w:val="2"/>
        </w:rPr>
        <w:t>r</w:t>
      </w:r>
      <w:r w:rsidRPr="00074D55">
        <w:rPr>
          <w:spacing w:val="-1"/>
        </w:rPr>
        <w:t>e</w:t>
      </w:r>
      <w:r w:rsidRPr="00074D55">
        <w:t>qui</w:t>
      </w:r>
      <w:r w:rsidRPr="00074D55">
        <w:rPr>
          <w:spacing w:val="-1"/>
        </w:rPr>
        <w:t>re</w:t>
      </w:r>
      <w:r w:rsidRPr="00074D55">
        <w:t>d d</w:t>
      </w:r>
      <w:r w:rsidRPr="00074D55">
        <w:rPr>
          <w:spacing w:val="2"/>
        </w:rPr>
        <w:t>o</w:t>
      </w:r>
      <w:r w:rsidRPr="00074D55">
        <w:rPr>
          <w:spacing w:val="-1"/>
        </w:rPr>
        <w:t>c</w:t>
      </w:r>
      <w:r w:rsidRPr="00074D55">
        <w:t>um</w:t>
      </w:r>
      <w:r w:rsidRPr="00074D55">
        <w:rPr>
          <w:spacing w:val="-1"/>
        </w:rPr>
        <w:t>e</w:t>
      </w:r>
      <w:r w:rsidRPr="00074D55">
        <w:t>nt</w:t>
      </w:r>
      <w:r w:rsidRPr="00074D55">
        <w:rPr>
          <w:spacing w:val="-1"/>
        </w:rPr>
        <w:t>a</w:t>
      </w:r>
      <w:r w:rsidRPr="00074D55">
        <w:t xml:space="preserve">tion </w:t>
      </w:r>
      <w:r w:rsidR="00860EE8">
        <w:t>(</w:t>
      </w:r>
      <w:r w:rsidR="00860EE8" w:rsidRPr="008F1A6E">
        <w:rPr>
          <w:i/>
        </w:rPr>
        <w:t>see page 3</w:t>
      </w:r>
      <w:r w:rsidR="00860EE8">
        <w:t xml:space="preserve">) </w:t>
      </w:r>
      <w:r w:rsidRPr="00074D55">
        <w:t>must be s</w:t>
      </w:r>
      <w:r w:rsidRPr="00074D55">
        <w:rPr>
          <w:spacing w:val="-1"/>
        </w:rPr>
        <w:t>e</w:t>
      </w:r>
      <w:r w:rsidRPr="00074D55">
        <w:t>nt in a</w:t>
      </w:r>
      <w:r w:rsidRPr="00074D55">
        <w:rPr>
          <w:spacing w:val="-1"/>
        </w:rPr>
        <w:t xml:space="preserve"> </w:t>
      </w:r>
      <w:r w:rsidRPr="00074D55">
        <w:t>s</w:t>
      </w:r>
      <w:r w:rsidRPr="00074D55">
        <w:rPr>
          <w:spacing w:val="-1"/>
        </w:rPr>
        <w:t>ea</w:t>
      </w:r>
      <w:r w:rsidRPr="00074D55">
        <w:t>l</w:t>
      </w:r>
      <w:r w:rsidRPr="00074D55">
        <w:rPr>
          <w:spacing w:val="-1"/>
        </w:rPr>
        <w:t>e</w:t>
      </w:r>
      <w:r w:rsidRPr="00074D55">
        <w:t>d</w:t>
      </w:r>
      <w:r w:rsidRPr="00074D55">
        <w:rPr>
          <w:spacing w:val="2"/>
        </w:rPr>
        <w:t xml:space="preserve"> </w:t>
      </w:r>
      <w:r w:rsidRPr="00074D55">
        <w:rPr>
          <w:spacing w:val="-1"/>
        </w:rPr>
        <w:t>e</w:t>
      </w:r>
      <w:r w:rsidRPr="00074D55">
        <w:t>nv</w:t>
      </w:r>
      <w:r w:rsidRPr="00074D55">
        <w:rPr>
          <w:spacing w:val="-1"/>
        </w:rPr>
        <w:t>e</w:t>
      </w:r>
      <w:r w:rsidRPr="00074D55">
        <w:t>lope</w:t>
      </w:r>
      <w:r w:rsidRPr="00074D55">
        <w:rPr>
          <w:spacing w:val="1"/>
        </w:rPr>
        <w:t xml:space="preserve"> </w:t>
      </w:r>
      <w:r w:rsidRPr="00074D55">
        <w:rPr>
          <w:spacing w:val="-1"/>
        </w:rPr>
        <w:t>c</w:t>
      </w:r>
      <w:r w:rsidRPr="00074D55">
        <w:t>l</w:t>
      </w:r>
      <w:r w:rsidRPr="00074D55">
        <w:rPr>
          <w:spacing w:val="-1"/>
        </w:rPr>
        <w:t>ear</w:t>
      </w:r>
      <w:r w:rsidRPr="00074D55">
        <w:rPr>
          <w:spacing w:val="5"/>
        </w:rPr>
        <w:t>l</w:t>
      </w:r>
      <w:r w:rsidRPr="00074D55">
        <w:t>y</w:t>
      </w:r>
      <w:r w:rsidRPr="00074D55">
        <w:rPr>
          <w:spacing w:val="-5"/>
        </w:rPr>
        <w:t xml:space="preserve"> </w:t>
      </w:r>
      <w:r w:rsidRPr="00074D55">
        <w:t>m</w:t>
      </w:r>
      <w:r w:rsidRPr="00074D55">
        <w:rPr>
          <w:spacing w:val="1"/>
        </w:rPr>
        <w:t>a</w:t>
      </w:r>
      <w:r w:rsidRPr="00074D55">
        <w:rPr>
          <w:spacing w:val="-1"/>
        </w:rPr>
        <w:t>r</w:t>
      </w:r>
      <w:r w:rsidRPr="00074D55">
        <w:t>k</w:t>
      </w:r>
      <w:r w:rsidRPr="00074D55">
        <w:rPr>
          <w:spacing w:val="-1"/>
        </w:rPr>
        <w:t>e</w:t>
      </w:r>
      <w:r w:rsidRPr="00074D55">
        <w:t>d with the</w:t>
      </w:r>
      <w:r w:rsidRPr="00074D55">
        <w:rPr>
          <w:spacing w:val="1"/>
        </w:rPr>
        <w:t xml:space="preserve"> </w:t>
      </w:r>
      <w:r w:rsidRPr="00074D55">
        <w:t>wo</w:t>
      </w:r>
      <w:r w:rsidRPr="00074D55">
        <w:rPr>
          <w:spacing w:val="-1"/>
        </w:rPr>
        <w:t>r</w:t>
      </w:r>
      <w:r w:rsidRPr="00074D55">
        <w:t>ds</w:t>
      </w:r>
      <w:r w:rsidRPr="00EE0B0B">
        <w:t xml:space="preserve"> </w:t>
      </w:r>
      <w:r w:rsidRPr="00EE0B0B">
        <w:rPr>
          <w:b/>
          <w:spacing w:val="1"/>
        </w:rPr>
        <w:t>“</w:t>
      </w:r>
      <w:r w:rsidRPr="00860EE8">
        <w:rPr>
          <w:b/>
          <w:u w:val="single"/>
        </w:rPr>
        <w:t>FY2015-16 Network Upgrade Project RFP # 2015-1</w:t>
      </w:r>
      <w:r w:rsidR="00F530E3">
        <w:rPr>
          <w:b/>
          <w:u w:val="single"/>
        </w:rPr>
        <w:t>6</w:t>
      </w:r>
      <w:r w:rsidRPr="00EE0B0B">
        <w:rPr>
          <w:b/>
        </w:rPr>
        <w:t>”</w:t>
      </w:r>
    </w:p>
    <w:p w:rsidR="001C009D" w:rsidRPr="00A50374" w:rsidRDefault="001C009D" w:rsidP="001C009D">
      <w:pPr>
        <w:tabs>
          <w:tab w:val="left" w:pos="7200"/>
        </w:tabs>
      </w:pPr>
    </w:p>
    <w:p w:rsidR="001C009D" w:rsidRPr="00A50374" w:rsidRDefault="001C009D" w:rsidP="001C009D">
      <w:pPr>
        <w:tabs>
          <w:tab w:val="left" w:pos="7200"/>
        </w:tabs>
      </w:pPr>
      <w:r w:rsidRPr="00A50374">
        <w:t xml:space="preserve">The Network </w:t>
      </w:r>
      <w:r>
        <w:t>Upgrade</w:t>
      </w:r>
      <w:r w:rsidRPr="00A50374">
        <w:t xml:space="preserve"> Project will include preferred equipment preference</w:t>
      </w:r>
      <w:r w:rsidR="008F1A6E">
        <w:t xml:space="preserve"> information and</w:t>
      </w:r>
      <w:r w:rsidRPr="00A50374">
        <w:t xml:space="preserve"> wi</w:t>
      </w:r>
      <w:r w:rsidR="008F1A6E">
        <w:t>ll be provided to each vendor who attends</w:t>
      </w:r>
      <w:r w:rsidRPr="00A50374">
        <w:t xml:space="preserve"> the </w:t>
      </w:r>
      <w:r w:rsidRPr="008F1A6E">
        <w:rPr>
          <w:u w:val="single"/>
        </w:rPr>
        <w:t>mandatory walk-through</w:t>
      </w:r>
      <w:r w:rsidRPr="00A50374">
        <w:t xml:space="preserve"> </w:t>
      </w:r>
      <w:r w:rsidR="008F1A6E">
        <w:t xml:space="preserve">this information </w:t>
      </w:r>
      <w:r w:rsidRPr="00A50374">
        <w:t xml:space="preserve">will include a listing of equipment </w:t>
      </w:r>
      <w:r>
        <w:t xml:space="preserve">specifications </w:t>
      </w:r>
      <w:r w:rsidRPr="00A50374">
        <w:t xml:space="preserve">and </w:t>
      </w:r>
      <w:r w:rsidR="00FF27DD">
        <w:t xml:space="preserve">school </w:t>
      </w:r>
      <w:r w:rsidRPr="00A50374">
        <w:t>campus map</w:t>
      </w:r>
      <w:r>
        <w:t>s</w:t>
      </w:r>
      <w:r w:rsidR="00FF27DD">
        <w:t xml:space="preserve"> with explanations</w:t>
      </w:r>
      <w:r w:rsidRPr="00A50374">
        <w:t>.</w:t>
      </w:r>
      <w:r>
        <w:t xml:space="preserve">  The equipment specification list provided is a minimum guideline list.  If the bidder wishes to add to the District’s equipment list to improve the functionality of their proposed equipment, the bidder is encouraged to do so.</w:t>
      </w:r>
      <w:r w:rsidR="00FF27DD">
        <w:t xml:space="preserve">  </w:t>
      </w:r>
      <w:r w:rsidR="00FF27DD" w:rsidRPr="00FF27DD">
        <w:rPr>
          <w:u w:val="single"/>
        </w:rPr>
        <w:t>The b</w:t>
      </w:r>
      <w:r w:rsidRPr="00FF27DD">
        <w:rPr>
          <w:u w:val="single"/>
        </w:rPr>
        <w:t>idder/</w:t>
      </w:r>
      <w:r w:rsidR="00FF27DD" w:rsidRPr="00FF27DD">
        <w:rPr>
          <w:color w:val="000000"/>
          <w:u w:val="single"/>
        </w:rPr>
        <w:t>v</w:t>
      </w:r>
      <w:r w:rsidRPr="00FF27DD">
        <w:rPr>
          <w:color w:val="000000"/>
          <w:u w:val="single"/>
        </w:rPr>
        <w:t xml:space="preserve">endor must </w:t>
      </w:r>
      <w:r w:rsidR="00FF27DD">
        <w:rPr>
          <w:color w:val="000000"/>
          <w:u w:val="single"/>
        </w:rPr>
        <w:t xml:space="preserve">also </w:t>
      </w:r>
      <w:r w:rsidRPr="00FF27DD">
        <w:rPr>
          <w:color w:val="000000"/>
          <w:u w:val="single"/>
        </w:rPr>
        <w:t xml:space="preserve">provide </w:t>
      </w:r>
      <w:r w:rsidR="00FF27DD" w:rsidRPr="00FF27DD">
        <w:rPr>
          <w:color w:val="000000"/>
          <w:u w:val="single"/>
        </w:rPr>
        <w:t>“</w:t>
      </w:r>
      <w:r w:rsidRPr="00FF27DD">
        <w:rPr>
          <w:color w:val="000000"/>
          <w:u w:val="single"/>
        </w:rPr>
        <w:t>hot maps</w:t>
      </w:r>
      <w:r w:rsidR="00FF27DD" w:rsidRPr="00FF27DD">
        <w:rPr>
          <w:color w:val="000000"/>
          <w:u w:val="single"/>
        </w:rPr>
        <w:t>”</w:t>
      </w:r>
      <w:r w:rsidRPr="00FF27DD">
        <w:rPr>
          <w:color w:val="000000"/>
          <w:u w:val="single"/>
        </w:rPr>
        <w:t xml:space="preserve"> of wireless locations in each school building </w:t>
      </w:r>
      <w:r w:rsidR="00FF27DD">
        <w:rPr>
          <w:color w:val="000000"/>
          <w:u w:val="single"/>
        </w:rPr>
        <w:t>to include access point/array</w:t>
      </w:r>
      <w:r w:rsidRPr="00FF27DD">
        <w:rPr>
          <w:color w:val="000000"/>
          <w:u w:val="single"/>
        </w:rPr>
        <w:t xml:space="preserve"> model and location of all </w:t>
      </w:r>
      <w:r w:rsidR="00FF27DD">
        <w:rPr>
          <w:color w:val="000000"/>
          <w:u w:val="single"/>
        </w:rPr>
        <w:t xml:space="preserve">proposed </w:t>
      </w:r>
      <w:r w:rsidRPr="00FF27DD">
        <w:rPr>
          <w:color w:val="000000"/>
          <w:u w:val="single"/>
        </w:rPr>
        <w:t xml:space="preserve">wireless equipment.  </w:t>
      </w:r>
    </w:p>
    <w:p w:rsidR="00FB1A8F" w:rsidRDefault="00FB1A8F" w:rsidP="00FB1A8F">
      <w:pPr>
        <w:tabs>
          <w:tab w:val="left" w:pos="7200"/>
        </w:tabs>
      </w:pPr>
    </w:p>
    <w:p w:rsidR="00FB1A8F" w:rsidRDefault="00FB1A8F" w:rsidP="00FB1A8F">
      <w:pPr>
        <w:tabs>
          <w:tab w:val="left" w:pos="1440"/>
          <w:tab w:val="left" w:pos="7200"/>
        </w:tabs>
        <w:ind w:firstLine="720"/>
        <w:rPr>
          <w:b/>
        </w:rPr>
      </w:pPr>
    </w:p>
    <w:p w:rsidR="00A50374" w:rsidRDefault="00A50374" w:rsidP="00FB1A8F">
      <w:pPr>
        <w:tabs>
          <w:tab w:val="left" w:pos="1440"/>
          <w:tab w:val="left" w:pos="7200"/>
        </w:tabs>
        <w:ind w:firstLine="720"/>
        <w:rPr>
          <w:b/>
        </w:rPr>
      </w:pPr>
    </w:p>
    <w:p w:rsidR="00C670DE" w:rsidRDefault="00C670DE" w:rsidP="00FB1A8F">
      <w:pPr>
        <w:tabs>
          <w:tab w:val="left" w:pos="1440"/>
          <w:tab w:val="left" w:pos="7200"/>
        </w:tabs>
        <w:ind w:firstLine="720"/>
        <w:rPr>
          <w:b/>
        </w:rPr>
      </w:pPr>
    </w:p>
    <w:p w:rsidR="00C670DE" w:rsidRDefault="00C670DE" w:rsidP="00FB1A8F">
      <w:pPr>
        <w:tabs>
          <w:tab w:val="left" w:pos="1440"/>
          <w:tab w:val="left" w:pos="7200"/>
        </w:tabs>
        <w:ind w:firstLine="720"/>
        <w:rPr>
          <w:b/>
        </w:rPr>
      </w:pPr>
    </w:p>
    <w:p w:rsidR="00A50374" w:rsidRDefault="00A50374" w:rsidP="00FB1A8F">
      <w:pPr>
        <w:tabs>
          <w:tab w:val="left" w:pos="1440"/>
          <w:tab w:val="left" w:pos="7200"/>
        </w:tabs>
        <w:ind w:firstLine="720"/>
        <w:rPr>
          <w:b/>
        </w:rPr>
      </w:pPr>
    </w:p>
    <w:p w:rsidR="00A50374" w:rsidRDefault="00A50374" w:rsidP="00FB1A8F">
      <w:pPr>
        <w:tabs>
          <w:tab w:val="left" w:pos="1440"/>
          <w:tab w:val="left" w:pos="7200"/>
        </w:tabs>
        <w:ind w:firstLine="720"/>
        <w:rPr>
          <w:b/>
        </w:rPr>
      </w:pPr>
    </w:p>
    <w:p w:rsidR="00A50374" w:rsidRDefault="00A50374" w:rsidP="00FB1A8F">
      <w:pPr>
        <w:tabs>
          <w:tab w:val="left" w:pos="1440"/>
          <w:tab w:val="left" w:pos="7200"/>
        </w:tabs>
        <w:ind w:firstLine="720"/>
        <w:rPr>
          <w:b/>
        </w:rPr>
      </w:pPr>
    </w:p>
    <w:p w:rsidR="00A50374" w:rsidRDefault="00A50374" w:rsidP="00FB1A8F">
      <w:pPr>
        <w:tabs>
          <w:tab w:val="left" w:pos="1440"/>
          <w:tab w:val="left" w:pos="7200"/>
        </w:tabs>
        <w:ind w:firstLine="720"/>
        <w:rPr>
          <w:b/>
        </w:rPr>
      </w:pPr>
    </w:p>
    <w:p w:rsidR="00860EE8" w:rsidRDefault="00860EE8" w:rsidP="00FB1A8F">
      <w:pPr>
        <w:tabs>
          <w:tab w:val="left" w:pos="1440"/>
          <w:tab w:val="left" w:pos="7200"/>
        </w:tabs>
        <w:ind w:firstLine="720"/>
        <w:rPr>
          <w:b/>
        </w:rPr>
      </w:pPr>
    </w:p>
    <w:p w:rsidR="00A50374" w:rsidRDefault="00A50374" w:rsidP="00FB1A8F">
      <w:pPr>
        <w:tabs>
          <w:tab w:val="left" w:pos="1440"/>
          <w:tab w:val="left" w:pos="7200"/>
        </w:tabs>
        <w:ind w:firstLine="720"/>
        <w:rPr>
          <w:b/>
        </w:rPr>
      </w:pPr>
    </w:p>
    <w:p w:rsidR="00FB1A8F" w:rsidRDefault="00FB1A8F" w:rsidP="00FB1A8F">
      <w:pPr>
        <w:tabs>
          <w:tab w:val="left" w:pos="1440"/>
          <w:tab w:val="left" w:pos="7200"/>
        </w:tabs>
        <w:ind w:firstLine="720"/>
        <w:rPr>
          <w:b/>
        </w:rPr>
      </w:pPr>
    </w:p>
    <w:p w:rsidR="00FB1A8F" w:rsidRPr="00300535" w:rsidRDefault="00FB1A8F" w:rsidP="00300535">
      <w:pPr>
        <w:tabs>
          <w:tab w:val="left" w:pos="1440"/>
          <w:tab w:val="left" w:pos="7200"/>
        </w:tabs>
        <w:rPr>
          <w:b/>
        </w:rPr>
      </w:pPr>
      <w:r w:rsidRPr="00300535">
        <w:rPr>
          <w:b/>
        </w:rPr>
        <w:lastRenderedPageBreak/>
        <w:t>STATEMENT OF QUALIFICATIONS FORMAT</w:t>
      </w:r>
    </w:p>
    <w:p w:rsidR="00FB1A8F" w:rsidRDefault="00FB1A8F" w:rsidP="00FB1A8F">
      <w:pPr>
        <w:tabs>
          <w:tab w:val="left" w:pos="7200"/>
        </w:tabs>
      </w:pPr>
      <w:r w:rsidRPr="00A50374">
        <w:t xml:space="preserve">Please provide the following information in </w:t>
      </w:r>
      <w:r w:rsidR="00860EE8">
        <w:rPr>
          <w:u w:val="single"/>
        </w:rPr>
        <w:t>in the same</w:t>
      </w:r>
      <w:r w:rsidRPr="00A50374">
        <w:rPr>
          <w:u w:val="single"/>
        </w:rPr>
        <w:t xml:space="preserve"> format prescribed</w:t>
      </w:r>
      <w:r w:rsidRPr="00A50374">
        <w:t xml:space="preserve"> by this questionnaire.  Supplemental materials providing additional information may be attached, but the information requested below is to be provided in this format and sequence.  Please provide succinct responses to the following questions and limit those responses to the page allowances set out in each item.</w:t>
      </w:r>
    </w:p>
    <w:p w:rsidR="00834312" w:rsidRPr="00A50374" w:rsidRDefault="00834312" w:rsidP="00FB1A8F">
      <w:pPr>
        <w:tabs>
          <w:tab w:val="left" w:pos="7200"/>
        </w:tabs>
      </w:pPr>
    </w:p>
    <w:p w:rsidR="00FB1A8F" w:rsidRPr="00A50374" w:rsidRDefault="00A50374" w:rsidP="00FB1A8F">
      <w:pPr>
        <w:tabs>
          <w:tab w:val="left" w:pos="5040"/>
          <w:tab w:val="left" w:pos="7200"/>
        </w:tabs>
      </w:pPr>
      <w:r>
        <w:t>1. FIRM INFORMATION:  (</w:t>
      </w:r>
      <w:r w:rsidR="00FB1A8F" w:rsidRPr="00A50374">
        <w:t>LIMIT 1/2 PAGE</w:t>
      </w:r>
      <w:r>
        <w:t>)</w:t>
      </w:r>
    </w:p>
    <w:p w:rsidR="00FB1A8F" w:rsidRPr="00A50374" w:rsidRDefault="00FB1A8F" w:rsidP="00FB1A8F">
      <w:pPr>
        <w:tabs>
          <w:tab w:val="left" w:pos="7200"/>
        </w:tabs>
      </w:pPr>
      <w:r w:rsidRPr="00A50374">
        <w:t>Name of Firm:</w:t>
      </w:r>
    </w:p>
    <w:p w:rsidR="00FB1A8F" w:rsidRPr="00A50374" w:rsidRDefault="00FB1A8F" w:rsidP="00FB1A8F">
      <w:pPr>
        <w:tabs>
          <w:tab w:val="left" w:pos="7200"/>
        </w:tabs>
      </w:pPr>
      <w:r w:rsidRPr="00A50374">
        <w:t>Address of Home Office and Address of Branch Office if Applicable:</w:t>
      </w:r>
    </w:p>
    <w:p w:rsidR="00FB1A8F" w:rsidRPr="00A50374" w:rsidRDefault="00FB1A8F" w:rsidP="00FB1A8F">
      <w:pPr>
        <w:tabs>
          <w:tab w:val="left" w:pos="7200"/>
        </w:tabs>
      </w:pPr>
      <w:r w:rsidRPr="00A50374">
        <w:t>Telephone Number(s):</w:t>
      </w:r>
    </w:p>
    <w:p w:rsidR="00FB1A8F" w:rsidRPr="00A50374" w:rsidRDefault="00FB1A8F" w:rsidP="00FB1A8F">
      <w:pPr>
        <w:tabs>
          <w:tab w:val="left" w:pos="7200"/>
        </w:tabs>
      </w:pPr>
      <w:r w:rsidRPr="00A50374">
        <w:t>Fax Number(s):</w:t>
      </w:r>
    </w:p>
    <w:p w:rsidR="00FB1A8F" w:rsidRPr="00A50374" w:rsidRDefault="00FB1A8F" w:rsidP="00FB1A8F">
      <w:pPr>
        <w:tabs>
          <w:tab w:val="left" w:pos="7200"/>
        </w:tabs>
      </w:pPr>
      <w:r w:rsidRPr="00A50374">
        <w:t>Form of Business Organization (Corporation, Partnership, Individual, Joint Venture, Other):</w:t>
      </w:r>
    </w:p>
    <w:p w:rsidR="00FB1A8F" w:rsidRPr="00A50374" w:rsidRDefault="00FB1A8F" w:rsidP="00FB1A8F">
      <w:pPr>
        <w:tabs>
          <w:tab w:val="left" w:pos="7200"/>
        </w:tabs>
      </w:pPr>
      <w:r w:rsidRPr="00A50374">
        <w:t>Year Founded:</w:t>
      </w:r>
    </w:p>
    <w:p w:rsidR="00FB1A8F" w:rsidRPr="00A50374" w:rsidRDefault="00FB1A8F" w:rsidP="00FB1A8F">
      <w:pPr>
        <w:tabs>
          <w:tab w:val="left" w:pos="7200"/>
        </w:tabs>
      </w:pPr>
      <w:r w:rsidRPr="00A50374">
        <w:t>Primary individual to contact:</w:t>
      </w:r>
    </w:p>
    <w:p w:rsidR="00FB1A8F" w:rsidRPr="00A50374" w:rsidRDefault="00FB1A8F" w:rsidP="00FB1A8F">
      <w:pPr>
        <w:tabs>
          <w:tab w:val="left" w:pos="7200"/>
        </w:tabs>
      </w:pPr>
    </w:p>
    <w:p w:rsidR="00FB1A8F" w:rsidRPr="00A50374" w:rsidRDefault="00A50374" w:rsidP="00FB1A8F">
      <w:pPr>
        <w:tabs>
          <w:tab w:val="left" w:pos="5040"/>
          <w:tab w:val="left" w:pos="7200"/>
        </w:tabs>
      </w:pPr>
      <w:r>
        <w:t>2. ORGANIZATION:  (L</w:t>
      </w:r>
      <w:r w:rsidR="00FB1A8F" w:rsidRPr="00A50374">
        <w:t>IMIT 1/2 PAGE</w:t>
      </w:r>
      <w:r>
        <w:t>)</w:t>
      </w:r>
    </w:p>
    <w:p w:rsidR="00FB1A8F" w:rsidRPr="00A50374" w:rsidRDefault="00FB1A8F" w:rsidP="00FB1A8F">
      <w:pPr>
        <w:tabs>
          <w:tab w:val="left" w:pos="7200"/>
        </w:tabs>
      </w:pPr>
      <w:r w:rsidRPr="00A50374">
        <w:t>2.1 How many years has your organization been in business in its current capacity?</w:t>
      </w:r>
    </w:p>
    <w:p w:rsidR="00FB1A8F" w:rsidRPr="00A50374" w:rsidRDefault="00FB1A8F" w:rsidP="00FB1A8F">
      <w:pPr>
        <w:tabs>
          <w:tab w:val="left" w:pos="7200"/>
        </w:tabs>
      </w:pPr>
      <w:r w:rsidRPr="00A50374">
        <w:t>2.2 How many years has your organization been in business under its present name? Under what other or former names has your organization operated?</w:t>
      </w:r>
    </w:p>
    <w:p w:rsidR="00FB1A8F" w:rsidRPr="00A50374" w:rsidRDefault="00FB1A8F" w:rsidP="00FB1A8F">
      <w:pPr>
        <w:tabs>
          <w:tab w:val="left" w:pos="7200"/>
        </w:tabs>
      </w:pPr>
      <w:r w:rsidRPr="00A50374">
        <w:t>2.3 If your organization is a corporation, answer the following:  Date of incorporation, State of incorporation, President's name, Vice-President's name(s), Secretary's name, and Treasurer's name.</w:t>
      </w:r>
    </w:p>
    <w:p w:rsidR="00FB1A8F" w:rsidRPr="00A50374" w:rsidRDefault="00FB1A8F" w:rsidP="00FB1A8F">
      <w:pPr>
        <w:tabs>
          <w:tab w:val="left" w:pos="7200"/>
        </w:tabs>
      </w:pPr>
      <w:r w:rsidRPr="00A50374">
        <w:t>2.4 If your organization is a partnership, answer the following:  Date of organization, type of partnership, if applicable, names of general partner(s).</w:t>
      </w:r>
    </w:p>
    <w:p w:rsidR="00FB1A8F" w:rsidRPr="00A50374" w:rsidRDefault="00FB1A8F" w:rsidP="00FB1A8F">
      <w:pPr>
        <w:tabs>
          <w:tab w:val="left" w:pos="7200"/>
        </w:tabs>
      </w:pPr>
      <w:r w:rsidRPr="00A50374">
        <w:t>2.5 If your organization is individually owned, answer the following:  Date of organization, name of owner.</w:t>
      </w:r>
    </w:p>
    <w:p w:rsidR="00FB1A8F" w:rsidRPr="00A50374" w:rsidRDefault="00FB1A8F" w:rsidP="00FB1A8F">
      <w:pPr>
        <w:tabs>
          <w:tab w:val="left" w:pos="7200"/>
        </w:tabs>
      </w:pPr>
      <w:r w:rsidRPr="00A50374">
        <w:t>2.6 If the form of your organization is other than those listed above, describe it and name the principals.</w:t>
      </w:r>
    </w:p>
    <w:p w:rsidR="00FB1A8F" w:rsidRPr="00A50374" w:rsidRDefault="00FB1A8F" w:rsidP="00FB1A8F">
      <w:pPr>
        <w:tabs>
          <w:tab w:val="left" w:pos="7200"/>
        </w:tabs>
      </w:pPr>
    </w:p>
    <w:p w:rsidR="00FB1A8F" w:rsidRPr="00A50374" w:rsidRDefault="00FB1A8F" w:rsidP="00FB1A8F">
      <w:pPr>
        <w:tabs>
          <w:tab w:val="left" w:pos="5040"/>
          <w:tab w:val="left" w:pos="7200"/>
        </w:tabs>
      </w:pPr>
      <w:r w:rsidRPr="00A50374">
        <w:t>3. LICENSING:</w:t>
      </w:r>
      <w:r w:rsidR="00A50374">
        <w:t xml:space="preserve">  (L</w:t>
      </w:r>
      <w:r w:rsidRPr="00A50374">
        <w:t>IMIT 1/2 PAGE</w:t>
      </w:r>
      <w:r w:rsidR="00A50374">
        <w:t>)</w:t>
      </w:r>
    </w:p>
    <w:p w:rsidR="00FB1A8F" w:rsidRPr="00A50374" w:rsidRDefault="00FB1A8F" w:rsidP="00FB1A8F">
      <w:pPr>
        <w:tabs>
          <w:tab w:val="left" w:pos="7200"/>
        </w:tabs>
      </w:pPr>
      <w:r w:rsidRPr="00A50374">
        <w:t>3.1 List jurisdictions in which your organization is legally qualified to do business and indicate registration or license numbers, if applicable.</w:t>
      </w:r>
    </w:p>
    <w:p w:rsidR="00FB1A8F" w:rsidRPr="00A50374" w:rsidRDefault="00FB1A8F" w:rsidP="00FB1A8F">
      <w:pPr>
        <w:tabs>
          <w:tab w:val="left" w:pos="7200"/>
        </w:tabs>
      </w:pPr>
      <w:r w:rsidRPr="00A50374">
        <w:t>3.2 List jurisdictions in which your organization's partnership or trade name is filed.</w:t>
      </w:r>
    </w:p>
    <w:p w:rsidR="00FB1A8F" w:rsidRPr="00A50374" w:rsidRDefault="00FB1A8F" w:rsidP="00FB1A8F">
      <w:pPr>
        <w:tabs>
          <w:tab w:val="left" w:pos="7200"/>
        </w:tabs>
      </w:pPr>
    </w:p>
    <w:p w:rsidR="00FB1A8F" w:rsidRPr="00A50374" w:rsidRDefault="00A50374" w:rsidP="00FB1A8F">
      <w:pPr>
        <w:tabs>
          <w:tab w:val="left" w:pos="5040"/>
          <w:tab w:val="left" w:pos="7200"/>
        </w:tabs>
      </w:pPr>
      <w:r>
        <w:t>4. EXPERIENCE:  (LIMIT 2 PAGES)</w:t>
      </w:r>
    </w:p>
    <w:p w:rsidR="00FB1A8F" w:rsidRPr="00A50374" w:rsidRDefault="00FB1A8F" w:rsidP="00FB1A8F">
      <w:pPr>
        <w:tabs>
          <w:tab w:val="left" w:pos="7200"/>
        </w:tabs>
      </w:pPr>
      <w:r w:rsidRPr="00A50374">
        <w:t>4.1 Describe your firms experience with completing this scope of work for public entities, if any.</w:t>
      </w:r>
    </w:p>
    <w:p w:rsidR="00FB1A8F" w:rsidRPr="00A50374" w:rsidRDefault="00FB1A8F" w:rsidP="00FB1A8F">
      <w:pPr>
        <w:tabs>
          <w:tab w:val="left" w:pos="7200"/>
        </w:tabs>
        <w:rPr>
          <w:bCs/>
        </w:rPr>
      </w:pPr>
      <w:r w:rsidRPr="00A50374">
        <w:t>4.2 Provide a list of the public entities previously assisted with contact names and phones numbers.</w:t>
      </w:r>
    </w:p>
    <w:p w:rsidR="004A0A35" w:rsidRDefault="004A0A35" w:rsidP="00FB1A8F">
      <w:pPr>
        <w:tabs>
          <w:tab w:val="left" w:pos="7200"/>
        </w:tabs>
        <w:rPr>
          <w:bCs/>
        </w:rPr>
      </w:pPr>
    </w:p>
    <w:p w:rsidR="004A0A35" w:rsidRPr="00A50374" w:rsidRDefault="004A0A35" w:rsidP="004A0A35">
      <w:pPr>
        <w:tabs>
          <w:tab w:val="left" w:pos="7200"/>
        </w:tabs>
      </w:pPr>
      <w:r w:rsidRPr="00A50374">
        <w:rPr>
          <w:bCs/>
        </w:rPr>
        <w:t>5. FEES:</w:t>
      </w:r>
    </w:p>
    <w:p w:rsidR="004A0A35" w:rsidRPr="00A50374" w:rsidRDefault="004A0A35" w:rsidP="004A0A35">
      <w:pPr>
        <w:tabs>
          <w:tab w:val="left" w:pos="7200"/>
        </w:tabs>
        <w:rPr>
          <w:bCs/>
        </w:rPr>
      </w:pPr>
      <w:r w:rsidRPr="00A50374">
        <w:t xml:space="preserve">5.1 Based on the scope of work outlined herein please describe your firm’s full price associated with the completion of this work for the </w:t>
      </w:r>
      <w:r>
        <w:rPr>
          <w:u w:val="single"/>
        </w:rPr>
        <w:t xml:space="preserve">Network </w:t>
      </w:r>
      <w:r w:rsidR="006A6F6C">
        <w:rPr>
          <w:u w:val="single"/>
        </w:rPr>
        <w:t xml:space="preserve">Upgrade </w:t>
      </w:r>
      <w:r>
        <w:rPr>
          <w:u w:val="single"/>
        </w:rPr>
        <w:t>Project</w:t>
      </w:r>
      <w:r>
        <w:t xml:space="preserve"> (RFP # 201</w:t>
      </w:r>
      <w:r w:rsidR="006A6F6C">
        <w:t>5</w:t>
      </w:r>
      <w:r>
        <w:t>-1</w:t>
      </w:r>
      <w:r w:rsidRPr="00A50374">
        <w:rPr>
          <w:bCs/>
        </w:rPr>
        <w:t>.</w:t>
      </w:r>
    </w:p>
    <w:p w:rsidR="007D3E4E" w:rsidRPr="00A50374" w:rsidRDefault="007D3E4E" w:rsidP="004A0A35">
      <w:pPr>
        <w:tabs>
          <w:tab w:val="left" w:pos="7200"/>
        </w:tabs>
        <w:rPr>
          <w:bCs/>
        </w:rPr>
      </w:pPr>
    </w:p>
    <w:p w:rsidR="001D5008" w:rsidRDefault="001D5008" w:rsidP="004A0A35">
      <w:pPr>
        <w:tabs>
          <w:tab w:val="left" w:pos="7200"/>
        </w:tabs>
        <w:rPr>
          <w:bCs/>
        </w:rPr>
      </w:pPr>
    </w:p>
    <w:p w:rsidR="001D5008" w:rsidRDefault="001D5008" w:rsidP="004A0A35">
      <w:pPr>
        <w:tabs>
          <w:tab w:val="left" w:pos="7200"/>
        </w:tabs>
        <w:rPr>
          <w:bCs/>
        </w:rPr>
      </w:pPr>
    </w:p>
    <w:p w:rsidR="008565E1" w:rsidRDefault="008565E1" w:rsidP="004A0A35">
      <w:pPr>
        <w:tabs>
          <w:tab w:val="left" w:pos="7200"/>
        </w:tabs>
        <w:rPr>
          <w:bCs/>
        </w:rPr>
      </w:pPr>
    </w:p>
    <w:p w:rsidR="004A0A35" w:rsidRPr="00A50374" w:rsidRDefault="007D3E4E" w:rsidP="004A0A35">
      <w:pPr>
        <w:tabs>
          <w:tab w:val="left" w:pos="7200"/>
        </w:tabs>
        <w:rPr>
          <w:bCs/>
        </w:rPr>
      </w:pPr>
      <w:r>
        <w:rPr>
          <w:bCs/>
        </w:rPr>
        <w:lastRenderedPageBreak/>
        <w:t xml:space="preserve">6.  </w:t>
      </w:r>
      <w:r w:rsidR="004A0A35" w:rsidRPr="00A50374">
        <w:rPr>
          <w:bCs/>
        </w:rPr>
        <w:t>C</w:t>
      </w:r>
      <w:r>
        <w:rPr>
          <w:bCs/>
        </w:rPr>
        <w:t>OORDINATION OF INSTALLATION</w:t>
      </w:r>
    </w:p>
    <w:p w:rsidR="004A0A35" w:rsidRPr="00A50374" w:rsidRDefault="007D3E4E" w:rsidP="004A0A35">
      <w:pPr>
        <w:tabs>
          <w:tab w:val="left" w:pos="7200"/>
        </w:tabs>
      </w:pPr>
      <w:r>
        <w:t xml:space="preserve">6.1 </w:t>
      </w:r>
      <w:r w:rsidR="004A0A35" w:rsidRPr="00A50374">
        <w:t>The Contractor shall be responsible for securing all permits and approvals necessary to complete the work (if required).</w:t>
      </w:r>
    </w:p>
    <w:p w:rsidR="001D5008" w:rsidRDefault="001D5008" w:rsidP="00FB1A8F">
      <w:pPr>
        <w:tabs>
          <w:tab w:val="left" w:pos="7200"/>
        </w:tabs>
        <w:rPr>
          <w:b/>
          <w:bCs/>
        </w:rPr>
      </w:pPr>
    </w:p>
    <w:p w:rsidR="00FB1A8F" w:rsidRPr="00300535" w:rsidRDefault="003B370A" w:rsidP="00FB1A8F">
      <w:pPr>
        <w:tabs>
          <w:tab w:val="left" w:pos="7200"/>
        </w:tabs>
        <w:rPr>
          <w:b/>
          <w:bCs/>
        </w:rPr>
      </w:pPr>
      <w:r>
        <w:rPr>
          <w:b/>
          <w:bCs/>
        </w:rPr>
        <w:t xml:space="preserve">Additional </w:t>
      </w:r>
      <w:r w:rsidR="00FB1A8F" w:rsidRPr="00300535">
        <w:rPr>
          <w:b/>
          <w:bCs/>
        </w:rPr>
        <w:t>Warranty</w:t>
      </w:r>
      <w:r w:rsidR="004A4293" w:rsidRPr="00300535">
        <w:rPr>
          <w:b/>
          <w:bCs/>
        </w:rPr>
        <w:t xml:space="preserve"> Instructions</w:t>
      </w:r>
    </w:p>
    <w:p w:rsidR="00FB1A8F" w:rsidRPr="00A50374" w:rsidRDefault="00FB1A8F" w:rsidP="00FB1A8F">
      <w:pPr>
        <w:tabs>
          <w:tab w:val="left" w:pos="7200"/>
        </w:tabs>
      </w:pPr>
      <w:r w:rsidRPr="00A50374">
        <w:t xml:space="preserve">The successful proposer must warrant its material and workmanship for a period of one year (for items requiring </w:t>
      </w:r>
      <w:r w:rsidR="009D7BCD">
        <w:t xml:space="preserve">purchase and </w:t>
      </w:r>
      <w:r w:rsidRPr="00A50374">
        <w:t>installation). Their respective manufacturer warrants all other products and material under separate warranty.</w:t>
      </w:r>
      <w:r w:rsidR="009D7BCD">
        <w:t xml:space="preserve">  Warranty for “outright purchase” of equipment and software should include at least one year (</w:t>
      </w:r>
      <w:r w:rsidR="00D00BC9" w:rsidRPr="00D00BC9">
        <w:rPr>
          <w:i/>
        </w:rPr>
        <w:t xml:space="preserve">with </w:t>
      </w:r>
      <w:r w:rsidR="009D7BCD" w:rsidRPr="00D00BC9">
        <w:rPr>
          <w:i/>
        </w:rPr>
        <w:t>option</w:t>
      </w:r>
      <w:r w:rsidR="00D00BC9" w:rsidRPr="00D00BC9">
        <w:rPr>
          <w:i/>
        </w:rPr>
        <w:t xml:space="preserve">al </w:t>
      </w:r>
      <w:r w:rsidR="00E342E1" w:rsidRPr="00D00BC9">
        <w:rPr>
          <w:i/>
        </w:rPr>
        <w:t xml:space="preserve">five year </w:t>
      </w:r>
      <w:r w:rsidR="009D7BCD" w:rsidRPr="00D00BC9">
        <w:rPr>
          <w:i/>
        </w:rPr>
        <w:t xml:space="preserve">warranty </w:t>
      </w:r>
      <w:r w:rsidR="0096231C" w:rsidRPr="00D00BC9">
        <w:rPr>
          <w:i/>
        </w:rPr>
        <w:t xml:space="preserve">to be listed separately from bid total, </w:t>
      </w:r>
      <w:r w:rsidR="009D7BCD" w:rsidRPr="00D00BC9">
        <w:rPr>
          <w:i/>
        </w:rPr>
        <w:t xml:space="preserve">for purchase of equipment and software should be included for second </w:t>
      </w:r>
      <w:r w:rsidR="00CB459A" w:rsidRPr="00D00BC9">
        <w:rPr>
          <w:i/>
        </w:rPr>
        <w:t xml:space="preserve">through fifth </w:t>
      </w:r>
      <w:r w:rsidR="009D7BCD" w:rsidRPr="00D00BC9">
        <w:rPr>
          <w:i/>
        </w:rPr>
        <w:t>year</w:t>
      </w:r>
      <w:r w:rsidR="00CB459A" w:rsidRPr="00D00BC9">
        <w:rPr>
          <w:i/>
        </w:rPr>
        <w:t>s</w:t>
      </w:r>
      <w:r w:rsidR="009D7BCD">
        <w:t xml:space="preserve">).  </w:t>
      </w:r>
      <w:r w:rsidRPr="00A50374">
        <w:rPr>
          <w:u w:val="single"/>
        </w:rPr>
        <w:t>No re-furbished or “gray market” equipment will be accepted.  All equipment must be new and “out-of-box” with full warranty and support.</w:t>
      </w:r>
    </w:p>
    <w:p w:rsidR="00FB1A8F" w:rsidRPr="00A50374" w:rsidRDefault="00FB1A8F" w:rsidP="00FB1A8F">
      <w:pPr>
        <w:tabs>
          <w:tab w:val="left" w:pos="7200"/>
        </w:tabs>
        <w:jc w:val="center"/>
        <w:rPr>
          <w:highlight w:val="yellow"/>
        </w:rPr>
      </w:pPr>
    </w:p>
    <w:p w:rsidR="008F53A9" w:rsidRDefault="008F53A9" w:rsidP="00F46F11">
      <w:pPr>
        <w:tabs>
          <w:tab w:val="left" w:pos="7200"/>
        </w:tabs>
        <w:rPr>
          <w:b/>
        </w:rPr>
      </w:pPr>
    </w:p>
    <w:p w:rsidR="004A0A35" w:rsidRPr="00F46F11" w:rsidRDefault="004A0A35" w:rsidP="00F46F11">
      <w:pPr>
        <w:tabs>
          <w:tab w:val="left" w:pos="7200"/>
        </w:tabs>
        <w:rPr>
          <w:b/>
        </w:rPr>
      </w:pPr>
      <w:r w:rsidRPr="00F46F11">
        <w:rPr>
          <w:b/>
        </w:rPr>
        <w:t>CRITERIA FOR SELECTION</w:t>
      </w:r>
    </w:p>
    <w:p w:rsidR="004A0A35" w:rsidRDefault="004A0A35" w:rsidP="004A0A35">
      <w:pPr>
        <w:tabs>
          <w:tab w:val="left" w:pos="7200"/>
        </w:tabs>
      </w:pPr>
    </w:p>
    <w:p w:rsidR="004A0A35" w:rsidRPr="00A50374" w:rsidRDefault="004A0A35" w:rsidP="004A0A35">
      <w:pPr>
        <w:tabs>
          <w:tab w:val="left" w:pos="7200"/>
        </w:tabs>
      </w:pPr>
      <w:r>
        <w:t>The District</w:t>
      </w:r>
      <w:r w:rsidRPr="00A50374">
        <w:t xml:space="preserve"> will utiliz</w:t>
      </w:r>
      <w:r w:rsidR="00D00BC9">
        <w:t>e the following criteria (</w:t>
      </w:r>
      <w:r w:rsidRPr="00D00BC9">
        <w:rPr>
          <w:i/>
        </w:rPr>
        <w:t xml:space="preserve">as the basis for the proposal evaluations </w:t>
      </w:r>
      <w:r w:rsidR="00D00BC9" w:rsidRPr="00D00BC9">
        <w:rPr>
          <w:i/>
        </w:rPr>
        <w:t>&amp;</w:t>
      </w:r>
      <w:r w:rsidRPr="00D00BC9">
        <w:rPr>
          <w:i/>
        </w:rPr>
        <w:t xml:space="preserve"> selection</w:t>
      </w:r>
      <w:r w:rsidRPr="00A50374">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8"/>
        <w:gridCol w:w="2268"/>
      </w:tblGrid>
      <w:tr w:rsidR="004A0A35" w:rsidRPr="00A50374" w:rsidTr="0016326C">
        <w:trPr>
          <w:trHeight w:val="432"/>
        </w:trPr>
        <w:tc>
          <w:tcPr>
            <w:tcW w:w="7308" w:type="dxa"/>
            <w:tcBorders>
              <w:bottom w:val="single" w:sz="4" w:space="0" w:color="auto"/>
            </w:tcBorders>
            <w:shd w:val="clear" w:color="auto" w:fill="D9D9D9"/>
            <w:vAlign w:val="center"/>
          </w:tcPr>
          <w:p w:rsidR="004A0A35" w:rsidRPr="00A50374" w:rsidRDefault="004A0A35" w:rsidP="0016326C">
            <w:pPr>
              <w:tabs>
                <w:tab w:val="left" w:pos="7200"/>
              </w:tabs>
              <w:jc w:val="center"/>
              <w:rPr>
                <w:u w:val="single"/>
              </w:rPr>
            </w:pPr>
            <w:r w:rsidRPr="00A50374">
              <w:rPr>
                <w:u w:val="single"/>
              </w:rPr>
              <w:t>Factor</w:t>
            </w:r>
          </w:p>
        </w:tc>
        <w:tc>
          <w:tcPr>
            <w:tcW w:w="2268" w:type="dxa"/>
            <w:tcBorders>
              <w:bottom w:val="single" w:sz="4" w:space="0" w:color="auto"/>
            </w:tcBorders>
            <w:shd w:val="clear" w:color="auto" w:fill="D9D9D9"/>
            <w:vAlign w:val="center"/>
          </w:tcPr>
          <w:p w:rsidR="004A0A35" w:rsidRPr="00A50374" w:rsidRDefault="004A0A35" w:rsidP="0016326C">
            <w:pPr>
              <w:tabs>
                <w:tab w:val="left" w:pos="7200"/>
              </w:tabs>
              <w:jc w:val="center"/>
              <w:rPr>
                <w:u w:val="single"/>
              </w:rPr>
            </w:pPr>
            <w:r w:rsidRPr="00A50374">
              <w:rPr>
                <w:u w:val="single"/>
              </w:rPr>
              <w:t>Weight</w:t>
            </w:r>
          </w:p>
        </w:tc>
      </w:tr>
      <w:tr w:rsidR="004A0A35" w:rsidRPr="00A50374" w:rsidTr="0016326C">
        <w:trPr>
          <w:trHeight w:val="432"/>
        </w:trPr>
        <w:tc>
          <w:tcPr>
            <w:tcW w:w="7308" w:type="dxa"/>
            <w:shd w:val="clear" w:color="auto" w:fill="FFFFFF" w:themeFill="background1"/>
            <w:vAlign w:val="center"/>
          </w:tcPr>
          <w:p w:rsidR="004A0A35" w:rsidRPr="00D50F12" w:rsidRDefault="004A0A35" w:rsidP="005E523B">
            <w:pPr>
              <w:tabs>
                <w:tab w:val="left" w:pos="7200"/>
              </w:tabs>
              <w:jc w:val="center"/>
            </w:pPr>
            <w:r w:rsidRPr="00D50F12">
              <w:t xml:space="preserve">Price of the ELIGIBLE </w:t>
            </w:r>
            <w:r w:rsidR="005E523B">
              <w:t>Equipment, S</w:t>
            </w:r>
            <w:r w:rsidRPr="00D50F12">
              <w:t>ervices</w:t>
            </w:r>
            <w:r w:rsidR="005E523B">
              <w:t xml:space="preserve"> &amp; Warranties</w:t>
            </w:r>
          </w:p>
        </w:tc>
        <w:tc>
          <w:tcPr>
            <w:tcW w:w="2268" w:type="dxa"/>
            <w:shd w:val="clear" w:color="auto" w:fill="FFFFFF" w:themeFill="background1"/>
            <w:vAlign w:val="center"/>
          </w:tcPr>
          <w:p w:rsidR="004A0A35" w:rsidRPr="00D50F12" w:rsidRDefault="004A0A35" w:rsidP="0016326C">
            <w:pPr>
              <w:tabs>
                <w:tab w:val="left" w:pos="7200"/>
              </w:tabs>
              <w:jc w:val="center"/>
            </w:pPr>
            <w:r>
              <w:t>25%</w:t>
            </w:r>
          </w:p>
        </w:tc>
      </w:tr>
      <w:tr w:rsidR="004A0A35" w:rsidRPr="00A50374" w:rsidTr="0016326C">
        <w:trPr>
          <w:trHeight w:val="432"/>
        </w:trPr>
        <w:tc>
          <w:tcPr>
            <w:tcW w:w="7308" w:type="dxa"/>
            <w:shd w:val="clear" w:color="auto" w:fill="FFFFFF" w:themeFill="background1"/>
            <w:vAlign w:val="center"/>
          </w:tcPr>
          <w:p w:rsidR="004A0A35" w:rsidRPr="00D50F12" w:rsidRDefault="005E523B" w:rsidP="0016326C">
            <w:pPr>
              <w:tabs>
                <w:tab w:val="left" w:pos="7200"/>
              </w:tabs>
              <w:jc w:val="center"/>
            </w:pPr>
            <w:r>
              <w:t>Prior E</w:t>
            </w:r>
            <w:r w:rsidR="004A0A35">
              <w:t>xperience with the District</w:t>
            </w:r>
          </w:p>
        </w:tc>
        <w:tc>
          <w:tcPr>
            <w:tcW w:w="2268" w:type="dxa"/>
            <w:shd w:val="clear" w:color="auto" w:fill="FFFFFF" w:themeFill="background1"/>
            <w:vAlign w:val="center"/>
          </w:tcPr>
          <w:p w:rsidR="004A0A35" w:rsidRPr="00D50F12" w:rsidRDefault="0081136B" w:rsidP="0016326C">
            <w:pPr>
              <w:tabs>
                <w:tab w:val="left" w:pos="7200"/>
              </w:tabs>
              <w:jc w:val="center"/>
            </w:pPr>
            <w:r>
              <w:t>20</w:t>
            </w:r>
            <w:r w:rsidR="004A0A35">
              <w:t>%</w:t>
            </w:r>
          </w:p>
        </w:tc>
      </w:tr>
      <w:tr w:rsidR="004A0A35" w:rsidRPr="00A50374" w:rsidTr="0016326C">
        <w:trPr>
          <w:trHeight w:val="432"/>
        </w:trPr>
        <w:tc>
          <w:tcPr>
            <w:tcW w:w="7308" w:type="dxa"/>
            <w:shd w:val="clear" w:color="auto" w:fill="FFFFFF" w:themeFill="background1"/>
            <w:vAlign w:val="center"/>
          </w:tcPr>
          <w:p w:rsidR="004A0A35" w:rsidRPr="00D50F12" w:rsidRDefault="005E523B" w:rsidP="00D00BC9">
            <w:pPr>
              <w:tabs>
                <w:tab w:val="left" w:pos="7200"/>
              </w:tabs>
              <w:jc w:val="center"/>
            </w:pPr>
            <w:r>
              <w:t>Personnel Q</w:t>
            </w:r>
            <w:r w:rsidR="004A0A35" w:rsidRPr="00D50F12">
              <w:t>ualifications</w:t>
            </w:r>
            <w:r w:rsidR="00D00BC9">
              <w:t>, P</w:t>
            </w:r>
            <w:r w:rsidR="004A0A35">
              <w:t>rofessionalism</w:t>
            </w:r>
            <w:r w:rsidR="00D00BC9">
              <w:t xml:space="preserve"> &amp; Scope of Work</w:t>
            </w:r>
          </w:p>
        </w:tc>
        <w:tc>
          <w:tcPr>
            <w:tcW w:w="2268" w:type="dxa"/>
            <w:shd w:val="clear" w:color="auto" w:fill="FFFFFF" w:themeFill="background1"/>
            <w:vAlign w:val="center"/>
          </w:tcPr>
          <w:p w:rsidR="004A0A35" w:rsidRPr="00D50F12" w:rsidRDefault="0081136B" w:rsidP="0016326C">
            <w:pPr>
              <w:tabs>
                <w:tab w:val="left" w:pos="7200"/>
              </w:tabs>
              <w:jc w:val="center"/>
            </w:pPr>
            <w:r>
              <w:t>15</w:t>
            </w:r>
            <w:r w:rsidR="004A0A35">
              <w:t>%</w:t>
            </w:r>
          </w:p>
        </w:tc>
      </w:tr>
      <w:tr w:rsidR="004A0A35" w:rsidRPr="00A50374" w:rsidTr="0016326C">
        <w:trPr>
          <w:trHeight w:val="432"/>
        </w:trPr>
        <w:tc>
          <w:tcPr>
            <w:tcW w:w="7308" w:type="dxa"/>
            <w:shd w:val="clear" w:color="auto" w:fill="FFFFFF" w:themeFill="background1"/>
            <w:vAlign w:val="center"/>
          </w:tcPr>
          <w:p w:rsidR="004A0A35" w:rsidRPr="00D50F12" w:rsidRDefault="004A0A35" w:rsidP="00D00BC9">
            <w:pPr>
              <w:tabs>
                <w:tab w:val="left" w:pos="7200"/>
              </w:tabs>
              <w:jc w:val="center"/>
            </w:pPr>
            <w:r w:rsidRPr="00D50F12">
              <w:t xml:space="preserve">Management </w:t>
            </w:r>
            <w:r w:rsidR="00D00BC9">
              <w:t>I</w:t>
            </w:r>
            <w:r w:rsidR="00D00BC9" w:rsidRPr="00E17AF1">
              <w:t>ntegrat</w:t>
            </w:r>
            <w:r w:rsidR="00D00BC9">
              <w:t xml:space="preserve">ion </w:t>
            </w:r>
            <w:r w:rsidR="00D00BC9" w:rsidRPr="00E17AF1">
              <w:t>w</w:t>
            </w:r>
            <w:r w:rsidR="00D00BC9">
              <w:t>/ the Existing Network E</w:t>
            </w:r>
            <w:r w:rsidR="00D00BC9" w:rsidRPr="00E17AF1">
              <w:t>nvironment</w:t>
            </w:r>
          </w:p>
        </w:tc>
        <w:tc>
          <w:tcPr>
            <w:tcW w:w="2268" w:type="dxa"/>
            <w:shd w:val="clear" w:color="auto" w:fill="FFFFFF" w:themeFill="background1"/>
            <w:vAlign w:val="center"/>
          </w:tcPr>
          <w:p w:rsidR="004A0A35" w:rsidRPr="00D50F12" w:rsidRDefault="004A0A35" w:rsidP="00D00BC9">
            <w:pPr>
              <w:tabs>
                <w:tab w:val="left" w:pos="7200"/>
              </w:tabs>
              <w:jc w:val="center"/>
            </w:pPr>
            <w:r>
              <w:t xml:space="preserve"> </w:t>
            </w:r>
            <w:r w:rsidR="00D00BC9">
              <w:t>20</w:t>
            </w:r>
            <w:r w:rsidRPr="00D50F12">
              <w:t>%</w:t>
            </w:r>
          </w:p>
        </w:tc>
      </w:tr>
      <w:tr w:rsidR="004A0A35" w:rsidRPr="00A50374" w:rsidTr="0016326C">
        <w:trPr>
          <w:trHeight w:val="432"/>
        </w:trPr>
        <w:tc>
          <w:tcPr>
            <w:tcW w:w="7308" w:type="dxa"/>
            <w:shd w:val="clear" w:color="auto" w:fill="FFFFFF" w:themeFill="background1"/>
            <w:vAlign w:val="center"/>
          </w:tcPr>
          <w:p w:rsidR="004A0A35" w:rsidRPr="00D50F12" w:rsidRDefault="005E523B" w:rsidP="0081136B">
            <w:pPr>
              <w:tabs>
                <w:tab w:val="left" w:pos="7200"/>
              </w:tabs>
              <w:jc w:val="center"/>
            </w:pPr>
            <w:r>
              <w:t xml:space="preserve">Company Provides all Services </w:t>
            </w:r>
          </w:p>
        </w:tc>
        <w:tc>
          <w:tcPr>
            <w:tcW w:w="2268" w:type="dxa"/>
            <w:shd w:val="clear" w:color="auto" w:fill="FFFFFF" w:themeFill="background1"/>
            <w:vAlign w:val="center"/>
          </w:tcPr>
          <w:p w:rsidR="004A0A35" w:rsidRPr="00D50F12" w:rsidRDefault="0081136B" w:rsidP="0016326C">
            <w:pPr>
              <w:tabs>
                <w:tab w:val="left" w:pos="7200"/>
              </w:tabs>
              <w:jc w:val="center"/>
            </w:pPr>
            <w:r>
              <w:t>5</w:t>
            </w:r>
            <w:r w:rsidR="004A0A35">
              <w:t>%</w:t>
            </w:r>
          </w:p>
        </w:tc>
      </w:tr>
      <w:tr w:rsidR="004A0A35" w:rsidRPr="00A50374" w:rsidTr="0016326C">
        <w:trPr>
          <w:trHeight w:val="432"/>
        </w:trPr>
        <w:tc>
          <w:tcPr>
            <w:tcW w:w="7308" w:type="dxa"/>
            <w:shd w:val="clear" w:color="auto" w:fill="FFFFFF" w:themeFill="background1"/>
            <w:vAlign w:val="center"/>
          </w:tcPr>
          <w:p w:rsidR="004A0A35" w:rsidRPr="00D50F12" w:rsidRDefault="004A0A35" w:rsidP="0016326C">
            <w:pPr>
              <w:tabs>
                <w:tab w:val="left" w:pos="7200"/>
              </w:tabs>
              <w:jc w:val="center"/>
            </w:pPr>
            <w:r w:rsidRPr="00D50F12">
              <w:t>Preference to M</w:t>
            </w:r>
            <w:r>
              <w:t>i</w:t>
            </w:r>
            <w:r w:rsidRPr="00D50F12">
              <w:t>s</w:t>
            </w:r>
            <w:r>
              <w:t>sissippi</w:t>
            </w:r>
            <w:r w:rsidR="005E523B">
              <w:t xml:space="preserve"> Based C</w:t>
            </w:r>
            <w:r w:rsidRPr="00D50F12">
              <w:t>ompanies</w:t>
            </w:r>
          </w:p>
        </w:tc>
        <w:tc>
          <w:tcPr>
            <w:tcW w:w="2268" w:type="dxa"/>
            <w:shd w:val="clear" w:color="auto" w:fill="FFFFFF" w:themeFill="background1"/>
            <w:vAlign w:val="center"/>
          </w:tcPr>
          <w:p w:rsidR="004A0A35" w:rsidRPr="00D50F12" w:rsidRDefault="0081136B" w:rsidP="0016326C">
            <w:pPr>
              <w:tabs>
                <w:tab w:val="left" w:pos="7200"/>
              </w:tabs>
              <w:jc w:val="center"/>
            </w:pPr>
            <w:r>
              <w:t>15</w:t>
            </w:r>
            <w:r w:rsidR="004A0A35" w:rsidRPr="00D50F12">
              <w:t>%</w:t>
            </w:r>
          </w:p>
        </w:tc>
      </w:tr>
      <w:tr w:rsidR="004A0A35" w:rsidRPr="00A50374" w:rsidTr="0016326C">
        <w:trPr>
          <w:trHeight w:val="432"/>
        </w:trPr>
        <w:tc>
          <w:tcPr>
            <w:tcW w:w="7308" w:type="dxa"/>
            <w:shd w:val="clear" w:color="auto" w:fill="FFFFFF" w:themeFill="background1"/>
            <w:vAlign w:val="center"/>
          </w:tcPr>
          <w:p w:rsidR="004A0A35" w:rsidRPr="00D50F12" w:rsidRDefault="004A0A35" w:rsidP="0016326C">
            <w:pPr>
              <w:tabs>
                <w:tab w:val="left" w:pos="7200"/>
              </w:tabs>
              <w:jc w:val="center"/>
            </w:pPr>
            <w:r w:rsidRPr="00D50F12">
              <w:t>Total</w:t>
            </w:r>
          </w:p>
        </w:tc>
        <w:tc>
          <w:tcPr>
            <w:tcW w:w="2268" w:type="dxa"/>
            <w:shd w:val="clear" w:color="auto" w:fill="FFFFFF" w:themeFill="background1"/>
            <w:vAlign w:val="center"/>
          </w:tcPr>
          <w:p w:rsidR="004A0A35" w:rsidRPr="00D50F12" w:rsidRDefault="004A0A35" w:rsidP="0016326C">
            <w:pPr>
              <w:tabs>
                <w:tab w:val="left" w:pos="7200"/>
              </w:tabs>
              <w:jc w:val="center"/>
            </w:pPr>
            <w:r w:rsidRPr="00D50F12">
              <w:t>100%</w:t>
            </w:r>
          </w:p>
        </w:tc>
      </w:tr>
    </w:tbl>
    <w:p w:rsidR="004A0A35" w:rsidRPr="00A50374" w:rsidRDefault="004A0A35" w:rsidP="004A0A35">
      <w:pPr>
        <w:tabs>
          <w:tab w:val="left" w:pos="7200"/>
        </w:tabs>
      </w:pPr>
    </w:p>
    <w:p w:rsidR="00E342E1" w:rsidRPr="00A50374" w:rsidRDefault="00E342E1" w:rsidP="00E342E1">
      <w:pPr>
        <w:tabs>
          <w:tab w:val="left" w:pos="7200"/>
        </w:tabs>
      </w:pPr>
      <w:r>
        <w:t>The District</w:t>
      </w:r>
      <w:r w:rsidRPr="00A50374">
        <w:t xml:space="preserve"> reserves the right to select outright a single Proposer, and to waive the finalists’ state of the evaluation process in the event a Proposer has total points scored significantly higher than all the other Proposers responding to this RFP.</w:t>
      </w:r>
    </w:p>
    <w:p w:rsidR="00E342E1" w:rsidRPr="00A50374" w:rsidRDefault="00E342E1" w:rsidP="00E342E1">
      <w:pPr>
        <w:tabs>
          <w:tab w:val="left" w:pos="7200"/>
        </w:tabs>
      </w:pPr>
    </w:p>
    <w:p w:rsidR="00E342E1" w:rsidRPr="00A50374" w:rsidRDefault="00E342E1" w:rsidP="00E342E1">
      <w:pPr>
        <w:tabs>
          <w:tab w:val="left" w:pos="7200"/>
        </w:tabs>
      </w:pPr>
      <w:r>
        <w:t>The District</w:t>
      </w:r>
      <w:r w:rsidRPr="00A50374">
        <w:t xml:space="preserve"> in its sole discretion may accept or reject any or all responses to this RFP and may waive all formalities, technicalities and irregularities.  All bidders are placed on notice that award of the RFP will be based upon the products and services best suited to </w:t>
      </w:r>
      <w:r>
        <w:t>the District</w:t>
      </w:r>
      <w:r w:rsidRPr="00A50374">
        <w:t xml:space="preserve">.  The sole judgment of </w:t>
      </w:r>
      <w:r>
        <w:t>the District</w:t>
      </w:r>
      <w:r w:rsidRPr="00A50374">
        <w:t xml:space="preserve"> on such matters shall be final.</w:t>
      </w:r>
    </w:p>
    <w:p w:rsidR="00E342E1" w:rsidRPr="00A50374" w:rsidRDefault="00E342E1" w:rsidP="00E342E1">
      <w:pPr>
        <w:tabs>
          <w:tab w:val="left" w:pos="7200"/>
        </w:tabs>
      </w:pPr>
    </w:p>
    <w:p w:rsidR="0008005B" w:rsidRDefault="00E342E1" w:rsidP="0008005B">
      <w:pPr>
        <w:tabs>
          <w:tab w:val="left" w:pos="7200"/>
        </w:tabs>
      </w:pPr>
      <w:r>
        <w:t>The District</w:t>
      </w:r>
      <w:r w:rsidRPr="00A50374">
        <w:t xml:space="preserve"> has identified the factors itemized above under scoring criteria as critical to a company’s ability to effectively assist </w:t>
      </w:r>
      <w:r>
        <w:t>the District</w:t>
      </w:r>
      <w:r w:rsidR="004009C5">
        <w:t>’s</w:t>
      </w:r>
      <w:r w:rsidRPr="00A50374">
        <w:t xml:space="preserve"> integrat</w:t>
      </w:r>
      <w:r w:rsidR="004009C5">
        <w:t>ion of</w:t>
      </w:r>
      <w:r w:rsidRPr="00A50374">
        <w:t xml:space="preserve"> technology.  To be considered for evaluation, </w:t>
      </w:r>
      <w:r w:rsidR="004009C5">
        <w:t>bidders</w:t>
      </w:r>
      <w:r w:rsidRPr="00A50374">
        <w:t xml:space="preserve"> must provide relevant responses to all sections of this RFP.  (</w:t>
      </w:r>
      <w:r w:rsidRPr="00E342E1">
        <w:rPr>
          <w:i/>
        </w:rPr>
        <w:t>100</w:t>
      </w:r>
      <w:r w:rsidR="003B370A">
        <w:rPr>
          <w:i/>
        </w:rPr>
        <w:t xml:space="preserve"> </w:t>
      </w:r>
      <w:r w:rsidRPr="00E342E1">
        <w:rPr>
          <w:i/>
        </w:rPr>
        <w:t xml:space="preserve">evaluation points </w:t>
      </w:r>
      <w:r w:rsidR="003B370A">
        <w:rPr>
          <w:i/>
        </w:rPr>
        <w:t xml:space="preserve">are </w:t>
      </w:r>
      <w:r w:rsidRPr="00E342E1">
        <w:rPr>
          <w:i/>
        </w:rPr>
        <w:t>possible</w:t>
      </w:r>
      <w:r w:rsidRPr="00A50374">
        <w:t>).  A separate response is requested for each criteria section.  Appropriate labeling required.</w:t>
      </w:r>
      <w:r>
        <w:t xml:space="preserve"> </w:t>
      </w:r>
      <w:r w:rsidR="008F53A9">
        <w:t xml:space="preserve">  (</w:t>
      </w:r>
      <w:r w:rsidR="008F53A9" w:rsidRPr="008F53A9">
        <w:rPr>
          <w:i/>
        </w:rPr>
        <w:t xml:space="preserve">See details of each factor </w:t>
      </w:r>
      <w:r w:rsidR="004009C5">
        <w:rPr>
          <w:i/>
        </w:rPr>
        <w:t>below and on the</w:t>
      </w:r>
      <w:r w:rsidR="008F53A9" w:rsidRPr="008F53A9">
        <w:rPr>
          <w:i/>
        </w:rPr>
        <w:t xml:space="preserve"> following pages</w:t>
      </w:r>
      <w:r w:rsidR="008F53A9">
        <w:t>).</w:t>
      </w:r>
    </w:p>
    <w:p w:rsidR="008F53A9" w:rsidRDefault="008F53A9" w:rsidP="0008005B">
      <w:pPr>
        <w:tabs>
          <w:tab w:val="left" w:pos="7200"/>
        </w:tabs>
      </w:pPr>
    </w:p>
    <w:p w:rsidR="0008005B" w:rsidRPr="00A50374" w:rsidRDefault="0008005B" w:rsidP="0008005B">
      <w:pPr>
        <w:tabs>
          <w:tab w:val="left" w:pos="7200"/>
        </w:tabs>
        <w:rPr>
          <w:bCs/>
        </w:rPr>
      </w:pPr>
      <w:r>
        <w:lastRenderedPageBreak/>
        <w:t xml:space="preserve">A. </w:t>
      </w:r>
      <w:r w:rsidR="008F53A9">
        <w:t xml:space="preserve"> </w:t>
      </w:r>
      <w:r w:rsidRPr="00D14D76">
        <w:rPr>
          <w:bCs/>
          <w:u w:val="single"/>
        </w:rPr>
        <w:t xml:space="preserve">Pricing </w:t>
      </w:r>
      <w:r w:rsidR="008F53A9" w:rsidRPr="00D14D76">
        <w:rPr>
          <w:bCs/>
          <w:u w:val="single"/>
        </w:rPr>
        <w:t>(</w:t>
      </w:r>
      <w:r w:rsidR="008F53A9" w:rsidRPr="00D14D76">
        <w:rPr>
          <w:bCs/>
          <w:i/>
          <w:u w:val="single"/>
        </w:rPr>
        <w:t>All Eligible Equipment</w:t>
      </w:r>
      <w:r w:rsidR="004009C5" w:rsidRPr="00D14D76">
        <w:rPr>
          <w:bCs/>
          <w:i/>
          <w:u w:val="single"/>
        </w:rPr>
        <w:t xml:space="preserve">, </w:t>
      </w:r>
      <w:r w:rsidR="008F53A9" w:rsidRPr="00D14D76">
        <w:rPr>
          <w:bCs/>
          <w:i/>
          <w:u w:val="single"/>
        </w:rPr>
        <w:t>Cablin</w:t>
      </w:r>
      <w:r w:rsidR="005E523B">
        <w:rPr>
          <w:bCs/>
          <w:i/>
          <w:u w:val="single"/>
        </w:rPr>
        <w:t xml:space="preserve">g, Installation </w:t>
      </w:r>
      <w:r w:rsidR="004009C5" w:rsidRPr="00D14D76">
        <w:rPr>
          <w:bCs/>
          <w:i/>
          <w:u w:val="single"/>
        </w:rPr>
        <w:t>and Warranty</w:t>
      </w:r>
      <w:r w:rsidR="008F53A9" w:rsidRPr="004009C5">
        <w:rPr>
          <w:bCs/>
        </w:rPr>
        <w:t>)</w:t>
      </w:r>
    </w:p>
    <w:p w:rsidR="0008005B" w:rsidRPr="00A50374" w:rsidRDefault="0008005B" w:rsidP="0008005B">
      <w:pPr>
        <w:tabs>
          <w:tab w:val="left" w:pos="7200"/>
        </w:tabs>
      </w:pPr>
      <w:r w:rsidRPr="00A50374">
        <w:t>• Proposer must abide by the district’s bid policy.</w:t>
      </w:r>
    </w:p>
    <w:p w:rsidR="0008005B" w:rsidRPr="00A50374" w:rsidRDefault="002F7BBA" w:rsidP="0008005B">
      <w:pPr>
        <w:tabs>
          <w:tab w:val="left" w:pos="7200"/>
        </w:tabs>
      </w:pPr>
      <w:r w:rsidRPr="00A50374">
        <w:t>• Proposer must abide by the</w:t>
      </w:r>
      <w:r>
        <w:t xml:space="preserve"> state of Mississippi bid laws.</w:t>
      </w:r>
    </w:p>
    <w:p w:rsidR="0008005B" w:rsidRDefault="0008005B" w:rsidP="0008005B">
      <w:pPr>
        <w:tabs>
          <w:tab w:val="left" w:pos="7200"/>
        </w:tabs>
      </w:pPr>
      <w:r w:rsidRPr="00A50374">
        <w:t xml:space="preserve">• Proposer must provide specific price quotes for eligible services.  </w:t>
      </w:r>
      <w:r>
        <w:t>The District</w:t>
      </w:r>
      <w:r w:rsidRPr="00A50374">
        <w:t xml:space="preserve"> reserves the right to select a combination of pricing, services and/or Proposer(s) that appears best suited to meet the needs of </w:t>
      </w:r>
      <w:r>
        <w:t>the District</w:t>
      </w:r>
      <w:r w:rsidRPr="00A50374">
        <w:t xml:space="preserve">. </w:t>
      </w:r>
      <w:r w:rsidR="008F53A9">
        <w:t xml:space="preserve"> </w:t>
      </w:r>
      <w:r w:rsidRPr="00A50374">
        <w:t>Proposer must allocate to the extent that a clear delineation can be made between eligible and ineligible components.</w:t>
      </w:r>
      <w:r w:rsidR="00D14D76">
        <w:t xml:space="preserve">  Proposer(s) must provide school campus bid totals, as well as total cost for the entire project.</w:t>
      </w:r>
    </w:p>
    <w:p w:rsidR="0008005B" w:rsidRDefault="0008005B" w:rsidP="0008005B">
      <w:pPr>
        <w:tabs>
          <w:tab w:val="left" w:pos="7200"/>
        </w:tabs>
      </w:pPr>
    </w:p>
    <w:p w:rsidR="0008005B" w:rsidRPr="00A50374" w:rsidRDefault="0008005B" w:rsidP="0008005B">
      <w:pPr>
        <w:tabs>
          <w:tab w:val="left" w:pos="7200"/>
        </w:tabs>
        <w:rPr>
          <w:bCs/>
        </w:rPr>
      </w:pPr>
      <w:r>
        <w:t xml:space="preserve">B. </w:t>
      </w:r>
      <w:r w:rsidR="008F53A9">
        <w:t xml:space="preserve"> </w:t>
      </w:r>
      <w:r w:rsidRPr="00A246BE">
        <w:rPr>
          <w:bCs/>
          <w:u w:val="single"/>
        </w:rPr>
        <w:t>Prior Experience with the School District</w:t>
      </w:r>
    </w:p>
    <w:p w:rsidR="0008005B" w:rsidRPr="00A50374" w:rsidRDefault="0008005B" w:rsidP="0008005B">
      <w:pPr>
        <w:tabs>
          <w:tab w:val="left" w:pos="7200"/>
        </w:tabs>
      </w:pPr>
      <w:r>
        <w:t>The District</w:t>
      </w:r>
      <w:r w:rsidRPr="00A50374">
        <w:t xml:space="preserve"> has also determined that a company’s background, experience, and financial stability are essential for the success of a long-term relationship with its selected Proposer(s). Proposers responding to this RFP should include information about their company’s experience, financial stability, and quality of services and products and satisfaction of their clients. </w:t>
      </w:r>
      <w:r w:rsidRPr="005E523B">
        <w:rPr>
          <w:u w:val="single"/>
        </w:rPr>
        <w:t>A minimum of three (3) references (school districts preferred) should be included in bid document</w:t>
      </w:r>
      <w:r w:rsidRPr="00A50374">
        <w:t>.</w:t>
      </w:r>
    </w:p>
    <w:p w:rsidR="00E342E1" w:rsidRDefault="00E342E1" w:rsidP="00E342E1">
      <w:pPr>
        <w:tabs>
          <w:tab w:val="left" w:pos="7200"/>
        </w:tabs>
      </w:pPr>
    </w:p>
    <w:p w:rsidR="00E342E1" w:rsidRPr="00A50374" w:rsidRDefault="0008005B" w:rsidP="00E342E1">
      <w:pPr>
        <w:tabs>
          <w:tab w:val="left" w:pos="7200"/>
        </w:tabs>
        <w:rPr>
          <w:bCs/>
        </w:rPr>
      </w:pPr>
      <w:r>
        <w:rPr>
          <w:bCs/>
        </w:rPr>
        <w:t xml:space="preserve">C. </w:t>
      </w:r>
      <w:r w:rsidR="008F53A9">
        <w:rPr>
          <w:bCs/>
        </w:rPr>
        <w:t xml:space="preserve"> </w:t>
      </w:r>
      <w:r w:rsidR="00E342E1" w:rsidRPr="00A246BE">
        <w:rPr>
          <w:bCs/>
          <w:u w:val="single"/>
        </w:rPr>
        <w:t>Personnel Qualifications</w:t>
      </w:r>
      <w:r w:rsidR="00D00BC9">
        <w:rPr>
          <w:bCs/>
          <w:u w:val="single"/>
        </w:rPr>
        <w:t>,</w:t>
      </w:r>
      <w:r w:rsidR="008F53A9">
        <w:rPr>
          <w:bCs/>
          <w:u w:val="single"/>
        </w:rPr>
        <w:t xml:space="preserve"> Professionalism</w:t>
      </w:r>
      <w:r w:rsidR="00D00BC9">
        <w:rPr>
          <w:bCs/>
          <w:u w:val="single"/>
        </w:rPr>
        <w:t xml:space="preserve"> &amp; Scope of Work</w:t>
      </w:r>
    </w:p>
    <w:p w:rsidR="00D00BC9" w:rsidRPr="00A50374" w:rsidRDefault="00E342E1" w:rsidP="00D00BC9">
      <w:pPr>
        <w:tabs>
          <w:tab w:val="left" w:pos="7200"/>
        </w:tabs>
      </w:pPr>
      <w:r>
        <w:t>The District</w:t>
      </w:r>
      <w:r w:rsidRPr="00A50374">
        <w:t xml:space="preserve"> is seeking (an) E-rate Proposer(s) that has the depth, breadth, and quality of resources necessary to complete all phases of a broad technology and service project. In addition, the timely availability of these resources and related support elements will be critical to project success. </w:t>
      </w:r>
      <w:r>
        <w:t xml:space="preserve"> </w:t>
      </w:r>
      <w:r w:rsidRPr="00A50374">
        <w:t xml:space="preserve">Describe the various resources from your company that will be made available to assist </w:t>
      </w:r>
      <w:r>
        <w:t>the District</w:t>
      </w:r>
      <w:r w:rsidRPr="00A50374">
        <w:t xml:space="preserve"> in the execution of its mission in performance of each SOW. Provide resumes and related experience summaries to demonstrate the competencies and experience of typical personnel who would be assigned to the </w:t>
      </w:r>
      <w:r>
        <w:t>District</w:t>
      </w:r>
      <w:r w:rsidRPr="00A50374">
        <w:t xml:space="preserve"> program. Provide a list of industry standard certified employees and their certifications.</w:t>
      </w:r>
      <w:r w:rsidR="00D00BC9">
        <w:t xml:space="preserve">  </w:t>
      </w:r>
      <w:r w:rsidR="00D00BC9" w:rsidRPr="00A50374">
        <w:t xml:space="preserve">Proposers must provide scope of work (SOW) and contract information for each </w:t>
      </w:r>
      <w:r w:rsidR="003371DE">
        <w:t xml:space="preserve">school campus </w:t>
      </w:r>
      <w:r w:rsidR="00D00BC9" w:rsidRPr="00A50374">
        <w:t>project being proposed</w:t>
      </w:r>
    </w:p>
    <w:p w:rsidR="00E342E1" w:rsidRDefault="00E342E1" w:rsidP="00E342E1">
      <w:pPr>
        <w:tabs>
          <w:tab w:val="left" w:pos="7200"/>
        </w:tabs>
        <w:rPr>
          <w:bCs/>
        </w:rPr>
      </w:pPr>
    </w:p>
    <w:p w:rsidR="0008005B" w:rsidRPr="00A246BE" w:rsidRDefault="0008005B" w:rsidP="0008005B">
      <w:pPr>
        <w:tabs>
          <w:tab w:val="left" w:pos="7200"/>
        </w:tabs>
        <w:rPr>
          <w:bCs/>
          <w:u w:val="single"/>
        </w:rPr>
      </w:pPr>
      <w:r>
        <w:rPr>
          <w:bCs/>
        </w:rPr>
        <w:t xml:space="preserve">D. </w:t>
      </w:r>
      <w:r w:rsidR="008F53A9">
        <w:rPr>
          <w:bCs/>
        </w:rPr>
        <w:t xml:space="preserve"> </w:t>
      </w:r>
      <w:r w:rsidR="008F53A9">
        <w:rPr>
          <w:bCs/>
          <w:u w:val="single"/>
        </w:rPr>
        <w:t xml:space="preserve">Management </w:t>
      </w:r>
      <w:r w:rsidR="00D00BC9" w:rsidRPr="00D00BC9">
        <w:rPr>
          <w:u w:val="single"/>
        </w:rPr>
        <w:t>Integration (</w:t>
      </w:r>
      <w:r w:rsidR="00540CDE">
        <w:rPr>
          <w:i/>
          <w:u w:val="single"/>
        </w:rPr>
        <w:t xml:space="preserve">with </w:t>
      </w:r>
      <w:r w:rsidR="00D00BC9" w:rsidRPr="00D00BC9">
        <w:rPr>
          <w:i/>
          <w:u w:val="single"/>
        </w:rPr>
        <w:t>the Existing Network Environment</w:t>
      </w:r>
      <w:r w:rsidR="008F53A9" w:rsidRPr="00D00BC9">
        <w:rPr>
          <w:u w:val="single"/>
        </w:rPr>
        <w:t>)</w:t>
      </w:r>
    </w:p>
    <w:p w:rsidR="0008005B" w:rsidRPr="004009C5" w:rsidRDefault="0008005B" w:rsidP="0008005B">
      <w:pPr>
        <w:tabs>
          <w:tab w:val="left" w:pos="7200"/>
        </w:tabs>
        <w:rPr>
          <w:bCs/>
        </w:rPr>
      </w:pPr>
      <w:r>
        <w:t>The District</w:t>
      </w:r>
      <w:r w:rsidRPr="00A50374">
        <w:t xml:space="preserve"> requires a network that will continue to provide the District with a modern, efficient and reliable network to support </w:t>
      </w:r>
      <w:r w:rsidR="00D00BC9">
        <w:t xml:space="preserve">bandwidth and </w:t>
      </w:r>
      <w:r w:rsidRPr="00A50374">
        <w:t xml:space="preserve">data and provide </w:t>
      </w:r>
      <w:r>
        <w:t>all needed</w:t>
      </w:r>
      <w:r w:rsidRPr="00A50374">
        <w:t xml:space="preserve"> capabilities within the district </w:t>
      </w:r>
      <w:r w:rsidR="00992B10">
        <w:t xml:space="preserve">school </w:t>
      </w:r>
      <w:r w:rsidRPr="00A50374">
        <w:t xml:space="preserve">buildings. </w:t>
      </w:r>
      <w:r>
        <w:t xml:space="preserve"> </w:t>
      </w:r>
      <w:r w:rsidRPr="00A50374">
        <w:t xml:space="preserve">Reliability and high performance are key requirements of this networking plan, as the </w:t>
      </w:r>
      <w:r>
        <w:t>District</w:t>
      </w:r>
      <w:r w:rsidRPr="00A50374">
        <w:t xml:space="preserve"> network continues to support the technology needs of the future. </w:t>
      </w:r>
      <w:r>
        <w:t xml:space="preserve"> </w:t>
      </w:r>
      <w:r w:rsidRPr="00A50374">
        <w:t xml:space="preserve">Vendor’s proposal provides interoperability with current </w:t>
      </w:r>
      <w:r>
        <w:t>District</w:t>
      </w:r>
      <w:r w:rsidRPr="00A50374">
        <w:t xml:space="preserve"> </w:t>
      </w:r>
      <w:r w:rsidR="0083056D">
        <w:t xml:space="preserve">network </w:t>
      </w:r>
      <w:r w:rsidRPr="00A50374">
        <w:t xml:space="preserve">environment. </w:t>
      </w:r>
      <w:r>
        <w:t xml:space="preserve"> Seamless integration with the current network and wireless equipment is most important to the District.</w:t>
      </w:r>
      <w:r w:rsidR="004009C5">
        <w:t xml:space="preserve">  </w:t>
      </w:r>
      <w:r w:rsidR="0083056D">
        <w:t xml:space="preserve">Any new </w:t>
      </w:r>
      <w:r w:rsidR="0083056D">
        <w:rPr>
          <w:bCs/>
        </w:rPr>
        <w:t>w</w:t>
      </w:r>
      <w:r w:rsidR="004009C5">
        <w:rPr>
          <w:bCs/>
        </w:rPr>
        <w:t>ireless m</w:t>
      </w:r>
      <w:r w:rsidR="004009C5" w:rsidRPr="00E17AF1">
        <w:rPr>
          <w:bCs/>
        </w:rPr>
        <w:t>anagement software</w:t>
      </w:r>
      <w:r w:rsidR="0083056D">
        <w:rPr>
          <w:bCs/>
        </w:rPr>
        <w:t xml:space="preserve"> or hardware based controller</w:t>
      </w:r>
      <w:r w:rsidR="004009C5" w:rsidRPr="00E17AF1">
        <w:rPr>
          <w:bCs/>
        </w:rPr>
        <w:t xml:space="preserve"> </w:t>
      </w:r>
      <w:r w:rsidR="0083056D">
        <w:rPr>
          <w:bCs/>
        </w:rPr>
        <w:t xml:space="preserve">proposed or included </w:t>
      </w:r>
      <w:r w:rsidR="004009C5" w:rsidRPr="00E17AF1">
        <w:rPr>
          <w:bCs/>
        </w:rPr>
        <w:t xml:space="preserve">must be able to </w:t>
      </w:r>
      <w:r w:rsidR="004009C5">
        <w:rPr>
          <w:bCs/>
        </w:rPr>
        <w:t xml:space="preserve">successfully </w:t>
      </w:r>
      <w:r w:rsidR="004009C5" w:rsidRPr="00E17AF1">
        <w:rPr>
          <w:bCs/>
        </w:rPr>
        <w:t xml:space="preserve">manage all current access point/arrays and newly </w:t>
      </w:r>
      <w:r w:rsidR="004009C5">
        <w:rPr>
          <w:bCs/>
        </w:rPr>
        <w:t>installed access points</w:t>
      </w:r>
      <w:r w:rsidR="004009C5" w:rsidRPr="00E17AF1">
        <w:rPr>
          <w:bCs/>
        </w:rPr>
        <w:t xml:space="preserve">/arrays from </w:t>
      </w:r>
      <w:r w:rsidR="004009C5" w:rsidRPr="00E17AF1">
        <w:rPr>
          <w:bCs/>
          <w:u w:val="single"/>
        </w:rPr>
        <w:t>one management package/solution</w:t>
      </w:r>
      <w:r w:rsidR="004009C5">
        <w:rPr>
          <w:bCs/>
        </w:rPr>
        <w:t>.</w:t>
      </w:r>
    </w:p>
    <w:p w:rsidR="0008005B" w:rsidRDefault="0008005B" w:rsidP="00E342E1">
      <w:pPr>
        <w:tabs>
          <w:tab w:val="left" w:pos="7200"/>
        </w:tabs>
        <w:rPr>
          <w:bCs/>
        </w:rPr>
      </w:pPr>
    </w:p>
    <w:p w:rsidR="008F53A9" w:rsidRDefault="008F53A9" w:rsidP="008F53A9">
      <w:pPr>
        <w:tabs>
          <w:tab w:val="left" w:pos="7200"/>
        </w:tabs>
      </w:pPr>
      <w:r>
        <w:rPr>
          <w:bCs/>
        </w:rPr>
        <w:t xml:space="preserve">E.  </w:t>
      </w:r>
      <w:r w:rsidR="0081136B">
        <w:rPr>
          <w:u w:val="single"/>
        </w:rPr>
        <w:t xml:space="preserve">Company provides all services </w:t>
      </w:r>
    </w:p>
    <w:p w:rsidR="008F53A9" w:rsidRDefault="008F53A9" w:rsidP="008F53A9">
      <w:pPr>
        <w:tabs>
          <w:tab w:val="left" w:pos="7200"/>
        </w:tabs>
      </w:pPr>
      <w:r>
        <w:t>The District</w:t>
      </w:r>
      <w:r w:rsidRPr="00A50374">
        <w:t xml:space="preserve"> is interest</w:t>
      </w:r>
      <w:r>
        <w:t>ed in providers that provide all components</w:t>
      </w:r>
      <w:r w:rsidR="00992B10">
        <w:t xml:space="preserve">, </w:t>
      </w:r>
      <w:r>
        <w:t>installation</w:t>
      </w:r>
      <w:r w:rsidR="00992B10">
        <w:t>s and configurations</w:t>
      </w:r>
      <w:r>
        <w:t xml:space="preserve"> for </w:t>
      </w:r>
      <w:r w:rsidR="00992B10">
        <w:t xml:space="preserve">this </w:t>
      </w:r>
      <w:r>
        <w:t>RFP</w:t>
      </w:r>
      <w:r w:rsidR="0081136B">
        <w:t>.</w:t>
      </w:r>
      <w:r>
        <w:t xml:space="preserve">  </w:t>
      </w:r>
    </w:p>
    <w:p w:rsidR="008F53A9" w:rsidRDefault="008F53A9" w:rsidP="008F53A9">
      <w:pPr>
        <w:tabs>
          <w:tab w:val="left" w:pos="7200"/>
        </w:tabs>
      </w:pPr>
    </w:p>
    <w:p w:rsidR="00E342E1" w:rsidRPr="008F53A9" w:rsidRDefault="008F53A9" w:rsidP="00E342E1">
      <w:pPr>
        <w:tabs>
          <w:tab w:val="left" w:pos="7200"/>
        </w:tabs>
      </w:pPr>
      <w:r>
        <w:t xml:space="preserve">F.  </w:t>
      </w:r>
      <w:r w:rsidR="00E342E1" w:rsidRPr="00A246BE">
        <w:rPr>
          <w:bCs/>
          <w:u w:val="single"/>
        </w:rPr>
        <w:t xml:space="preserve">Mississippi Based Companies </w:t>
      </w:r>
      <w:r w:rsidR="00E342E1" w:rsidRPr="00A246BE">
        <w:rPr>
          <w:bCs/>
          <w:i/>
          <w:iCs/>
          <w:u w:val="single"/>
        </w:rPr>
        <w:t>(K-12 Experience)</w:t>
      </w:r>
    </w:p>
    <w:p w:rsidR="00E342E1" w:rsidRDefault="00E342E1" w:rsidP="00E342E1">
      <w:pPr>
        <w:tabs>
          <w:tab w:val="left" w:pos="7200"/>
        </w:tabs>
      </w:pPr>
      <w:r>
        <w:t>The District</w:t>
      </w:r>
      <w:r w:rsidRPr="00A50374">
        <w:t xml:space="preserve"> is interested in providers that understand the technology, administrative, and instructional challenges facing today’s educators, children and administrators.  The education environment is vastly changing with challenges that make technology decisions more important </w:t>
      </w:r>
      <w:r w:rsidRPr="00A50374">
        <w:lastRenderedPageBreak/>
        <w:t>as they reach the District constituencies. The respondent must show that their solutions are sustainable within the framework of the District’s resources to implement and maintain ongoing operations</w:t>
      </w:r>
      <w:r w:rsidR="00992B10">
        <w:t xml:space="preserve"> and that future support is local and Mississippi based.</w:t>
      </w:r>
      <w:r w:rsidRPr="00A50374">
        <w:t xml:space="preserve">  </w:t>
      </w:r>
    </w:p>
    <w:p w:rsidR="00E342E1" w:rsidRDefault="00E342E1" w:rsidP="00E342E1">
      <w:pPr>
        <w:tabs>
          <w:tab w:val="left" w:pos="7200"/>
        </w:tabs>
      </w:pPr>
    </w:p>
    <w:p w:rsidR="00B44620" w:rsidRPr="00F46F11" w:rsidRDefault="00B44620" w:rsidP="00F46F11">
      <w:pPr>
        <w:tabs>
          <w:tab w:val="left" w:pos="7200"/>
        </w:tabs>
        <w:rPr>
          <w:b/>
          <w:bCs/>
          <w:sz w:val="28"/>
          <w:szCs w:val="28"/>
        </w:rPr>
      </w:pPr>
      <w:r w:rsidRPr="00F46F11">
        <w:rPr>
          <w:b/>
          <w:bCs/>
          <w:sz w:val="28"/>
          <w:szCs w:val="28"/>
        </w:rPr>
        <w:t>ADDITIONAL TERMS AND CONDITIONS</w:t>
      </w:r>
    </w:p>
    <w:p w:rsidR="00B44620" w:rsidRPr="00B44620" w:rsidRDefault="00B44620" w:rsidP="00B44620">
      <w:pPr>
        <w:tabs>
          <w:tab w:val="left" w:pos="7200"/>
        </w:tabs>
        <w:rPr>
          <w:bCs/>
        </w:rPr>
      </w:pPr>
    </w:p>
    <w:p w:rsidR="0004789F" w:rsidRPr="00B44620" w:rsidRDefault="0004789F" w:rsidP="0004789F">
      <w:pPr>
        <w:tabs>
          <w:tab w:val="left" w:pos="7200"/>
        </w:tabs>
        <w:rPr>
          <w:bCs/>
        </w:rPr>
      </w:pPr>
      <w:r w:rsidRPr="00B44620">
        <w:rPr>
          <w:bCs/>
        </w:rPr>
        <w:t>A. CONTRACT TERM</w:t>
      </w:r>
    </w:p>
    <w:p w:rsidR="0004789F" w:rsidRPr="004E6617" w:rsidRDefault="0004789F" w:rsidP="0004789F">
      <w:pPr>
        <w:tabs>
          <w:tab w:val="left" w:pos="7200"/>
        </w:tabs>
        <w:rPr>
          <w:u w:val="single"/>
        </w:rPr>
      </w:pPr>
      <w:r w:rsidRPr="00B44620">
        <w:t xml:space="preserve">The term of the contract </w:t>
      </w:r>
      <w:r>
        <w:t>term will</w:t>
      </w:r>
      <w:r w:rsidRPr="00B44620">
        <w:t xml:space="preserve"> begin</w:t>
      </w:r>
      <w:r>
        <w:t xml:space="preserve"> when school board approves and </w:t>
      </w:r>
      <w:r w:rsidR="004E6617">
        <w:t xml:space="preserve">a </w:t>
      </w:r>
      <w:r>
        <w:t xml:space="preserve">written contract is signed by both the District and the vendor/bidder selected.  </w:t>
      </w:r>
      <w:r w:rsidRPr="00435273">
        <w:rPr>
          <w:color w:val="000000"/>
        </w:rPr>
        <w:t>The term of th</w:t>
      </w:r>
      <w:r>
        <w:rPr>
          <w:color w:val="000000"/>
        </w:rPr>
        <w:t xml:space="preserve">e contract award will </w:t>
      </w:r>
      <w:r w:rsidRPr="0004789F">
        <w:rPr>
          <w:color w:val="000000"/>
        </w:rPr>
        <w:t>begin July 1, 2015.</w:t>
      </w:r>
      <w:r w:rsidRPr="00435273">
        <w:rPr>
          <w:color w:val="000000"/>
        </w:rPr>
        <w:t xml:space="preserve"> </w:t>
      </w:r>
      <w:r>
        <w:rPr>
          <w:color w:val="000000"/>
        </w:rPr>
        <w:t xml:space="preserve"> </w:t>
      </w:r>
      <w:r w:rsidRPr="004E6617">
        <w:rPr>
          <w:color w:val="000000"/>
          <w:u w:val="single"/>
        </w:rPr>
        <w:t>Initiation of the contract is dependent on E-Rate funding, in the event E-Rate does not fund the project then the contract will be null and void.  In addition, a Funding Commitment Decision Letter (FCDL) does not guarantee the District will proceed with this project</w:t>
      </w:r>
      <w:r w:rsidR="004E6617" w:rsidRPr="004E6617">
        <w:rPr>
          <w:color w:val="000000"/>
          <w:u w:val="single"/>
        </w:rPr>
        <w:t xml:space="preserve"> and may only be able to proceed with portions of the project on a per school campus basis.</w:t>
      </w:r>
      <w:r w:rsidRPr="004E6617">
        <w:rPr>
          <w:color w:val="000000"/>
          <w:u w:val="single"/>
        </w:rPr>
        <w:t>.</w:t>
      </w:r>
    </w:p>
    <w:p w:rsidR="0004789F" w:rsidRPr="00B44620" w:rsidRDefault="0004789F" w:rsidP="0004789F">
      <w:pPr>
        <w:tabs>
          <w:tab w:val="left" w:pos="7200"/>
        </w:tabs>
      </w:pPr>
    </w:p>
    <w:p w:rsidR="0004789F" w:rsidRPr="00B44620" w:rsidRDefault="0004789F" w:rsidP="0004789F">
      <w:pPr>
        <w:tabs>
          <w:tab w:val="left" w:pos="7200"/>
        </w:tabs>
        <w:rPr>
          <w:bCs/>
        </w:rPr>
      </w:pPr>
      <w:r w:rsidRPr="00B44620">
        <w:rPr>
          <w:bCs/>
        </w:rPr>
        <w:t>B. CONTRACT/PURCHASE ORDER TERMINATION</w:t>
      </w:r>
    </w:p>
    <w:p w:rsidR="0004789F" w:rsidRPr="00B44620" w:rsidRDefault="0004789F" w:rsidP="0004789F">
      <w:pPr>
        <w:tabs>
          <w:tab w:val="left" w:pos="7200"/>
        </w:tabs>
      </w:pPr>
      <w:r>
        <w:t>The District</w:t>
      </w:r>
      <w:r w:rsidRPr="00B44620">
        <w:t xml:space="preserve"> shall reserve the right to terminate any contract/purchase order entered into as a result of the REQUEST FOR PROPOSAL at any time by giving thirty (30) days written notice of its intent to cancel.</w:t>
      </w:r>
      <w:r>
        <w:t xml:space="preserve">  </w:t>
      </w:r>
      <w:r w:rsidRPr="00B44620">
        <w:t xml:space="preserve">In the event the Proposer fails to carry out and comply with any of the conditions and agreements to be performed under the specifications, </w:t>
      </w:r>
      <w:r>
        <w:t>the District</w:t>
      </w:r>
      <w:r w:rsidRPr="00B44620">
        <w:t xml:space="preserve"> will notify the Proposer, in writing, of such failure or default. In the event the necessary corrective action has not been completed within a 10-day period, the Proposer must submit, in writing, why such corrective action has not been performed.  </w:t>
      </w:r>
      <w:r>
        <w:t>The District</w:t>
      </w:r>
      <w:r w:rsidRPr="00B44620">
        <w:t xml:space="preserve"> reserves the right to determine whether or not such non-compliance may be construed as a failure of performance of the contract/purchase order.</w:t>
      </w:r>
    </w:p>
    <w:p w:rsidR="0004789F" w:rsidRPr="00B44620" w:rsidRDefault="0004789F" w:rsidP="0004789F">
      <w:pPr>
        <w:tabs>
          <w:tab w:val="left" w:pos="7200"/>
        </w:tabs>
      </w:pPr>
    </w:p>
    <w:p w:rsidR="0004789F" w:rsidRPr="00B44620" w:rsidRDefault="0004789F" w:rsidP="0004789F">
      <w:pPr>
        <w:tabs>
          <w:tab w:val="left" w:pos="7200"/>
        </w:tabs>
        <w:rPr>
          <w:bCs/>
        </w:rPr>
      </w:pPr>
      <w:r w:rsidRPr="00B44620">
        <w:rPr>
          <w:bCs/>
        </w:rPr>
        <w:t>C. LICENSING REQUIREMENTS</w:t>
      </w:r>
    </w:p>
    <w:p w:rsidR="0004789F" w:rsidRPr="00B44620" w:rsidRDefault="0004789F" w:rsidP="0004789F">
      <w:pPr>
        <w:tabs>
          <w:tab w:val="left" w:pos="7200"/>
        </w:tabs>
      </w:pPr>
      <w:r w:rsidRPr="00B44620">
        <w:t>The successful Proposer must keep himself informed of, and adhere to, all laws and ordinances governing any matter related to work performed under the resulting contract/purchase order. The successful Proposer will obtain all necessary licenses and permits, and will be aware of all labor conditions and agreements relating to the work specified in this document and shall make all provisions necessary to avoid any disputes which might arise from those conditions and agreements and shall be responsible for any delays, damages or extra costs caused by disputes.</w:t>
      </w:r>
    </w:p>
    <w:p w:rsidR="0004789F" w:rsidRPr="00B44620" w:rsidRDefault="0004789F" w:rsidP="0004789F">
      <w:pPr>
        <w:tabs>
          <w:tab w:val="left" w:pos="7200"/>
        </w:tabs>
      </w:pPr>
    </w:p>
    <w:p w:rsidR="0004789F" w:rsidRPr="00B44620" w:rsidRDefault="0004789F" w:rsidP="0004789F">
      <w:pPr>
        <w:tabs>
          <w:tab w:val="left" w:pos="7200"/>
        </w:tabs>
        <w:rPr>
          <w:bCs/>
        </w:rPr>
      </w:pPr>
      <w:r w:rsidRPr="00B44620">
        <w:rPr>
          <w:bCs/>
        </w:rPr>
        <w:t>D. SAFETY REQUIREMENTS</w:t>
      </w:r>
    </w:p>
    <w:p w:rsidR="0004789F" w:rsidRPr="00B44620" w:rsidRDefault="0004789F" w:rsidP="0004789F">
      <w:pPr>
        <w:tabs>
          <w:tab w:val="left" w:pos="7200"/>
        </w:tabs>
      </w:pPr>
      <w:r w:rsidRPr="00B44620">
        <w:t xml:space="preserve">It shall be the Proposer’s responsibility to provide for the safety of workers and public in compliance with the requirements of insurance and public health and safety. </w:t>
      </w:r>
      <w:r>
        <w:t>The District</w:t>
      </w:r>
      <w:r w:rsidRPr="00B44620">
        <w:t xml:space="preserve"> requires all workers on-site to have a company badge. A list of workers with current photograph must be provided to the school district’s Technology Department throughout the life cycle of the project(s) that require installation or services</w:t>
      </w:r>
    </w:p>
    <w:p w:rsidR="0004789F" w:rsidRPr="00B44620" w:rsidRDefault="0004789F" w:rsidP="0004789F">
      <w:pPr>
        <w:tabs>
          <w:tab w:val="left" w:pos="7200"/>
        </w:tabs>
        <w:rPr>
          <w:bCs/>
        </w:rPr>
      </w:pPr>
    </w:p>
    <w:p w:rsidR="0004789F" w:rsidRPr="00B44620" w:rsidRDefault="0004789F" w:rsidP="0004789F">
      <w:pPr>
        <w:tabs>
          <w:tab w:val="left" w:pos="7200"/>
        </w:tabs>
        <w:rPr>
          <w:bCs/>
        </w:rPr>
      </w:pPr>
      <w:r w:rsidRPr="00B44620">
        <w:rPr>
          <w:bCs/>
        </w:rPr>
        <w:t>E.</w:t>
      </w:r>
      <w:r>
        <w:rPr>
          <w:bCs/>
        </w:rPr>
        <w:t xml:space="preserve"> </w:t>
      </w:r>
      <w:r w:rsidRPr="00B44620">
        <w:rPr>
          <w:bCs/>
        </w:rPr>
        <w:t>INDEMNIFICATION</w:t>
      </w:r>
    </w:p>
    <w:p w:rsidR="0004789F" w:rsidRPr="00B44620" w:rsidRDefault="0004789F" w:rsidP="0004789F">
      <w:pPr>
        <w:tabs>
          <w:tab w:val="left" w:pos="7200"/>
        </w:tabs>
      </w:pPr>
      <w:r w:rsidRPr="00B44620">
        <w:t xml:space="preserve">The Proposer shall be responsible for all damage persons or property that occurs as a result of his fault or negligence, or that of any of his employees, agents, or subcontractors. Proposer shall save and hold harmless </w:t>
      </w:r>
      <w:r>
        <w:t>the District</w:t>
      </w:r>
      <w:r w:rsidRPr="00B44620">
        <w:t xml:space="preserve"> and its School Board against any and all loss, cost, damage, claims, expense or liability in connection with the performance of the contract/purchase order. </w:t>
      </w:r>
      <w:r w:rsidRPr="00B44620">
        <w:lastRenderedPageBreak/>
        <w:t xml:space="preserve">Any equipment or facilities damaged by the Proposer’s operation shall be repaired and /or restored to their original condition, including cleaning and painting, at the Proposer’s expense. The successful Proposer will assume the liability for all losses, damages (including loss of use), expenses, demands and claims in connection with or arising out of any injury or alleged injury to persons (including death), or damages or alleged damage to property, sustained or alleged to have been sustained in connection with or to have arisen out of the performance of the work by the Proposer, and his agents, and employees, including losses, expenses, or damages sustained by </w:t>
      </w:r>
      <w:r>
        <w:t>the District</w:t>
      </w:r>
      <w:r w:rsidRPr="00B44620">
        <w:t xml:space="preserve">.  The successful Proposer will undertake and agree to indemnify and hold harmless </w:t>
      </w:r>
      <w:r>
        <w:t>the District</w:t>
      </w:r>
      <w:r w:rsidRPr="00B44620">
        <w:t xml:space="preserve"> and its board, individually or collectively, and the officers, agents, and employees of </w:t>
      </w:r>
      <w:r>
        <w:t>the District</w:t>
      </w:r>
      <w:r w:rsidRPr="00B44620">
        <w:t xml:space="preserve"> and its Board, from any and all such losses, expenses, damages (including loss of use), and to pay all damages, judgments, costs and expenses, including attorney’s fees in connection with said demands and claims resulting thereof. </w:t>
      </w:r>
      <w:r>
        <w:t xml:space="preserve"> </w:t>
      </w:r>
      <w:r w:rsidRPr="00B44620">
        <w:t xml:space="preserve">Any claims against </w:t>
      </w:r>
      <w:r>
        <w:t>the District</w:t>
      </w:r>
      <w:r w:rsidRPr="00B44620">
        <w:t xml:space="preserve"> must be filed with the State of Mississippi in the county of </w:t>
      </w:r>
      <w:r>
        <w:t>the District</w:t>
      </w:r>
      <w:r w:rsidRPr="00B44620">
        <w:t>.</w:t>
      </w:r>
    </w:p>
    <w:p w:rsidR="0004789F" w:rsidRPr="00B44620" w:rsidRDefault="0004789F" w:rsidP="0004789F">
      <w:pPr>
        <w:tabs>
          <w:tab w:val="left" w:pos="7200"/>
        </w:tabs>
      </w:pPr>
    </w:p>
    <w:p w:rsidR="0004789F" w:rsidRPr="00B44620" w:rsidRDefault="0004789F" w:rsidP="0004789F">
      <w:pPr>
        <w:tabs>
          <w:tab w:val="left" w:pos="7200"/>
        </w:tabs>
      </w:pPr>
      <w:r w:rsidRPr="00B44620">
        <w:t xml:space="preserve">The Proposer shall abide by the Federal Occupational Safety and Health Administration (OSHA) regulations that apply to work performed under this Request.  The Proposer shall defend, indemnify, and hold </w:t>
      </w:r>
      <w:r>
        <w:t>the District</w:t>
      </w:r>
      <w:r w:rsidRPr="00B44620">
        <w:t xml:space="preserve"> free and harmless against any and all claims, loss, liability and expense resulting from any alleged violation(s) of said regulation (s) including but not limited to, fines or penalties, judgments, court costs, and attorney’s fees.</w:t>
      </w:r>
    </w:p>
    <w:p w:rsidR="0004789F" w:rsidRPr="00B44620" w:rsidRDefault="0004789F" w:rsidP="0004789F">
      <w:pPr>
        <w:tabs>
          <w:tab w:val="left" w:pos="7200"/>
        </w:tabs>
      </w:pPr>
    </w:p>
    <w:p w:rsidR="0004789F" w:rsidRPr="00B44620" w:rsidRDefault="0004789F" w:rsidP="0004789F">
      <w:pPr>
        <w:tabs>
          <w:tab w:val="left" w:pos="7200"/>
        </w:tabs>
        <w:rPr>
          <w:bCs/>
        </w:rPr>
      </w:pPr>
      <w:r w:rsidRPr="00B44620">
        <w:rPr>
          <w:bCs/>
        </w:rPr>
        <w:t>F. ATTORNEYS STATEMENT</w:t>
      </w:r>
    </w:p>
    <w:p w:rsidR="0004789F" w:rsidRPr="00B44620" w:rsidRDefault="0004789F" w:rsidP="0004789F">
      <w:pPr>
        <w:tabs>
          <w:tab w:val="left" w:pos="7200"/>
        </w:tabs>
      </w:pPr>
      <w:r w:rsidRPr="00B44620">
        <w:t xml:space="preserve">In the event that </w:t>
      </w:r>
      <w:r>
        <w:t>the District</w:t>
      </w:r>
      <w:r w:rsidRPr="00B44620">
        <w:t xml:space="preserve"> employs attorneys or incurs other expenses that it may deem necessary to protect or endorse its rights under this contract/purchase order, the Proposer agrees to pay the attorney’s fees and expenses incurred by </w:t>
      </w:r>
      <w:r>
        <w:t>the District</w:t>
      </w:r>
      <w:r w:rsidRPr="00B44620">
        <w:t xml:space="preserve">. </w:t>
      </w:r>
      <w:r>
        <w:t xml:space="preserve"> </w:t>
      </w:r>
      <w:r w:rsidRPr="00B44620">
        <w:t>If either party defaults in the performance of this agreement, the defaulting party shall pay the non-defaulting party responsible attorney</w:t>
      </w:r>
      <w:r>
        <w:t>’</w:t>
      </w:r>
      <w:r w:rsidRPr="00B44620">
        <w:t>s fees and court costs.</w:t>
      </w:r>
    </w:p>
    <w:p w:rsidR="0004789F" w:rsidRPr="00B44620" w:rsidRDefault="0004789F" w:rsidP="0004789F">
      <w:pPr>
        <w:tabs>
          <w:tab w:val="left" w:pos="7200"/>
        </w:tabs>
      </w:pPr>
    </w:p>
    <w:p w:rsidR="0004789F" w:rsidRPr="00B44620" w:rsidRDefault="0004789F" w:rsidP="0004789F">
      <w:pPr>
        <w:tabs>
          <w:tab w:val="left" w:pos="7200"/>
        </w:tabs>
        <w:rPr>
          <w:bCs/>
        </w:rPr>
      </w:pPr>
      <w:r w:rsidRPr="00B44620">
        <w:rPr>
          <w:bCs/>
        </w:rPr>
        <w:t>G. NEGOTIATIONS</w:t>
      </w:r>
    </w:p>
    <w:p w:rsidR="0004789F" w:rsidRPr="00B44620" w:rsidRDefault="0004789F" w:rsidP="0004789F">
      <w:pPr>
        <w:tabs>
          <w:tab w:val="left" w:pos="7200"/>
        </w:tabs>
      </w:pPr>
      <w:r>
        <w:t>The District</w:t>
      </w:r>
      <w:r w:rsidRPr="00B44620">
        <w:t xml:space="preserve"> reserves the right to have any additional terms and conditions incorporated into the agreement provided an authorized modification to the contract/purchase order is mutually agreed upon and duly executed by both parties.</w:t>
      </w:r>
    </w:p>
    <w:p w:rsidR="0004789F" w:rsidRPr="00B44620" w:rsidRDefault="0004789F" w:rsidP="0004789F">
      <w:pPr>
        <w:tabs>
          <w:tab w:val="left" w:pos="7200"/>
        </w:tabs>
      </w:pPr>
    </w:p>
    <w:p w:rsidR="0004789F" w:rsidRPr="00B44620" w:rsidRDefault="0004789F" w:rsidP="0004789F">
      <w:pPr>
        <w:tabs>
          <w:tab w:val="left" w:pos="7200"/>
        </w:tabs>
        <w:rPr>
          <w:bCs/>
        </w:rPr>
      </w:pPr>
      <w:r w:rsidRPr="00B44620">
        <w:rPr>
          <w:bCs/>
        </w:rPr>
        <w:t>H. ORDER OF PRECEDENCE</w:t>
      </w:r>
    </w:p>
    <w:p w:rsidR="0004789F" w:rsidRPr="00B44620" w:rsidRDefault="0004789F" w:rsidP="0004789F">
      <w:pPr>
        <w:tabs>
          <w:tab w:val="left" w:pos="7200"/>
        </w:tabs>
      </w:pPr>
      <w:r w:rsidRPr="00B44620">
        <w:t>In the event of an inconsistency between the terms and conditions of the resulting contract/purchase order, the inconsistency shall be resolved by giving precedence in the following order:</w:t>
      </w:r>
      <w:r>
        <w:t xml:space="preserve">  (</w:t>
      </w:r>
      <w:r w:rsidRPr="00B44620">
        <w:t>1</w:t>
      </w:r>
      <w:r>
        <w:t>)</w:t>
      </w:r>
      <w:r w:rsidRPr="00B44620">
        <w:t xml:space="preserve"> The REQUEST FOR PROPOSAL, including the Scope of Work and Statement of Qualifications</w:t>
      </w:r>
      <w:r>
        <w:t>, and (</w:t>
      </w:r>
      <w:r w:rsidRPr="00B44620">
        <w:t>2</w:t>
      </w:r>
      <w:r>
        <w:t>)</w:t>
      </w:r>
      <w:r w:rsidRPr="00B44620">
        <w:t xml:space="preserve"> Proposer Response</w:t>
      </w:r>
      <w:r>
        <w:t>.</w:t>
      </w:r>
    </w:p>
    <w:p w:rsidR="0004789F" w:rsidRPr="00B44620" w:rsidRDefault="0004789F" w:rsidP="0004789F">
      <w:pPr>
        <w:tabs>
          <w:tab w:val="left" w:pos="720"/>
          <w:tab w:val="left" w:pos="7200"/>
        </w:tabs>
      </w:pPr>
    </w:p>
    <w:p w:rsidR="0004789F" w:rsidRPr="00B44620" w:rsidRDefault="0004789F" w:rsidP="0004789F">
      <w:pPr>
        <w:tabs>
          <w:tab w:val="left" w:pos="7200"/>
        </w:tabs>
        <w:rPr>
          <w:bCs/>
        </w:rPr>
      </w:pPr>
      <w:r w:rsidRPr="00B44620">
        <w:rPr>
          <w:bCs/>
        </w:rPr>
        <w:t>I. PROJECT START DATE</w:t>
      </w:r>
    </w:p>
    <w:p w:rsidR="0004789F" w:rsidRPr="00B44620" w:rsidRDefault="0004789F" w:rsidP="0004789F">
      <w:pPr>
        <w:tabs>
          <w:tab w:val="left" w:pos="7200"/>
        </w:tabs>
      </w:pPr>
      <w:r>
        <w:t>The District</w:t>
      </w:r>
      <w:r w:rsidRPr="00B44620">
        <w:t xml:space="preserve"> reserves the right to start the project on or after </w:t>
      </w:r>
      <w:r>
        <w:t>July 1, 2015</w:t>
      </w:r>
      <w:r w:rsidRPr="00B44620">
        <w:t>, even if the project has not yet received funding.</w:t>
      </w:r>
      <w:r>
        <w:t xml:space="preserve"> </w:t>
      </w:r>
      <w:r w:rsidRPr="00B44620">
        <w:t xml:space="preserve"> All pricing proposed will be considered valid.  </w:t>
      </w:r>
    </w:p>
    <w:p w:rsidR="00FB1A8F" w:rsidRDefault="00FB1A8F"/>
    <w:p w:rsidR="00F555A5" w:rsidRDefault="00F555A5" w:rsidP="0004789F">
      <w:pPr>
        <w:tabs>
          <w:tab w:val="left" w:pos="7200"/>
        </w:tabs>
        <w:rPr>
          <w:b/>
          <w:bCs/>
          <w:sz w:val="28"/>
          <w:szCs w:val="28"/>
        </w:rPr>
      </w:pPr>
    </w:p>
    <w:p w:rsidR="00F555A5" w:rsidRDefault="00F555A5" w:rsidP="0004789F">
      <w:pPr>
        <w:tabs>
          <w:tab w:val="left" w:pos="7200"/>
        </w:tabs>
        <w:rPr>
          <w:b/>
          <w:bCs/>
          <w:sz w:val="28"/>
          <w:szCs w:val="28"/>
        </w:rPr>
      </w:pPr>
    </w:p>
    <w:p w:rsidR="00F555A5" w:rsidRDefault="00F555A5" w:rsidP="0004789F">
      <w:pPr>
        <w:tabs>
          <w:tab w:val="left" w:pos="7200"/>
        </w:tabs>
        <w:rPr>
          <w:b/>
          <w:bCs/>
          <w:sz w:val="28"/>
          <w:szCs w:val="28"/>
        </w:rPr>
      </w:pPr>
    </w:p>
    <w:p w:rsidR="00F555A5" w:rsidRDefault="00F555A5" w:rsidP="0004789F">
      <w:pPr>
        <w:tabs>
          <w:tab w:val="left" w:pos="7200"/>
        </w:tabs>
        <w:rPr>
          <w:b/>
          <w:bCs/>
          <w:sz w:val="28"/>
          <w:szCs w:val="28"/>
        </w:rPr>
      </w:pPr>
    </w:p>
    <w:p w:rsidR="0004789F" w:rsidRPr="0004789F" w:rsidRDefault="0004789F" w:rsidP="0004789F">
      <w:pPr>
        <w:tabs>
          <w:tab w:val="left" w:pos="7200"/>
        </w:tabs>
        <w:rPr>
          <w:b/>
          <w:bCs/>
          <w:sz w:val="28"/>
          <w:szCs w:val="28"/>
        </w:rPr>
      </w:pPr>
      <w:r w:rsidRPr="0004789F">
        <w:rPr>
          <w:b/>
          <w:bCs/>
          <w:sz w:val="28"/>
          <w:szCs w:val="28"/>
        </w:rPr>
        <w:lastRenderedPageBreak/>
        <w:t>EXHIBIT E-1 (PROPOSER’S CONTRACT DOCUMENTS)</w:t>
      </w:r>
    </w:p>
    <w:p w:rsidR="0004789F" w:rsidRPr="00F02D35" w:rsidRDefault="0004789F" w:rsidP="0004789F">
      <w:pPr>
        <w:tabs>
          <w:tab w:val="left" w:pos="7200"/>
        </w:tabs>
        <w:jc w:val="center"/>
        <w:rPr>
          <w:b/>
          <w:bCs/>
        </w:rPr>
      </w:pPr>
    </w:p>
    <w:p w:rsidR="0004789F" w:rsidRDefault="0004789F" w:rsidP="0004789F">
      <w:pPr>
        <w:tabs>
          <w:tab w:val="left" w:pos="7200"/>
        </w:tabs>
      </w:pPr>
      <w:r w:rsidRPr="00F02D35">
        <w:t xml:space="preserve">Proposer shall provide a contract for services to be offered. </w:t>
      </w:r>
      <w:r>
        <w:t xml:space="preserve"> </w:t>
      </w:r>
      <w:r w:rsidRPr="00F02D35">
        <w:t>Proposer shall also provide a Service Level Agreement (SLA) to include resolution procedures, escalation process, and Proposer’s response structure (tiered or other).</w:t>
      </w:r>
      <w:r>
        <w:t xml:space="preserve"> </w:t>
      </w:r>
    </w:p>
    <w:p w:rsidR="00F555A5" w:rsidRDefault="00F555A5" w:rsidP="003B370A">
      <w:pPr>
        <w:tabs>
          <w:tab w:val="left" w:pos="7200"/>
        </w:tabs>
        <w:rPr>
          <w:b/>
          <w:bCs/>
          <w:sz w:val="28"/>
          <w:szCs w:val="28"/>
        </w:rPr>
      </w:pPr>
    </w:p>
    <w:p w:rsidR="00A1797C" w:rsidRDefault="00A1797C" w:rsidP="003B370A">
      <w:pPr>
        <w:tabs>
          <w:tab w:val="left" w:pos="7200"/>
        </w:tabs>
        <w:rPr>
          <w:b/>
          <w:bCs/>
          <w:sz w:val="28"/>
          <w:szCs w:val="28"/>
        </w:rPr>
      </w:pPr>
      <w:r w:rsidRPr="00F02D35">
        <w:rPr>
          <w:b/>
          <w:bCs/>
          <w:sz w:val="28"/>
          <w:szCs w:val="28"/>
        </w:rPr>
        <w:t>EXHIBIT E-</w:t>
      </w:r>
      <w:r w:rsidR="0004789F">
        <w:rPr>
          <w:b/>
          <w:bCs/>
          <w:sz w:val="28"/>
          <w:szCs w:val="28"/>
        </w:rPr>
        <w:t>2 (REFERENCES)</w:t>
      </w:r>
    </w:p>
    <w:p w:rsidR="0004789F" w:rsidRPr="00F02D35" w:rsidRDefault="0004789F" w:rsidP="00A1797C">
      <w:pPr>
        <w:tabs>
          <w:tab w:val="left" w:pos="7200"/>
        </w:tabs>
        <w:jc w:val="center"/>
        <w:rPr>
          <w:b/>
          <w:bCs/>
        </w:rPr>
      </w:pPr>
    </w:p>
    <w:tbl>
      <w:tblPr>
        <w:tblW w:w="10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5"/>
        <w:gridCol w:w="4574"/>
        <w:gridCol w:w="4095"/>
      </w:tblGrid>
      <w:tr w:rsidR="00A1797C" w:rsidRPr="00F02D35" w:rsidTr="00540CDE">
        <w:trPr>
          <w:trHeight w:val="233"/>
        </w:trPr>
        <w:tc>
          <w:tcPr>
            <w:tcW w:w="10004" w:type="dxa"/>
            <w:gridSpan w:val="3"/>
          </w:tcPr>
          <w:p w:rsidR="00A1797C" w:rsidRPr="00F02D35" w:rsidRDefault="00A1797C" w:rsidP="0016326C">
            <w:pPr>
              <w:tabs>
                <w:tab w:val="left" w:pos="7200"/>
              </w:tabs>
              <w:jc w:val="center"/>
              <w:rPr>
                <w:b/>
              </w:rPr>
            </w:pPr>
            <w:r w:rsidRPr="00F02D35">
              <w:rPr>
                <w:b/>
              </w:rPr>
              <w:t>Reference List</w:t>
            </w:r>
          </w:p>
        </w:tc>
      </w:tr>
      <w:tr w:rsidR="00A1797C" w:rsidRPr="00F02D35" w:rsidTr="00540CDE">
        <w:trPr>
          <w:trHeight w:val="1068"/>
        </w:trPr>
        <w:tc>
          <w:tcPr>
            <w:tcW w:w="1335" w:type="dxa"/>
            <w:vMerge w:val="restart"/>
          </w:tcPr>
          <w:p w:rsidR="00A1797C" w:rsidRPr="00F02D35" w:rsidRDefault="00A1797C" w:rsidP="0016326C">
            <w:pPr>
              <w:tabs>
                <w:tab w:val="left" w:pos="7200"/>
              </w:tabs>
            </w:pPr>
            <w:r w:rsidRPr="00F02D35">
              <w:t>1</w:t>
            </w:r>
          </w:p>
        </w:tc>
        <w:tc>
          <w:tcPr>
            <w:tcW w:w="4574" w:type="dxa"/>
          </w:tcPr>
          <w:p w:rsidR="00A1797C" w:rsidRPr="00F02D35" w:rsidRDefault="00A1797C" w:rsidP="0016326C">
            <w:pPr>
              <w:tabs>
                <w:tab w:val="left" w:pos="7200"/>
              </w:tabs>
              <w:jc w:val="center"/>
            </w:pPr>
            <w:r w:rsidRPr="00F02D35">
              <w:t>Company</w:t>
            </w:r>
          </w:p>
        </w:tc>
        <w:tc>
          <w:tcPr>
            <w:tcW w:w="4095" w:type="dxa"/>
          </w:tcPr>
          <w:p w:rsidR="00A1797C" w:rsidRPr="00F02D35" w:rsidRDefault="00A1797C" w:rsidP="0016326C">
            <w:pPr>
              <w:tabs>
                <w:tab w:val="left" w:pos="7200"/>
              </w:tabs>
              <w:jc w:val="center"/>
            </w:pPr>
            <w:r w:rsidRPr="00F02D35">
              <w:t>Contact Name</w:t>
            </w:r>
          </w:p>
        </w:tc>
      </w:tr>
      <w:tr w:rsidR="00A1797C" w:rsidRPr="00F02D35" w:rsidTr="00540CDE">
        <w:trPr>
          <w:trHeight w:val="477"/>
        </w:trPr>
        <w:tc>
          <w:tcPr>
            <w:tcW w:w="1335" w:type="dxa"/>
            <w:vMerge/>
          </w:tcPr>
          <w:p w:rsidR="00A1797C" w:rsidRPr="00F02D35" w:rsidRDefault="00A1797C" w:rsidP="0016326C">
            <w:pPr>
              <w:tabs>
                <w:tab w:val="left" w:pos="7200"/>
              </w:tabs>
            </w:pPr>
          </w:p>
        </w:tc>
        <w:tc>
          <w:tcPr>
            <w:tcW w:w="4574" w:type="dxa"/>
          </w:tcPr>
          <w:p w:rsidR="00A1797C" w:rsidRPr="00F02D35" w:rsidRDefault="00A1797C" w:rsidP="0016326C">
            <w:pPr>
              <w:tabs>
                <w:tab w:val="left" w:pos="7200"/>
              </w:tabs>
              <w:jc w:val="center"/>
            </w:pPr>
            <w:r w:rsidRPr="00F02D35">
              <w:t>Phone Number</w:t>
            </w:r>
          </w:p>
        </w:tc>
        <w:tc>
          <w:tcPr>
            <w:tcW w:w="4095" w:type="dxa"/>
          </w:tcPr>
          <w:p w:rsidR="00A1797C" w:rsidRPr="00F02D35" w:rsidRDefault="00A1797C" w:rsidP="0016326C">
            <w:pPr>
              <w:tabs>
                <w:tab w:val="left" w:pos="7200"/>
              </w:tabs>
              <w:jc w:val="center"/>
            </w:pPr>
            <w:r w:rsidRPr="00F02D35">
              <w:t>Fax Number</w:t>
            </w:r>
          </w:p>
        </w:tc>
      </w:tr>
      <w:tr w:rsidR="00A1797C" w:rsidRPr="00F02D35" w:rsidTr="00540CDE">
        <w:trPr>
          <w:trHeight w:val="444"/>
        </w:trPr>
        <w:tc>
          <w:tcPr>
            <w:tcW w:w="1335" w:type="dxa"/>
            <w:vMerge/>
          </w:tcPr>
          <w:p w:rsidR="00A1797C" w:rsidRPr="00F02D35" w:rsidRDefault="00A1797C" w:rsidP="0016326C">
            <w:pPr>
              <w:tabs>
                <w:tab w:val="left" w:pos="7200"/>
              </w:tabs>
            </w:pPr>
          </w:p>
        </w:tc>
        <w:tc>
          <w:tcPr>
            <w:tcW w:w="4574" w:type="dxa"/>
          </w:tcPr>
          <w:p w:rsidR="00A1797C" w:rsidRPr="00F02D35" w:rsidRDefault="00A1797C" w:rsidP="0016326C">
            <w:pPr>
              <w:tabs>
                <w:tab w:val="left" w:pos="7200"/>
              </w:tabs>
              <w:jc w:val="center"/>
            </w:pPr>
            <w:r w:rsidRPr="00F02D35">
              <w:t>E-Mail Address</w:t>
            </w:r>
          </w:p>
        </w:tc>
        <w:tc>
          <w:tcPr>
            <w:tcW w:w="4095" w:type="dxa"/>
          </w:tcPr>
          <w:p w:rsidR="00A1797C" w:rsidRPr="00F02D35" w:rsidRDefault="00A1797C" w:rsidP="0016326C">
            <w:pPr>
              <w:tabs>
                <w:tab w:val="left" w:pos="7200"/>
              </w:tabs>
              <w:jc w:val="center"/>
            </w:pPr>
            <w:r w:rsidRPr="00F02D35">
              <w:t>Physical Address</w:t>
            </w:r>
          </w:p>
        </w:tc>
      </w:tr>
      <w:tr w:rsidR="00A1797C" w:rsidRPr="00F02D35" w:rsidTr="00540CDE">
        <w:trPr>
          <w:trHeight w:val="1101"/>
        </w:trPr>
        <w:tc>
          <w:tcPr>
            <w:tcW w:w="1335" w:type="dxa"/>
            <w:vMerge/>
          </w:tcPr>
          <w:p w:rsidR="00A1797C" w:rsidRPr="00F02D35" w:rsidRDefault="00A1797C" w:rsidP="0016326C">
            <w:pPr>
              <w:tabs>
                <w:tab w:val="left" w:pos="7200"/>
              </w:tabs>
            </w:pPr>
          </w:p>
        </w:tc>
        <w:tc>
          <w:tcPr>
            <w:tcW w:w="8669" w:type="dxa"/>
            <w:gridSpan w:val="2"/>
          </w:tcPr>
          <w:p w:rsidR="00A1797C" w:rsidRPr="00F02D35" w:rsidRDefault="00A1797C" w:rsidP="0016326C">
            <w:pPr>
              <w:tabs>
                <w:tab w:val="left" w:pos="7200"/>
              </w:tabs>
              <w:jc w:val="center"/>
            </w:pPr>
            <w:r w:rsidRPr="00F02D35">
              <w:t>Scope of Work</w:t>
            </w:r>
          </w:p>
        </w:tc>
      </w:tr>
      <w:tr w:rsidR="00A1797C" w:rsidRPr="00F02D35" w:rsidTr="00540CDE">
        <w:trPr>
          <w:trHeight w:val="911"/>
        </w:trPr>
        <w:tc>
          <w:tcPr>
            <w:tcW w:w="1335" w:type="dxa"/>
            <w:vMerge w:val="restart"/>
          </w:tcPr>
          <w:p w:rsidR="00A1797C" w:rsidRPr="00F02D35" w:rsidRDefault="00A1797C" w:rsidP="0016326C">
            <w:pPr>
              <w:tabs>
                <w:tab w:val="left" w:pos="7200"/>
              </w:tabs>
            </w:pPr>
            <w:r w:rsidRPr="00F02D35">
              <w:t>2</w:t>
            </w:r>
          </w:p>
        </w:tc>
        <w:tc>
          <w:tcPr>
            <w:tcW w:w="4574" w:type="dxa"/>
          </w:tcPr>
          <w:p w:rsidR="00A1797C" w:rsidRPr="00F02D35" w:rsidRDefault="00A1797C" w:rsidP="0016326C">
            <w:pPr>
              <w:tabs>
                <w:tab w:val="left" w:pos="7200"/>
              </w:tabs>
              <w:jc w:val="center"/>
            </w:pPr>
            <w:r w:rsidRPr="00F02D35">
              <w:t>Company</w:t>
            </w:r>
          </w:p>
        </w:tc>
        <w:tc>
          <w:tcPr>
            <w:tcW w:w="4095" w:type="dxa"/>
          </w:tcPr>
          <w:p w:rsidR="00A1797C" w:rsidRPr="00F02D35" w:rsidRDefault="00A1797C" w:rsidP="0016326C">
            <w:pPr>
              <w:tabs>
                <w:tab w:val="left" w:pos="7200"/>
              </w:tabs>
              <w:jc w:val="center"/>
            </w:pPr>
            <w:r w:rsidRPr="00F02D35">
              <w:t>Contact Name</w:t>
            </w:r>
          </w:p>
        </w:tc>
      </w:tr>
      <w:tr w:rsidR="00A1797C" w:rsidRPr="00F02D35" w:rsidTr="00540CDE">
        <w:trPr>
          <w:trHeight w:val="477"/>
        </w:trPr>
        <w:tc>
          <w:tcPr>
            <w:tcW w:w="1335" w:type="dxa"/>
            <w:vMerge/>
          </w:tcPr>
          <w:p w:rsidR="00A1797C" w:rsidRPr="00F02D35" w:rsidRDefault="00A1797C" w:rsidP="0016326C">
            <w:pPr>
              <w:tabs>
                <w:tab w:val="left" w:pos="7200"/>
              </w:tabs>
            </w:pPr>
          </w:p>
        </w:tc>
        <w:tc>
          <w:tcPr>
            <w:tcW w:w="4574" w:type="dxa"/>
          </w:tcPr>
          <w:p w:rsidR="00A1797C" w:rsidRPr="00F02D35" w:rsidRDefault="00A1797C" w:rsidP="0016326C">
            <w:pPr>
              <w:tabs>
                <w:tab w:val="left" w:pos="7200"/>
              </w:tabs>
              <w:jc w:val="center"/>
            </w:pPr>
            <w:r w:rsidRPr="00F02D35">
              <w:t>Phone Number</w:t>
            </w:r>
          </w:p>
        </w:tc>
        <w:tc>
          <w:tcPr>
            <w:tcW w:w="4095" w:type="dxa"/>
          </w:tcPr>
          <w:p w:rsidR="00A1797C" w:rsidRPr="00F02D35" w:rsidRDefault="00A1797C" w:rsidP="0016326C">
            <w:pPr>
              <w:tabs>
                <w:tab w:val="left" w:pos="7200"/>
              </w:tabs>
              <w:jc w:val="center"/>
            </w:pPr>
            <w:r w:rsidRPr="00F02D35">
              <w:t>Fax Number</w:t>
            </w:r>
          </w:p>
        </w:tc>
      </w:tr>
      <w:tr w:rsidR="00A1797C" w:rsidRPr="00F02D35" w:rsidTr="00540CDE">
        <w:trPr>
          <w:trHeight w:val="444"/>
        </w:trPr>
        <w:tc>
          <w:tcPr>
            <w:tcW w:w="1335" w:type="dxa"/>
            <w:vMerge/>
          </w:tcPr>
          <w:p w:rsidR="00A1797C" w:rsidRPr="00F02D35" w:rsidRDefault="00A1797C" w:rsidP="0016326C">
            <w:pPr>
              <w:tabs>
                <w:tab w:val="left" w:pos="7200"/>
              </w:tabs>
            </w:pPr>
          </w:p>
        </w:tc>
        <w:tc>
          <w:tcPr>
            <w:tcW w:w="4574" w:type="dxa"/>
          </w:tcPr>
          <w:p w:rsidR="00A1797C" w:rsidRPr="00F02D35" w:rsidRDefault="00A1797C" w:rsidP="0016326C">
            <w:pPr>
              <w:tabs>
                <w:tab w:val="left" w:pos="7200"/>
              </w:tabs>
              <w:jc w:val="center"/>
            </w:pPr>
            <w:r w:rsidRPr="00F02D35">
              <w:t>E-Mail Address</w:t>
            </w:r>
          </w:p>
        </w:tc>
        <w:tc>
          <w:tcPr>
            <w:tcW w:w="4095" w:type="dxa"/>
          </w:tcPr>
          <w:p w:rsidR="00A1797C" w:rsidRPr="00F02D35" w:rsidRDefault="00A1797C" w:rsidP="0016326C">
            <w:pPr>
              <w:tabs>
                <w:tab w:val="left" w:pos="7200"/>
              </w:tabs>
              <w:jc w:val="center"/>
            </w:pPr>
            <w:r w:rsidRPr="00F02D35">
              <w:t>Physical Address</w:t>
            </w:r>
          </w:p>
        </w:tc>
      </w:tr>
      <w:tr w:rsidR="00A1797C" w:rsidRPr="00F02D35" w:rsidTr="00540CDE">
        <w:trPr>
          <w:trHeight w:val="1101"/>
        </w:trPr>
        <w:tc>
          <w:tcPr>
            <w:tcW w:w="1335" w:type="dxa"/>
            <w:vMerge/>
          </w:tcPr>
          <w:p w:rsidR="00A1797C" w:rsidRPr="00F02D35" w:rsidRDefault="00A1797C" w:rsidP="0016326C">
            <w:pPr>
              <w:tabs>
                <w:tab w:val="left" w:pos="7200"/>
              </w:tabs>
            </w:pPr>
          </w:p>
        </w:tc>
        <w:tc>
          <w:tcPr>
            <w:tcW w:w="8669" w:type="dxa"/>
            <w:gridSpan w:val="2"/>
          </w:tcPr>
          <w:p w:rsidR="00A1797C" w:rsidRPr="00F02D35" w:rsidRDefault="00A1797C" w:rsidP="0016326C">
            <w:pPr>
              <w:tabs>
                <w:tab w:val="left" w:pos="7200"/>
              </w:tabs>
              <w:jc w:val="center"/>
            </w:pPr>
            <w:r w:rsidRPr="00F02D35">
              <w:t>Scope of Work</w:t>
            </w:r>
          </w:p>
        </w:tc>
      </w:tr>
      <w:tr w:rsidR="00A1797C" w:rsidRPr="00F02D35" w:rsidTr="00540CDE">
        <w:trPr>
          <w:trHeight w:val="1068"/>
        </w:trPr>
        <w:tc>
          <w:tcPr>
            <w:tcW w:w="1335" w:type="dxa"/>
            <w:vMerge w:val="restart"/>
          </w:tcPr>
          <w:p w:rsidR="00A1797C" w:rsidRPr="00F02D35" w:rsidRDefault="00A1797C" w:rsidP="0016326C">
            <w:pPr>
              <w:tabs>
                <w:tab w:val="left" w:pos="7200"/>
              </w:tabs>
            </w:pPr>
            <w:r w:rsidRPr="00F02D35">
              <w:t>3</w:t>
            </w:r>
          </w:p>
        </w:tc>
        <w:tc>
          <w:tcPr>
            <w:tcW w:w="4574" w:type="dxa"/>
          </w:tcPr>
          <w:p w:rsidR="00A1797C" w:rsidRPr="00F02D35" w:rsidRDefault="00A1797C" w:rsidP="0016326C">
            <w:pPr>
              <w:tabs>
                <w:tab w:val="left" w:pos="7200"/>
              </w:tabs>
              <w:jc w:val="center"/>
            </w:pPr>
            <w:r w:rsidRPr="00F02D35">
              <w:t>Company</w:t>
            </w:r>
          </w:p>
        </w:tc>
        <w:tc>
          <w:tcPr>
            <w:tcW w:w="4095" w:type="dxa"/>
          </w:tcPr>
          <w:p w:rsidR="00A1797C" w:rsidRPr="00F02D35" w:rsidRDefault="00A1797C" w:rsidP="0016326C">
            <w:pPr>
              <w:tabs>
                <w:tab w:val="left" w:pos="7200"/>
              </w:tabs>
              <w:jc w:val="center"/>
            </w:pPr>
            <w:r w:rsidRPr="00F02D35">
              <w:t>Contact Name</w:t>
            </w:r>
          </w:p>
        </w:tc>
      </w:tr>
      <w:tr w:rsidR="00A1797C" w:rsidRPr="00F02D35" w:rsidTr="00540CDE">
        <w:trPr>
          <w:trHeight w:val="632"/>
        </w:trPr>
        <w:tc>
          <w:tcPr>
            <w:tcW w:w="1335" w:type="dxa"/>
            <w:vMerge/>
          </w:tcPr>
          <w:p w:rsidR="00A1797C" w:rsidRPr="00F02D35" w:rsidRDefault="00A1797C" w:rsidP="0016326C">
            <w:pPr>
              <w:tabs>
                <w:tab w:val="left" w:pos="7200"/>
              </w:tabs>
            </w:pPr>
          </w:p>
        </w:tc>
        <w:tc>
          <w:tcPr>
            <w:tcW w:w="4574" w:type="dxa"/>
          </w:tcPr>
          <w:p w:rsidR="00A1797C" w:rsidRPr="00F02D35" w:rsidRDefault="00A1797C" w:rsidP="0016326C">
            <w:pPr>
              <w:tabs>
                <w:tab w:val="left" w:pos="7200"/>
              </w:tabs>
              <w:jc w:val="center"/>
            </w:pPr>
            <w:r w:rsidRPr="00F02D35">
              <w:t>Phone Number</w:t>
            </w:r>
          </w:p>
        </w:tc>
        <w:tc>
          <w:tcPr>
            <w:tcW w:w="4095" w:type="dxa"/>
          </w:tcPr>
          <w:p w:rsidR="00A1797C" w:rsidRPr="00F02D35" w:rsidRDefault="00A1797C" w:rsidP="0016326C">
            <w:pPr>
              <w:tabs>
                <w:tab w:val="left" w:pos="7200"/>
              </w:tabs>
              <w:jc w:val="center"/>
            </w:pPr>
            <w:r w:rsidRPr="00F02D35">
              <w:t>Fax Number</w:t>
            </w:r>
          </w:p>
        </w:tc>
      </w:tr>
      <w:tr w:rsidR="00A1797C" w:rsidRPr="00F02D35" w:rsidTr="00540CDE">
        <w:trPr>
          <w:trHeight w:val="601"/>
        </w:trPr>
        <w:tc>
          <w:tcPr>
            <w:tcW w:w="1335" w:type="dxa"/>
            <w:vMerge/>
          </w:tcPr>
          <w:p w:rsidR="00A1797C" w:rsidRPr="00F02D35" w:rsidRDefault="00A1797C" w:rsidP="0016326C">
            <w:pPr>
              <w:tabs>
                <w:tab w:val="left" w:pos="7200"/>
              </w:tabs>
            </w:pPr>
          </w:p>
        </w:tc>
        <w:tc>
          <w:tcPr>
            <w:tcW w:w="4574" w:type="dxa"/>
          </w:tcPr>
          <w:p w:rsidR="00A1797C" w:rsidRPr="00F02D35" w:rsidRDefault="00A1797C" w:rsidP="0016326C">
            <w:pPr>
              <w:tabs>
                <w:tab w:val="left" w:pos="7200"/>
              </w:tabs>
              <w:jc w:val="center"/>
            </w:pPr>
            <w:r w:rsidRPr="00F02D35">
              <w:t>E-Mail Address</w:t>
            </w:r>
          </w:p>
        </w:tc>
        <w:tc>
          <w:tcPr>
            <w:tcW w:w="4095" w:type="dxa"/>
          </w:tcPr>
          <w:p w:rsidR="00A1797C" w:rsidRPr="00F02D35" w:rsidRDefault="00A1797C" w:rsidP="0016326C">
            <w:pPr>
              <w:tabs>
                <w:tab w:val="left" w:pos="7200"/>
              </w:tabs>
              <w:jc w:val="center"/>
            </w:pPr>
            <w:r w:rsidRPr="00F02D35">
              <w:t>Physical Address</w:t>
            </w:r>
          </w:p>
        </w:tc>
      </w:tr>
      <w:tr w:rsidR="00A1797C" w:rsidTr="00540CDE">
        <w:trPr>
          <w:trHeight w:val="1720"/>
        </w:trPr>
        <w:tc>
          <w:tcPr>
            <w:tcW w:w="1335" w:type="dxa"/>
            <w:vMerge/>
          </w:tcPr>
          <w:p w:rsidR="00A1797C" w:rsidRPr="00F02D35" w:rsidRDefault="00A1797C" w:rsidP="0016326C">
            <w:pPr>
              <w:tabs>
                <w:tab w:val="left" w:pos="7200"/>
              </w:tabs>
            </w:pPr>
          </w:p>
        </w:tc>
        <w:tc>
          <w:tcPr>
            <w:tcW w:w="8669" w:type="dxa"/>
            <w:gridSpan w:val="2"/>
          </w:tcPr>
          <w:p w:rsidR="00A1797C" w:rsidRDefault="00A1797C" w:rsidP="0016326C">
            <w:pPr>
              <w:tabs>
                <w:tab w:val="left" w:pos="7200"/>
              </w:tabs>
              <w:jc w:val="center"/>
            </w:pPr>
            <w:r w:rsidRPr="00F02D35">
              <w:t>Scope of Work</w:t>
            </w:r>
          </w:p>
        </w:tc>
      </w:tr>
    </w:tbl>
    <w:p w:rsidR="0004789F" w:rsidRDefault="0004789F" w:rsidP="00A1797C">
      <w:pPr>
        <w:tabs>
          <w:tab w:val="left" w:pos="7200"/>
        </w:tabs>
        <w:jc w:val="center"/>
        <w:rPr>
          <w:b/>
          <w:bCs/>
          <w:sz w:val="28"/>
          <w:szCs w:val="28"/>
        </w:rPr>
      </w:pPr>
    </w:p>
    <w:p w:rsidR="00F46F11" w:rsidRDefault="00F46F11" w:rsidP="007D1BFA">
      <w:pPr>
        <w:tabs>
          <w:tab w:val="left" w:pos="7200"/>
        </w:tabs>
      </w:pPr>
    </w:p>
    <w:p w:rsidR="0004789F" w:rsidRDefault="0004789F" w:rsidP="007D1BFA">
      <w:pPr>
        <w:tabs>
          <w:tab w:val="left" w:pos="7200"/>
        </w:tabs>
      </w:pPr>
    </w:p>
    <w:p w:rsidR="0004789F" w:rsidRDefault="0004789F" w:rsidP="007D1BFA">
      <w:pPr>
        <w:tabs>
          <w:tab w:val="left" w:pos="7200"/>
        </w:tabs>
      </w:pPr>
    </w:p>
    <w:p w:rsidR="00A1797C" w:rsidRDefault="007D1BFA" w:rsidP="003B370A">
      <w:pPr>
        <w:tabs>
          <w:tab w:val="left" w:pos="7200"/>
        </w:tabs>
        <w:rPr>
          <w:b/>
          <w:bCs/>
          <w:sz w:val="28"/>
          <w:szCs w:val="28"/>
          <w:u w:val="single"/>
        </w:rPr>
      </w:pPr>
      <w:r w:rsidRPr="00F02D35">
        <w:rPr>
          <w:b/>
          <w:bCs/>
          <w:sz w:val="28"/>
          <w:szCs w:val="28"/>
          <w:u w:val="single"/>
        </w:rPr>
        <w:t>SPECIFIC EQUIPMENT REQUIREMENT</w:t>
      </w:r>
      <w:r w:rsidR="008B294C">
        <w:rPr>
          <w:b/>
          <w:bCs/>
          <w:sz w:val="28"/>
          <w:szCs w:val="28"/>
          <w:u w:val="single"/>
        </w:rPr>
        <w:t>S &amp; DETA</w:t>
      </w:r>
      <w:r w:rsidR="005161A9">
        <w:rPr>
          <w:b/>
          <w:bCs/>
          <w:sz w:val="28"/>
          <w:szCs w:val="28"/>
          <w:u w:val="single"/>
        </w:rPr>
        <w:t>I</w:t>
      </w:r>
      <w:r w:rsidR="008B294C">
        <w:rPr>
          <w:b/>
          <w:bCs/>
          <w:sz w:val="28"/>
          <w:szCs w:val="28"/>
          <w:u w:val="single"/>
        </w:rPr>
        <w:t>L</w:t>
      </w:r>
      <w:r w:rsidRPr="00F02D35">
        <w:rPr>
          <w:b/>
          <w:bCs/>
          <w:sz w:val="28"/>
          <w:szCs w:val="28"/>
          <w:u w:val="single"/>
        </w:rPr>
        <w:t>S</w:t>
      </w:r>
    </w:p>
    <w:p w:rsidR="007D3E4E" w:rsidRDefault="007D3E4E" w:rsidP="007D1BFA">
      <w:pPr>
        <w:tabs>
          <w:tab w:val="left" w:pos="7200"/>
        </w:tabs>
        <w:jc w:val="center"/>
        <w:rPr>
          <w:b/>
          <w:bCs/>
          <w:sz w:val="28"/>
          <w:szCs w:val="28"/>
          <w:u w:val="single"/>
        </w:rPr>
      </w:pPr>
    </w:p>
    <w:p w:rsidR="0016326C" w:rsidRPr="00EF0742" w:rsidRDefault="0016326C" w:rsidP="0016326C">
      <w:pPr>
        <w:tabs>
          <w:tab w:val="left" w:pos="7200"/>
        </w:tabs>
        <w:rPr>
          <w:b/>
          <w:u w:val="single"/>
        </w:rPr>
      </w:pPr>
      <w:r>
        <w:rPr>
          <w:b/>
          <w:u w:val="single"/>
        </w:rPr>
        <w:t>Please Note:  S</w:t>
      </w:r>
      <w:r w:rsidRPr="00DD68D3">
        <w:rPr>
          <w:b/>
          <w:u w:val="single"/>
        </w:rPr>
        <w:t>chool building drawings</w:t>
      </w:r>
      <w:r>
        <w:rPr>
          <w:b/>
          <w:u w:val="single"/>
        </w:rPr>
        <w:t>/maps</w:t>
      </w:r>
      <w:r w:rsidRPr="00DD68D3">
        <w:rPr>
          <w:b/>
          <w:u w:val="single"/>
        </w:rPr>
        <w:t xml:space="preserve"> showing network MDF and IDFs </w:t>
      </w:r>
      <w:r>
        <w:rPr>
          <w:b/>
          <w:u w:val="single"/>
        </w:rPr>
        <w:t xml:space="preserve">and additional details </w:t>
      </w:r>
      <w:r w:rsidRPr="00DD68D3">
        <w:rPr>
          <w:b/>
          <w:u w:val="single"/>
        </w:rPr>
        <w:t>will be provide</w:t>
      </w:r>
      <w:r>
        <w:rPr>
          <w:b/>
          <w:u w:val="single"/>
        </w:rPr>
        <w:t>d at the mandatory walkthrough</w:t>
      </w:r>
      <w:r w:rsidR="00725B30">
        <w:rPr>
          <w:b/>
          <w:u w:val="single"/>
        </w:rPr>
        <w:t xml:space="preserve"> along with additional equipment specification details</w:t>
      </w:r>
      <w:r>
        <w:rPr>
          <w:b/>
          <w:u w:val="single"/>
        </w:rPr>
        <w:t>.</w:t>
      </w:r>
    </w:p>
    <w:p w:rsidR="0016326C" w:rsidRDefault="0016326C" w:rsidP="00765AC8"/>
    <w:p w:rsidR="00677FBF" w:rsidRDefault="00765AC8" w:rsidP="00765AC8">
      <w:r w:rsidRPr="000F7603">
        <w:t xml:space="preserve">The following section provides </w:t>
      </w:r>
      <w:r>
        <w:t xml:space="preserve">more </w:t>
      </w:r>
      <w:r w:rsidRPr="000F7603">
        <w:t xml:space="preserve">specific technical requirements/specifications for </w:t>
      </w:r>
      <w:r w:rsidRPr="000F7603">
        <w:rPr>
          <w:b/>
        </w:rPr>
        <w:t>RFP # 201</w:t>
      </w:r>
      <w:r>
        <w:rPr>
          <w:b/>
        </w:rPr>
        <w:t>5</w:t>
      </w:r>
      <w:r w:rsidRPr="000F7603">
        <w:rPr>
          <w:b/>
        </w:rPr>
        <w:t>-</w:t>
      </w:r>
      <w:r>
        <w:rPr>
          <w:b/>
        </w:rPr>
        <w:t>1</w:t>
      </w:r>
      <w:r w:rsidRPr="000F7603">
        <w:rPr>
          <w:b/>
        </w:rPr>
        <w:t xml:space="preserve">. </w:t>
      </w:r>
      <w:r w:rsidRPr="000F7603">
        <w:t xml:space="preserve">  The </w:t>
      </w:r>
      <w:r w:rsidR="00FA1C57">
        <w:t>Perry County</w:t>
      </w:r>
      <w:r>
        <w:t xml:space="preserve"> </w:t>
      </w:r>
      <w:r w:rsidRPr="000F7603">
        <w:t xml:space="preserve">School District has standardized our network equipment for ease of management and future growth on our district network.  This is the reason specific network equipment (or equivalent) is being requested on this RFP.  </w:t>
      </w:r>
      <w:r w:rsidRPr="00765AC8">
        <w:t xml:space="preserve">The District will standardize on </w:t>
      </w:r>
      <w:r w:rsidR="003420EC">
        <w:t>Cisco</w:t>
      </w:r>
      <w:r w:rsidRPr="00765AC8">
        <w:t xml:space="preserve"> or equivalent network switches and </w:t>
      </w:r>
      <w:r w:rsidR="003420EC">
        <w:t>Cisco</w:t>
      </w:r>
      <w:r w:rsidRPr="00765AC8">
        <w:t xml:space="preserve"> or equivalent wireless equipment.</w:t>
      </w:r>
      <w:r w:rsidRPr="000F7603">
        <w:t xml:space="preserve">  </w:t>
      </w:r>
      <w:r w:rsidRPr="0016326C">
        <w:t xml:space="preserve">The District does not </w:t>
      </w:r>
      <w:r w:rsidR="0016326C">
        <w:t>want a “cloud-based” controlled system</w:t>
      </w:r>
      <w:r w:rsidRPr="0016326C">
        <w:t>, the District however has an “</w:t>
      </w:r>
      <w:r w:rsidR="002F7BBA" w:rsidRPr="0016326C">
        <w:t>on premise</w:t>
      </w:r>
      <w:r w:rsidRPr="0016326C">
        <w:t>” controlle</w:t>
      </w:r>
      <w:r w:rsidR="0016326C">
        <w:t>d</w:t>
      </w:r>
      <w:r w:rsidRPr="0016326C">
        <w:t xml:space="preserve"> system</w:t>
      </w:r>
      <w:r w:rsidR="00CE456D">
        <w:t xml:space="preserve"> (Cisco 5508</w:t>
      </w:r>
      <w:r w:rsidR="004759E7">
        <w:t xml:space="preserve"> series Controller)</w:t>
      </w:r>
      <w:r w:rsidRPr="0016326C">
        <w:t xml:space="preserve">.  </w:t>
      </w:r>
      <w:r w:rsidR="00677FBF">
        <w:t>As mentioned already in the RFP, the p</w:t>
      </w:r>
      <w:r w:rsidR="00677FBF" w:rsidRPr="00E17AF1">
        <w:t xml:space="preserve">roposed solutions must integrate with the existing network environment </w:t>
      </w:r>
      <w:r w:rsidR="004759E7">
        <w:t xml:space="preserve">and existing wireless controller </w:t>
      </w:r>
      <w:r w:rsidR="00677FBF" w:rsidRPr="00E17AF1">
        <w:t>to ensure a seamless management and design</w:t>
      </w:r>
      <w:r w:rsidR="004759E7">
        <w:t xml:space="preserve">.  Any on </w:t>
      </w:r>
      <w:r w:rsidR="00677FBF">
        <w:t>premise w</w:t>
      </w:r>
      <w:r w:rsidR="00677FBF">
        <w:rPr>
          <w:bCs/>
        </w:rPr>
        <w:t>ireless m</w:t>
      </w:r>
      <w:r w:rsidR="00677FBF" w:rsidRPr="00E17AF1">
        <w:rPr>
          <w:bCs/>
        </w:rPr>
        <w:t xml:space="preserve">anagement software </w:t>
      </w:r>
      <w:r w:rsidR="004759E7">
        <w:rPr>
          <w:bCs/>
        </w:rPr>
        <w:t xml:space="preserve">solution offered </w:t>
      </w:r>
      <w:r w:rsidR="00677FBF" w:rsidRPr="00E17AF1">
        <w:rPr>
          <w:bCs/>
        </w:rPr>
        <w:t xml:space="preserve">must be able to </w:t>
      </w:r>
      <w:r w:rsidR="00677FBF">
        <w:rPr>
          <w:bCs/>
        </w:rPr>
        <w:t xml:space="preserve">successfully </w:t>
      </w:r>
      <w:r w:rsidR="00677FBF" w:rsidRPr="00E17AF1">
        <w:rPr>
          <w:bCs/>
        </w:rPr>
        <w:t xml:space="preserve">manage all current access point/arrays and newly </w:t>
      </w:r>
      <w:r w:rsidR="00677FBF">
        <w:rPr>
          <w:bCs/>
        </w:rPr>
        <w:t>installed access points</w:t>
      </w:r>
      <w:r w:rsidR="00677FBF" w:rsidRPr="00E17AF1">
        <w:rPr>
          <w:bCs/>
        </w:rPr>
        <w:t xml:space="preserve">/arrays from </w:t>
      </w:r>
      <w:r w:rsidR="00677FBF" w:rsidRPr="00E17AF1">
        <w:rPr>
          <w:bCs/>
          <w:u w:val="single"/>
        </w:rPr>
        <w:t>one management package/solution</w:t>
      </w:r>
      <w:r w:rsidR="00677FBF" w:rsidRPr="00E17AF1">
        <w:rPr>
          <w:bCs/>
        </w:rPr>
        <w:t>.</w:t>
      </w:r>
      <w:r w:rsidR="00677FBF">
        <w:rPr>
          <w:bCs/>
        </w:rPr>
        <w:t xml:space="preserve">  </w:t>
      </w:r>
      <w:r w:rsidRPr="0016326C">
        <w:t>For installation of equipment for this project, all school sites will be open from 8:00AM to 4:00PM.</w:t>
      </w:r>
      <w:r>
        <w:t xml:space="preserve">  </w:t>
      </w:r>
    </w:p>
    <w:p w:rsidR="00677FBF" w:rsidRDefault="00677FBF" w:rsidP="00765AC8"/>
    <w:p w:rsidR="00D951CB" w:rsidRDefault="00765AC8" w:rsidP="00765AC8">
      <w:r w:rsidRPr="00677FBF">
        <w:rPr>
          <w:u w:val="single"/>
        </w:rPr>
        <w:t xml:space="preserve">The </w:t>
      </w:r>
      <w:r w:rsidR="00677FBF" w:rsidRPr="00677FBF">
        <w:rPr>
          <w:u w:val="single"/>
        </w:rPr>
        <w:t xml:space="preserve">awarded </w:t>
      </w:r>
      <w:r w:rsidRPr="00677FBF">
        <w:rPr>
          <w:u w:val="single"/>
        </w:rPr>
        <w:t>vendor will</w:t>
      </w:r>
      <w:r w:rsidRPr="000F7603">
        <w:t xml:space="preserve">:  </w:t>
      </w:r>
    </w:p>
    <w:p w:rsidR="00677FBF" w:rsidRDefault="00677FBF" w:rsidP="00765AC8"/>
    <w:p w:rsidR="0016326C" w:rsidRDefault="0016326C" w:rsidP="00765AC8">
      <w:r>
        <w:t xml:space="preserve">(1) </w:t>
      </w:r>
      <w:r w:rsidR="002F7BBA">
        <w:t>Install</w:t>
      </w:r>
      <w:r w:rsidR="00765AC8" w:rsidRPr="000F7603">
        <w:t xml:space="preserve"> new wireless system equipment</w:t>
      </w:r>
      <w:r w:rsidR="006E7282">
        <w:t>, network switches</w:t>
      </w:r>
      <w:r w:rsidR="00765AC8" w:rsidRPr="000F7603">
        <w:t xml:space="preserve"> and all </w:t>
      </w:r>
      <w:r w:rsidR="006E7282">
        <w:t xml:space="preserve">other </w:t>
      </w:r>
      <w:r w:rsidR="00677FBF">
        <w:t xml:space="preserve">requested </w:t>
      </w:r>
      <w:r w:rsidR="00765AC8" w:rsidRPr="000F7603">
        <w:t>network equipment to support the wireless infrastructure</w:t>
      </w:r>
      <w:r w:rsidR="006E7282">
        <w:t xml:space="preserve"> and network backbone upgrade.</w:t>
      </w:r>
    </w:p>
    <w:p w:rsidR="0016326C" w:rsidRDefault="0016326C" w:rsidP="00765AC8">
      <w:r>
        <w:t xml:space="preserve">(2) </w:t>
      </w:r>
      <w:r w:rsidR="002F7BBA">
        <w:t>Install</w:t>
      </w:r>
      <w:r w:rsidR="00765AC8" w:rsidRPr="000F7603">
        <w:t xml:space="preserve"> all needed cabling connections</w:t>
      </w:r>
      <w:r w:rsidR="00D951CB">
        <w:t>, patch cables and patch panels,</w:t>
      </w:r>
      <w:r w:rsidR="00765AC8" w:rsidRPr="000F7603">
        <w:t xml:space="preserve"> to access points from </w:t>
      </w:r>
      <w:r w:rsidR="00677FBF">
        <w:t xml:space="preserve">indicated </w:t>
      </w:r>
      <w:r w:rsidR="00765AC8" w:rsidRPr="000F7603">
        <w:t>wiring closets</w:t>
      </w:r>
      <w:r w:rsidR="00677FBF">
        <w:t xml:space="preserve"> on school building maps</w:t>
      </w:r>
      <w:r>
        <w:t>.</w:t>
      </w:r>
    </w:p>
    <w:p w:rsidR="0016326C" w:rsidRDefault="00765AC8" w:rsidP="00765AC8">
      <w:pPr>
        <w:rPr>
          <w:color w:val="000000"/>
        </w:rPr>
      </w:pPr>
      <w:r w:rsidRPr="000F7603">
        <w:rPr>
          <w:color w:val="000000"/>
        </w:rPr>
        <w:t xml:space="preserve">(3) </w:t>
      </w:r>
      <w:r w:rsidR="002F7BBA" w:rsidRPr="000F7603">
        <w:rPr>
          <w:color w:val="000000"/>
        </w:rPr>
        <w:t>Test</w:t>
      </w:r>
      <w:r w:rsidRPr="000F7603">
        <w:rPr>
          <w:color w:val="000000"/>
        </w:rPr>
        <w:t xml:space="preserve"> all wireless equi</w:t>
      </w:r>
      <w:r>
        <w:rPr>
          <w:color w:val="000000"/>
        </w:rPr>
        <w:t>pment across the district sites</w:t>
      </w:r>
      <w:r w:rsidR="00677FBF">
        <w:rPr>
          <w:color w:val="000000"/>
        </w:rPr>
        <w:t xml:space="preserve"> after installation</w:t>
      </w:r>
      <w:r w:rsidR="0016326C">
        <w:rPr>
          <w:color w:val="000000"/>
        </w:rPr>
        <w:t>.</w:t>
      </w:r>
    </w:p>
    <w:p w:rsidR="0016326C" w:rsidRDefault="0016326C" w:rsidP="00765AC8">
      <w:pPr>
        <w:rPr>
          <w:color w:val="000000"/>
        </w:rPr>
      </w:pPr>
      <w:r>
        <w:rPr>
          <w:color w:val="000000"/>
        </w:rPr>
        <w:t xml:space="preserve">(4) </w:t>
      </w:r>
      <w:r w:rsidR="00677FBF">
        <w:rPr>
          <w:color w:val="000000"/>
        </w:rPr>
        <w:t>P</w:t>
      </w:r>
      <w:r w:rsidR="00765AC8">
        <w:rPr>
          <w:color w:val="000000"/>
        </w:rPr>
        <w:t xml:space="preserve">rovide </w:t>
      </w:r>
      <w:r>
        <w:rPr>
          <w:color w:val="000000"/>
        </w:rPr>
        <w:t>“</w:t>
      </w:r>
      <w:r w:rsidR="00765AC8">
        <w:rPr>
          <w:color w:val="000000"/>
        </w:rPr>
        <w:t>hot maps</w:t>
      </w:r>
      <w:r>
        <w:rPr>
          <w:color w:val="000000"/>
        </w:rPr>
        <w:t>”</w:t>
      </w:r>
      <w:r w:rsidR="00765AC8">
        <w:rPr>
          <w:color w:val="000000"/>
        </w:rPr>
        <w:t xml:space="preserve"> of wireless locations in each school building to include </w:t>
      </w:r>
      <w:r>
        <w:rPr>
          <w:color w:val="000000"/>
        </w:rPr>
        <w:t xml:space="preserve">access point/array </w:t>
      </w:r>
      <w:r w:rsidR="00765AC8">
        <w:rPr>
          <w:color w:val="000000"/>
        </w:rPr>
        <w:t xml:space="preserve">model and location.  </w:t>
      </w:r>
    </w:p>
    <w:p w:rsidR="00765AC8" w:rsidRDefault="00765AC8" w:rsidP="00765AC8">
      <w:pPr>
        <w:rPr>
          <w:color w:val="000000"/>
        </w:rPr>
      </w:pPr>
      <w:r>
        <w:rPr>
          <w:color w:val="000000"/>
        </w:rPr>
        <w:t xml:space="preserve">(5) </w:t>
      </w:r>
      <w:r w:rsidR="00677FBF">
        <w:rPr>
          <w:color w:val="000000"/>
        </w:rPr>
        <w:t>S</w:t>
      </w:r>
      <w:r>
        <w:rPr>
          <w:color w:val="000000"/>
        </w:rPr>
        <w:t xml:space="preserve">ubmit </w:t>
      </w:r>
      <w:r w:rsidR="00677FBF">
        <w:rPr>
          <w:color w:val="000000"/>
        </w:rPr>
        <w:t xml:space="preserve">a </w:t>
      </w:r>
      <w:r>
        <w:rPr>
          <w:color w:val="000000"/>
        </w:rPr>
        <w:t xml:space="preserve">bid that includes total price of entire project AND must include breakdown list of all equipment and cost of each </w:t>
      </w:r>
      <w:r w:rsidR="00677FBF">
        <w:rPr>
          <w:color w:val="000000"/>
        </w:rPr>
        <w:t xml:space="preserve">in </w:t>
      </w:r>
      <w:r>
        <w:rPr>
          <w:color w:val="000000"/>
        </w:rPr>
        <w:t>line item (</w:t>
      </w:r>
      <w:r w:rsidRPr="00D00BC9">
        <w:rPr>
          <w:i/>
          <w:color w:val="000000"/>
        </w:rPr>
        <w:t>with total cost</w:t>
      </w:r>
      <w:r>
        <w:rPr>
          <w:color w:val="000000"/>
        </w:rPr>
        <w:t>) PER school site.</w:t>
      </w:r>
    </w:p>
    <w:p w:rsidR="0016326C" w:rsidRPr="00D90885" w:rsidRDefault="007A5B51" w:rsidP="00765AC8">
      <w:pPr>
        <w:rPr>
          <w:color w:val="FF0000"/>
        </w:rPr>
      </w:pPr>
      <w:r w:rsidRPr="0081136B">
        <w:rPr>
          <w:color w:val="000000" w:themeColor="text1"/>
        </w:rPr>
        <w:t xml:space="preserve">(6) </w:t>
      </w:r>
      <w:r w:rsidR="002F7BBA" w:rsidRPr="0081136B">
        <w:rPr>
          <w:color w:val="000000" w:themeColor="text1"/>
        </w:rPr>
        <w:t>Provide</w:t>
      </w:r>
      <w:r w:rsidR="0016326C" w:rsidRPr="0081136B">
        <w:rPr>
          <w:color w:val="000000" w:themeColor="text1"/>
        </w:rPr>
        <w:t xml:space="preserve"> a solution that includes a minimum of </w:t>
      </w:r>
      <w:r w:rsidR="00AA50F4" w:rsidRPr="0081136B">
        <w:rPr>
          <w:color w:val="000000" w:themeColor="text1"/>
        </w:rPr>
        <w:t>four</w:t>
      </w:r>
      <w:r w:rsidR="0016326C" w:rsidRPr="0081136B">
        <w:rPr>
          <w:color w:val="000000" w:themeColor="text1"/>
        </w:rPr>
        <w:t xml:space="preserve"> radios per </w:t>
      </w:r>
      <w:r w:rsidR="00AA50F4" w:rsidRPr="0081136B">
        <w:rPr>
          <w:color w:val="000000" w:themeColor="text1"/>
        </w:rPr>
        <w:t>access point with one radio dedicated to receive only.  The access point must support</w:t>
      </w:r>
      <w:r w:rsidR="0016326C" w:rsidRPr="0081136B">
        <w:rPr>
          <w:color w:val="000000" w:themeColor="text1"/>
        </w:rPr>
        <w:t xml:space="preserve"> </w:t>
      </w:r>
      <w:r w:rsidR="00AA50F4" w:rsidRPr="0081136B">
        <w:rPr>
          <w:color w:val="000000" w:themeColor="text1"/>
        </w:rPr>
        <w:t xml:space="preserve">2.4GHz &amp; 5.0GHz radios </w:t>
      </w:r>
      <w:r w:rsidR="00677FBF" w:rsidRPr="0081136B">
        <w:rPr>
          <w:color w:val="000000" w:themeColor="text1"/>
        </w:rPr>
        <w:t>(</w:t>
      </w:r>
      <w:r w:rsidR="00677FBF" w:rsidRPr="0081136B">
        <w:rPr>
          <w:i/>
          <w:color w:val="000000" w:themeColor="text1"/>
        </w:rPr>
        <w:t>see “District Initiative” information on last page)</w:t>
      </w:r>
      <w:r w:rsidR="00677FBF" w:rsidRPr="0081136B">
        <w:rPr>
          <w:color w:val="000000" w:themeColor="text1"/>
        </w:rPr>
        <w:t>.</w:t>
      </w:r>
      <w:r w:rsidR="004759E7" w:rsidRPr="0081136B">
        <w:rPr>
          <w:color w:val="000000" w:themeColor="text1"/>
        </w:rPr>
        <w:t xml:space="preserve"> </w:t>
      </w:r>
      <w:r w:rsidR="004759E7">
        <w:rPr>
          <w:color w:val="000000"/>
        </w:rPr>
        <w:t>Furthermore, t</w:t>
      </w:r>
      <w:r w:rsidR="004759E7" w:rsidRPr="00D951CB">
        <w:rPr>
          <w:bCs/>
          <w:sz w:val="22"/>
          <w:szCs w:val="22"/>
        </w:rPr>
        <w:t xml:space="preserve">he district would like the </w:t>
      </w:r>
      <w:r w:rsidR="004759E7">
        <w:rPr>
          <w:bCs/>
          <w:sz w:val="22"/>
          <w:szCs w:val="22"/>
        </w:rPr>
        <w:t>Cisco</w:t>
      </w:r>
      <w:r w:rsidR="004759E7" w:rsidRPr="00D951CB">
        <w:rPr>
          <w:bCs/>
          <w:sz w:val="22"/>
          <w:szCs w:val="22"/>
        </w:rPr>
        <w:t xml:space="preserve"> </w:t>
      </w:r>
      <w:r w:rsidR="004759E7">
        <w:rPr>
          <w:bCs/>
          <w:sz w:val="22"/>
          <w:szCs w:val="22"/>
        </w:rPr>
        <w:t xml:space="preserve">or Cisco </w:t>
      </w:r>
      <w:r w:rsidR="004759E7">
        <w:rPr>
          <w:sz w:val="22"/>
          <w:szCs w:val="22"/>
        </w:rPr>
        <w:t>e</w:t>
      </w:r>
      <w:r w:rsidR="004759E7" w:rsidRPr="00D951CB">
        <w:rPr>
          <w:sz w:val="22"/>
          <w:szCs w:val="22"/>
        </w:rPr>
        <w:t>quivalent</w:t>
      </w:r>
      <w:r w:rsidR="004759E7">
        <w:rPr>
          <w:sz w:val="22"/>
          <w:szCs w:val="22"/>
        </w:rPr>
        <w:t xml:space="preserve"> </w:t>
      </w:r>
      <w:r w:rsidR="004759E7" w:rsidRPr="00D951CB">
        <w:rPr>
          <w:bCs/>
          <w:sz w:val="22"/>
          <w:szCs w:val="22"/>
        </w:rPr>
        <w:t xml:space="preserve">to the </w:t>
      </w:r>
      <w:r w:rsidR="004759E7">
        <w:rPr>
          <w:bCs/>
          <w:sz w:val="22"/>
          <w:szCs w:val="22"/>
        </w:rPr>
        <w:t>AIR-CAP2702I-</w:t>
      </w:r>
      <w:r w:rsidR="00540CDE">
        <w:rPr>
          <w:bCs/>
          <w:sz w:val="22"/>
          <w:szCs w:val="22"/>
        </w:rPr>
        <w:t>A</w:t>
      </w:r>
      <w:r w:rsidR="004759E7">
        <w:rPr>
          <w:bCs/>
          <w:sz w:val="22"/>
          <w:szCs w:val="22"/>
        </w:rPr>
        <w:t>-K9.</w:t>
      </w:r>
      <w:r w:rsidR="00CE456D">
        <w:rPr>
          <w:bCs/>
          <w:sz w:val="22"/>
          <w:szCs w:val="22"/>
        </w:rPr>
        <w:t xml:space="preserve">  Any license(s) for Access Point activation or utilization should also be included, if required, for functionality. </w:t>
      </w:r>
    </w:p>
    <w:p w:rsidR="007A5B51" w:rsidRDefault="007A5B51" w:rsidP="00765AC8">
      <w:pPr>
        <w:rPr>
          <w:color w:val="000000"/>
        </w:rPr>
      </w:pPr>
      <w:r>
        <w:rPr>
          <w:color w:val="000000"/>
        </w:rPr>
        <w:t xml:space="preserve">(7) </w:t>
      </w:r>
      <w:r w:rsidR="002F7BBA">
        <w:rPr>
          <w:color w:val="000000"/>
        </w:rPr>
        <w:t>Provide</w:t>
      </w:r>
      <w:r>
        <w:rPr>
          <w:color w:val="000000"/>
        </w:rPr>
        <w:t xml:space="preserve"> a solution that accommodates the 802.11ac wireless standard.</w:t>
      </w:r>
    </w:p>
    <w:p w:rsidR="00D951CB" w:rsidRDefault="007A5B51" w:rsidP="00D951CB">
      <w:pPr>
        <w:rPr>
          <w:bCs/>
          <w:sz w:val="22"/>
          <w:szCs w:val="22"/>
        </w:rPr>
      </w:pPr>
      <w:r>
        <w:rPr>
          <w:color w:val="000000"/>
        </w:rPr>
        <w:t xml:space="preserve">(8) </w:t>
      </w:r>
      <w:r w:rsidR="002F7BBA">
        <w:rPr>
          <w:color w:val="000000"/>
        </w:rPr>
        <w:t>Provide</w:t>
      </w:r>
      <w:r>
        <w:rPr>
          <w:color w:val="000000"/>
        </w:rPr>
        <w:t xml:space="preserve"> a solution for the network switches </w:t>
      </w:r>
      <w:r w:rsidR="006E7282">
        <w:rPr>
          <w:color w:val="000000"/>
        </w:rPr>
        <w:t>to include fiber modules</w:t>
      </w:r>
      <w:r w:rsidR="004759E7">
        <w:rPr>
          <w:color w:val="000000"/>
        </w:rPr>
        <w:t xml:space="preserve">, stacking cables </w:t>
      </w:r>
      <w:r w:rsidR="006E7282">
        <w:rPr>
          <w:color w:val="000000"/>
        </w:rPr>
        <w:t>and other components necessary.</w:t>
      </w:r>
      <w:r w:rsidR="00D951CB">
        <w:rPr>
          <w:color w:val="000000"/>
        </w:rPr>
        <w:t xml:space="preserve"> </w:t>
      </w:r>
      <w:r w:rsidR="00540CDE">
        <w:rPr>
          <w:color w:val="000000"/>
        </w:rPr>
        <w:t>T</w:t>
      </w:r>
      <w:r w:rsidR="00D951CB" w:rsidRPr="00D951CB">
        <w:rPr>
          <w:bCs/>
          <w:sz w:val="22"/>
          <w:szCs w:val="22"/>
        </w:rPr>
        <w:t xml:space="preserve">he district would like the </w:t>
      </w:r>
      <w:r w:rsidR="003420EC">
        <w:rPr>
          <w:bCs/>
          <w:sz w:val="22"/>
          <w:szCs w:val="22"/>
        </w:rPr>
        <w:t>Cisco</w:t>
      </w:r>
      <w:r w:rsidR="00D951CB" w:rsidRPr="00D951CB">
        <w:rPr>
          <w:bCs/>
          <w:sz w:val="22"/>
          <w:szCs w:val="22"/>
        </w:rPr>
        <w:t xml:space="preserve"> </w:t>
      </w:r>
      <w:r w:rsidR="00D951CB">
        <w:rPr>
          <w:sz w:val="22"/>
          <w:szCs w:val="22"/>
        </w:rPr>
        <w:t>e</w:t>
      </w:r>
      <w:r w:rsidR="00D951CB" w:rsidRPr="00D951CB">
        <w:rPr>
          <w:sz w:val="22"/>
          <w:szCs w:val="22"/>
        </w:rPr>
        <w:t>quivalent</w:t>
      </w:r>
      <w:r w:rsidR="00D951CB">
        <w:rPr>
          <w:sz w:val="22"/>
          <w:szCs w:val="22"/>
        </w:rPr>
        <w:t xml:space="preserve"> </w:t>
      </w:r>
      <w:r w:rsidR="00D951CB" w:rsidRPr="00D951CB">
        <w:rPr>
          <w:bCs/>
          <w:sz w:val="22"/>
          <w:szCs w:val="22"/>
        </w:rPr>
        <w:t xml:space="preserve">to the </w:t>
      </w:r>
      <w:r w:rsidR="003420EC">
        <w:rPr>
          <w:bCs/>
          <w:sz w:val="22"/>
          <w:szCs w:val="22"/>
        </w:rPr>
        <w:t>WS</w:t>
      </w:r>
      <w:r w:rsidR="002C4860">
        <w:rPr>
          <w:bCs/>
          <w:sz w:val="22"/>
          <w:szCs w:val="22"/>
        </w:rPr>
        <w:t>-</w:t>
      </w:r>
      <w:r w:rsidR="003420EC">
        <w:rPr>
          <w:bCs/>
          <w:sz w:val="22"/>
          <w:szCs w:val="22"/>
        </w:rPr>
        <w:t>C</w:t>
      </w:r>
      <w:r w:rsidR="002C4860">
        <w:rPr>
          <w:bCs/>
          <w:sz w:val="22"/>
          <w:szCs w:val="22"/>
        </w:rPr>
        <w:t>3850</w:t>
      </w:r>
      <w:r w:rsidR="003420EC">
        <w:rPr>
          <w:bCs/>
          <w:sz w:val="22"/>
          <w:szCs w:val="22"/>
        </w:rPr>
        <w:t>-24P-</w:t>
      </w:r>
      <w:r w:rsidR="002C4860">
        <w:rPr>
          <w:bCs/>
          <w:sz w:val="22"/>
          <w:szCs w:val="22"/>
        </w:rPr>
        <w:t>E</w:t>
      </w:r>
      <w:r w:rsidR="00D951CB" w:rsidRPr="00D951CB">
        <w:rPr>
          <w:bCs/>
          <w:sz w:val="22"/>
          <w:szCs w:val="22"/>
        </w:rPr>
        <w:t xml:space="preserve"> </w:t>
      </w:r>
      <w:r w:rsidR="00D90885">
        <w:rPr>
          <w:bCs/>
          <w:sz w:val="22"/>
          <w:szCs w:val="22"/>
        </w:rPr>
        <w:t>and</w:t>
      </w:r>
      <w:r w:rsidR="00D951CB" w:rsidRPr="00D951CB">
        <w:rPr>
          <w:bCs/>
          <w:sz w:val="22"/>
          <w:szCs w:val="22"/>
        </w:rPr>
        <w:t xml:space="preserve"> </w:t>
      </w:r>
      <w:r w:rsidR="00D90885">
        <w:rPr>
          <w:bCs/>
          <w:sz w:val="22"/>
          <w:szCs w:val="22"/>
        </w:rPr>
        <w:t>WS</w:t>
      </w:r>
      <w:r w:rsidR="002C4860">
        <w:rPr>
          <w:bCs/>
          <w:sz w:val="22"/>
          <w:szCs w:val="22"/>
        </w:rPr>
        <w:t>-</w:t>
      </w:r>
      <w:r w:rsidR="00D90885">
        <w:rPr>
          <w:bCs/>
          <w:sz w:val="22"/>
          <w:szCs w:val="22"/>
        </w:rPr>
        <w:t>C</w:t>
      </w:r>
      <w:r w:rsidR="002C4860">
        <w:rPr>
          <w:bCs/>
          <w:sz w:val="22"/>
          <w:szCs w:val="22"/>
        </w:rPr>
        <w:t>3850</w:t>
      </w:r>
      <w:r w:rsidR="00D90885">
        <w:rPr>
          <w:bCs/>
          <w:sz w:val="22"/>
          <w:szCs w:val="22"/>
        </w:rPr>
        <w:t>-48P-</w:t>
      </w:r>
      <w:r w:rsidR="002C4860">
        <w:rPr>
          <w:bCs/>
          <w:sz w:val="22"/>
          <w:szCs w:val="22"/>
        </w:rPr>
        <w:t>E</w:t>
      </w:r>
      <w:r w:rsidR="00D90885">
        <w:rPr>
          <w:bCs/>
          <w:sz w:val="22"/>
          <w:szCs w:val="22"/>
        </w:rPr>
        <w:t xml:space="preserve"> for layer 2 switches, WS-C3</w:t>
      </w:r>
      <w:r w:rsidR="002C4860">
        <w:rPr>
          <w:bCs/>
          <w:sz w:val="22"/>
          <w:szCs w:val="22"/>
        </w:rPr>
        <w:t>8</w:t>
      </w:r>
      <w:r w:rsidR="00D90885">
        <w:rPr>
          <w:bCs/>
          <w:sz w:val="22"/>
          <w:szCs w:val="22"/>
        </w:rPr>
        <w:t>50-24</w:t>
      </w:r>
      <w:r w:rsidR="002C4860">
        <w:rPr>
          <w:bCs/>
          <w:sz w:val="22"/>
          <w:szCs w:val="22"/>
        </w:rPr>
        <w:t>(or 48) TS</w:t>
      </w:r>
      <w:r w:rsidR="00D90885">
        <w:rPr>
          <w:bCs/>
          <w:sz w:val="22"/>
          <w:szCs w:val="22"/>
        </w:rPr>
        <w:t>-E for layer 3 switches</w:t>
      </w:r>
      <w:r w:rsidR="00540CDE">
        <w:rPr>
          <w:bCs/>
          <w:sz w:val="22"/>
          <w:szCs w:val="22"/>
        </w:rPr>
        <w:t xml:space="preserve"> and the ASA5545-FPWR-K9 for firewall services</w:t>
      </w:r>
      <w:r w:rsidR="00D90885">
        <w:rPr>
          <w:bCs/>
          <w:sz w:val="22"/>
          <w:szCs w:val="22"/>
        </w:rPr>
        <w:t>.</w:t>
      </w:r>
    </w:p>
    <w:p w:rsidR="00765AC8" w:rsidRDefault="00765AC8" w:rsidP="00765AC8"/>
    <w:p w:rsidR="00677FBF" w:rsidRDefault="00677FBF" w:rsidP="00765AC8">
      <w:pPr>
        <w:tabs>
          <w:tab w:val="left" w:pos="7200"/>
        </w:tabs>
        <w:rPr>
          <w:b/>
          <w:u w:val="single"/>
        </w:rPr>
      </w:pPr>
    </w:p>
    <w:p w:rsidR="00677FBF" w:rsidRDefault="00677FBF" w:rsidP="00765AC8">
      <w:pPr>
        <w:tabs>
          <w:tab w:val="left" w:pos="7200"/>
        </w:tabs>
        <w:rPr>
          <w:b/>
          <w:u w:val="single"/>
        </w:rPr>
      </w:pPr>
    </w:p>
    <w:p w:rsidR="00677FBF" w:rsidRDefault="00677FBF" w:rsidP="00765AC8">
      <w:pPr>
        <w:tabs>
          <w:tab w:val="left" w:pos="7200"/>
        </w:tabs>
        <w:rPr>
          <w:b/>
          <w:u w:val="single"/>
        </w:rPr>
      </w:pPr>
    </w:p>
    <w:p w:rsidR="00677FBF" w:rsidRDefault="00677FBF" w:rsidP="00765AC8">
      <w:pPr>
        <w:tabs>
          <w:tab w:val="left" w:pos="7200"/>
        </w:tabs>
        <w:rPr>
          <w:b/>
          <w:u w:val="single"/>
        </w:rPr>
      </w:pPr>
    </w:p>
    <w:p w:rsidR="00677FBF" w:rsidRDefault="00677FBF" w:rsidP="00765AC8">
      <w:pPr>
        <w:tabs>
          <w:tab w:val="left" w:pos="7200"/>
        </w:tabs>
        <w:rPr>
          <w:b/>
          <w:u w:val="single"/>
        </w:rPr>
      </w:pPr>
    </w:p>
    <w:p w:rsidR="00677FBF" w:rsidRDefault="00677FBF" w:rsidP="00765AC8">
      <w:pPr>
        <w:tabs>
          <w:tab w:val="left" w:pos="7200"/>
        </w:tabs>
        <w:rPr>
          <w:b/>
          <w:u w:val="single"/>
        </w:rPr>
      </w:pPr>
    </w:p>
    <w:p w:rsidR="007A5B51" w:rsidRPr="0081136B" w:rsidRDefault="007A5B51" w:rsidP="00765AC8">
      <w:pPr>
        <w:tabs>
          <w:tab w:val="left" w:pos="7200"/>
        </w:tabs>
        <w:rPr>
          <w:b/>
          <w:color w:val="000000" w:themeColor="text1"/>
          <w:u w:val="single"/>
        </w:rPr>
      </w:pPr>
      <w:r w:rsidRPr="0081136B">
        <w:rPr>
          <w:b/>
          <w:color w:val="000000" w:themeColor="text1"/>
          <w:u w:val="single"/>
        </w:rPr>
        <w:t xml:space="preserve">District Initiatives:  </w:t>
      </w:r>
      <w:r w:rsidR="004759E7" w:rsidRPr="0081136B">
        <w:rPr>
          <w:b/>
          <w:color w:val="000000" w:themeColor="text1"/>
          <w:u w:val="single"/>
        </w:rPr>
        <w:t>Wireless Coverage</w:t>
      </w:r>
    </w:p>
    <w:p w:rsidR="00D951CB" w:rsidRDefault="00765AC8" w:rsidP="00765AC8">
      <w:pPr>
        <w:tabs>
          <w:tab w:val="left" w:pos="7200"/>
        </w:tabs>
      </w:pPr>
      <w:r w:rsidRPr="0081136B">
        <w:rPr>
          <w:color w:val="000000" w:themeColor="text1"/>
        </w:rPr>
        <w:t xml:space="preserve">The District is </w:t>
      </w:r>
      <w:r w:rsidR="004759E7" w:rsidRPr="0081136B">
        <w:rPr>
          <w:color w:val="000000" w:themeColor="text1"/>
        </w:rPr>
        <w:t>deploying wireless to better meet the needs of its students, faculty and staff</w:t>
      </w:r>
      <w:r w:rsidRPr="0081136B">
        <w:rPr>
          <w:color w:val="000000" w:themeColor="text1"/>
        </w:rPr>
        <w:t>.  The wireless vendor must provide a wireless solution that provides coverage to all classrooms,</w:t>
      </w:r>
      <w:r w:rsidR="007A5B51" w:rsidRPr="0081136B">
        <w:rPr>
          <w:color w:val="000000" w:themeColor="text1"/>
        </w:rPr>
        <w:t xml:space="preserve"> labs and other </w:t>
      </w:r>
      <w:r w:rsidRPr="0081136B">
        <w:rPr>
          <w:color w:val="000000" w:themeColor="text1"/>
        </w:rPr>
        <w:t>instructional areas in all school building</w:t>
      </w:r>
      <w:r w:rsidR="004759E7" w:rsidRPr="0081136B">
        <w:rPr>
          <w:color w:val="000000" w:themeColor="text1"/>
        </w:rPr>
        <w:t>s</w:t>
      </w:r>
      <w:r w:rsidR="00545ADA">
        <w:rPr>
          <w:color w:val="000000" w:themeColor="text1"/>
        </w:rPr>
        <w:t xml:space="preserve"> in the D</w:t>
      </w:r>
      <w:r w:rsidRPr="0081136B">
        <w:rPr>
          <w:color w:val="000000" w:themeColor="text1"/>
        </w:rPr>
        <w:t xml:space="preserve">istrict. </w:t>
      </w:r>
      <w:r w:rsidR="004759E7" w:rsidRPr="0081136B">
        <w:rPr>
          <w:color w:val="000000" w:themeColor="text1"/>
        </w:rPr>
        <w:t xml:space="preserve"> </w:t>
      </w:r>
      <w:r w:rsidRPr="0081136B">
        <w:rPr>
          <w:color w:val="000000" w:themeColor="text1"/>
        </w:rPr>
        <w:t xml:space="preserve"> </w:t>
      </w:r>
      <w:r w:rsidR="00545ADA">
        <w:rPr>
          <w:color w:val="000000" w:themeColor="text1"/>
        </w:rPr>
        <w:t>The District currently utilizes a Cisco 5508 wireless controller to manage Wi-Fi resources</w:t>
      </w:r>
      <w:r w:rsidR="003C06B2">
        <w:rPr>
          <w:color w:val="000000" w:themeColor="text1"/>
        </w:rPr>
        <w:t xml:space="preserve"> from a single point</w:t>
      </w:r>
      <w:r w:rsidR="00545ADA">
        <w:rPr>
          <w:color w:val="000000" w:themeColor="text1"/>
        </w:rPr>
        <w:t>.  The proposed solution(s) should be 100% compatible with existing management hardware and infrastructure</w:t>
      </w:r>
      <w:r w:rsidR="003C06B2">
        <w:rPr>
          <w:color w:val="000000" w:themeColor="text1"/>
        </w:rPr>
        <w:t xml:space="preserve"> (Cisco or Cisco equivalent)</w:t>
      </w:r>
      <w:r w:rsidR="00545ADA">
        <w:rPr>
          <w:color w:val="000000" w:themeColor="text1"/>
        </w:rPr>
        <w:t xml:space="preserve">.  </w:t>
      </w:r>
      <w:r w:rsidRPr="0081136B">
        <w:rPr>
          <w:color w:val="000000" w:themeColor="text1"/>
        </w:rPr>
        <w:t>Furthermore, the district initiative requires that the selected wireless solution will accommodate the 2.4GHz, 5GHz and 802.11ac wireless standard</w:t>
      </w:r>
      <w:r w:rsidR="004759E7" w:rsidRPr="0081136B">
        <w:rPr>
          <w:color w:val="000000" w:themeColor="text1"/>
        </w:rPr>
        <w:t xml:space="preserve"> </w:t>
      </w:r>
      <w:r w:rsidR="00545ADA">
        <w:rPr>
          <w:color w:val="000000" w:themeColor="text1"/>
        </w:rPr>
        <w:t>or</w:t>
      </w:r>
      <w:r w:rsidR="004759E7" w:rsidRPr="0081136B">
        <w:rPr>
          <w:color w:val="000000" w:themeColor="text1"/>
        </w:rPr>
        <w:t xml:space="preserve"> </w:t>
      </w:r>
      <w:r w:rsidR="00545ADA">
        <w:rPr>
          <w:color w:val="000000" w:themeColor="text1"/>
        </w:rPr>
        <w:t xml:space="preserve">be </w:t>
      </w:r>
      <w:r w:rsidR="004759E7" w:rsidRPr="0081136B">
        <w:rPr>
          <w:color w:val="000000" w:themeColor="text1"/>
        </w:rPr>
        <w:t>100% compatible</w:t>
      </w:r>
      <w:r w:rsidR="00545ADA">
        <w:rPr>
          <w:color w:val="000000" w:themeColor="text1"/>
        </w:rPr>
        <w:t>.</w:t>
      </w:r>
      <w:r w:rsidR="003C06B2">
        <w:rPr>
          <w:color w:val="000000" w:themeColor="text1"/>
        </w:rPr>
        <w:t xml:space="preserve">  The proposed solution should include any and all software or licenses (non-reoccurring</w:t>
      </w:r>
      <w:r w:rsidR="00CE456D">
        <w:rPr>
          <w:color w:val="000000" w:themeColor="text1"/>
        </w:rPr>
        <w:t>)</w:t>
      </w:r>
      <w:r w:rsidR="003C06B2">
        <w:rPr>
          <w:color w:val="000000" w:themeColor="text1"/>
        </w:rPr>
        <w:t>, if necessary, for full utilization of any components (i.e. access points etc</w:t>
      </w:r>
      <w:r w:rsidR="002C4860">
        <w:rPr>
          <w:color w:val="000000" w:themeColor="text1"/>
        </w:rPr>
        <w:t>...)</w:t>
      </w:r>
      <w:r w:rsidR="003C06B2">
        <w:rPr>
          <w:color w:val="000000" w:themeColor="text1"/>
        </w:rPr>
        <w:t xml:space="preserve"> offered.   </w:t>
      </w:r>
    </w:p>
    <w:p w:rsidR="00765AC8" w:rsidRDefault="00765AC8" w:rsidP="00765AC8">
      <w:pPr>
        <w:tabs>
          <w:tab w:val="left" w:pos="7200"/>
        </w:tabs>
      </w:pPr>
    </w:p>
    <w:p w:rsidR="003B370A" w:rsidRDefault="003B370A" w:rsidP="00765AC8">
      <w:pPr>
        <w:tabs>
          <w:tab w:val="left" w:pos="7200"/>
        </w:tabs>
      </w:pPr>
    </w:p>
    <w:p w:rsidR="00765AC8" w:rsidRDefault="007A5B51" w:rsidP="00765AC8">
      <w:pPr>
        <w:tabs>
          <w:tab w:val="left" w:pos="7200"/>
        </w:tabs>
        <w:rPr>
          <w:b/>
          <w:u w:val="single"/>
        </w:rPr>
      </w:pPr>
      <w:r>
        <w:rPr>
          <w:b/>
          <w:u w:val="single"/>
        </w:rPr>
        <w:t xml:space="preserve">REMIDER:  </w:t>
      </w:r>
      <w:r w:rsidR="00765AC8" w:rsidRPr="007D1BF9">
        <w:rPr>
          <w:b/>
          <w:u w:val="single"/>
        </w:rPr>
        <w:t>Warranty of the wireless solution</w:t>
      </w:r>
    </w:p>
    <w:p w:rsidR="00765AC8" w:rsidRPr="007A5B51" w:rsidRDefault="00765AC8" w:rsidP="00765AC8">
      <w:pPr>
        <w:tabs>
          <w:tab w:val="left" w:pos="7200"/>
        </w:tabs>
        <w:rPr>
          <w:u w:val="single"/>
        </w:rPr>
      </w:pPr>
      <w:r w:rsidRPr="007A5B51">
        <w:t xml:space="preserve">For the wireless solution that is bid, the District requires the bidder to provide one and five year warranty </w:t>
      </w:r>
      <w:r w:rsidR="007A5B51" w:rsidRPr="007A5B51">
        <w:t>options on the bid/</w:t>
      </w:r>
      <w:r w:rsidRPr="007A5B51">
        <w:t xml:space="preserve">quote, to include all hardware and software upgrades and technical assistance to the District support staff as a part of the bid price.  </w:t>
      </w:r>
      <w:r w:rsidRPr="007A5B51">
        <w:rPr>
          <w:u w:val="single"/>
        </w:rPr>
        <w:t xml:space="preserve">Vendor will provide explanation of manufacturer’s warranty on the one year quote.    </w:t>
      </w:r>
    </w:p>
    <w:p w:rsidR="00765AC8" w:rsidRDefault="00765AC8" w:rsidP="00765AC8">
      <w:pPr>
        <w:tabs>
          <w:tab w:val="left" w:pos="7200"/>
        </w:tabs>
      </w:pPr>
    </w:p>
    <w:sectPr w:rsidR="00765AC8">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6E3" w:rsidRDefault="002F36E3">
      <w:r>
        <w:separator/>
      </w:r>
    </w:p>
  </w:endnote>
  <w:endnote w:type="continuationSeparator" w:id="0">
    <w:p w:rsidR="002F36E3" w:rsidRDefault="002F3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3784396"/>
      <w:docPartObj>
        <w:docPartGallery w:val="Page Numbers (Bottom of Page)"/>
        <w:docPartUnique/>
      </w:docPartObj>
    </w:sdtPr>
    <w:sdtEndPr/>
    <w:sdtContent>
      <w:sdt>
        <w:sdtPr>
          <w:id w:val="1728636285"/>
          <w:docPartObj>
            <w:docPartGallery w:val="Page Numbers (Top of Page)"/>
            <w:docPartUnique/>
          </w:docPartObj>
        </w:sdtPr>
        <w:sdtEndPr/>
        <w:sdtContent>
          <w:p w:rsidR="0016326C" w:rsidRDefault="0016326C">
            <w:pPr>
              <w:pStyle w:val="Footer"/>
              <w:jc w:val="center"/>
            </w:pPr>
            <w:r>
              <w:t xml:space="preserve">Page </w:t>
            </w:r>
            <w:r>
              <w:rPr>
                <w:b/>
                <w:bCs/>
              </w:rPr>
              <w:fldChar w:fldCharType="begin"/>
            </w:r>
            <w:r>
              <w:rPr>
                <w:b/>
                <w:bCs/>
              </w:rPr>
              <w:instrText xml:space="preserve"> PAGE </w:instrText>
            </w:r>
            <w:r>
              <w:rPr>
                <w:b/>
                <w:bCs/>
              </w:rPr>
              <w:fldChar w:fldCharType="separate"/>
            </w:r>
            <w:r w:rsidR="003819F7">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3819F7">
              <w:rPr>
                <w:b/>
                <w:bCs/>
                <w:noProof/>
              </w:rPr>
              <w:t>13</w:t>
            </w:r>
            <w:r>
              <w:rPr>
                <w:b/>
                <w:bCs/>
              </w:rPr>
              <w:fldChar w:fldCharType="end"/>
            </w:r>
          </w:p>
        </w:sdtContent>
      </w:sdt>
    </w:sdtContent>
  </w:sdt>
  <w:p w:rsidR="0016326C" w:rsidRDefault="0016326C">
    <w:pPr>
      <w:spacing w:line="200" w:lineRule="exact"/>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26C" w:rsidRDefault="001632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26C" w:rsidRDefault="0016326C" w:rsidP="0016326C">
    <w:pPr>
      <w:pStyle w:val="Footer"/>
      <w:tabs>
        <w:tab w:val="clear" w:pos="4320"/>
        <w:tab w:val="clear" w:pos="8640"/>
        <w:tab w:val="center" w:pos="4680"/>
        <w:tab w:val="right" w:pos="9360"/>
      </w:tabs>
    </w:pPr>
    <w:r>
      <w:tab/>
    </w:r>
    <w:r>
      <w:rPr>
        <w:rStyle w:val="PageNumber"/>
      </w:rPr>
      <w:fldChar w:fldCharType="begin"/>
    </w:r>
    <w:r>
      <w:rPr>
        <w:rStyle w:val="PageNumber"/>
      </w:rPr>
      <w:instrText xml:space="preserve"> PAGE </w:instrText>
    </w:r>
    <w:r>
      <w:rPr>
        <w:rStyle w:val="PageNumber"/>
      </w:rPr>
      <w:fldChar w:fldCharType="separate"/>
    </w:r>
    <w:r w:rsidR="003819F7">
      <w:rPr>
        <w:rStyle w:val="PageNumber"/>
        <w:noProof/>
      </w:rPr>
      <w:t>4</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3819F7">
      <w:rPr>
        <w:rStyle w:val="PageNumber"/>
        <w:noProof/>
      </w:rPr>
      <w:t>13</w:t>
    </w:r>
    <w:r>
      <w:rPr>
        <w:rStyle w:val="PageNumber"/>
      </w:rPr>
      <w:fldChar w:fldCharType="end"/>
    </w:r>
    <w:r>
      <w:rPr>
        <w:rStyle w:val="PageNumber"/>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26C" w:rsidRDefault="001632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6E3" w:rsidRDefault="002F36E3">
      <w:r>
        <w:separator/>
      </w:r>
    </w:p>
  </w:footnote>
  <w:footnote w:type="continuationSeparator" w:id="0">
    <w:p w:rsidR="002F36E3" w:rsidRDefault="002F3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1065867651"/>
      <w:docPartObj>
        <w:docPartGallery w:val="Watermarks"/>
        <w:docPartUnique/>
      </w:docPartObj>
    </w:sdtPr>
    <w:sdtEndPr/>
    <w:sdtContent>
      <w:p w:rsidR="0016326C" w:rsidRDefault="003819F7" w:rsidP="0016326C">
        <w:pPr>
          <w:jc w:val="center"/>
          <w:rPr>
            <w:b/>
          </w:rPr>
        </w:pPr>
        <w:r>
          <w:rPr>
            <w:b/>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52059" o:spid="_x0000_s2049" type="#_x0000_t136" style="position:absolute;left:0;text-align:left;margin-left:0;margin-top:0;width:387.75pt;height:232.65pt;rotation:315;z-index:-251658752;mso-position-horizontal:center;mso-position-horizontal-relative:margin;mso-position-vertical:center;mso-position-vertical-relative:margin" o:allowincell="f" fillcolor="#a5a5a5 [2092]" stroked="f">
              <v:fill opacity=".5"/>
              <v:textpath style="font-family:&quot;Calibri&quot;;font-size:1pt" string="DRAFT"/>
              <w10:wrap anchorx="margin" anchory="margin"/>
            </v:shape>
          </w:pict>
        </w:r>
      </w:p>
    </w:sdtContent>
  </w:sdt>
  <w:p w:rsidR="0016326C" w:rsidRPr="00FB1A8F" w:rsidRDefault="00595E5A" w:rsidP="00F46F11">
    <w:pPr>
      <w:jc w:val="center"/>
      <w:rPr>
        <w:b/>
      </w:rPr>
    </w:pPr>
    <w:r>
      <w:rPr>
        <w:b/>
      </w:rPr>
      <w:t>Perry</w:t>
    </w:r>
    <w:r w:rsidR="0016326C">
      <w:rPr>
        <w:b/>
      </w:rPr>
      <w:t xml:space="preserve"> County</w:t>
    </w:r>
    <w:r w:rsidR="0016326C" w:rsidRPr="00FB1A8F">
      <w:rPr>
        <w:b/>
      </w:rPr>
      <w:t xml:space="preserve"> School District</w:t>
    </w:r>
    <w:r w:rsidR="0016326C">
      <w:rPr>
        <w:b/>
      </w:rPr>
      <w:tab/>
    </w:r>
    <w:r w:rsidR="0016326C">
      <w:rPr>
        <w:b/>
      </w:rPr>
      <w:tab/>
    </w:r>
    <w:r w:rsidR="0016326C">
      <w:rPr>
        <w:b/>
      </w:rPr>
      <w:tab/>
    </w:r>
    <w:r w:rsidR="0016326C">
      <w:rPr>
        <w:b/>
      </w:rPr>
      <w:tab/>
    </w:r>
    <w:r w:rsidR="0016326C">
      <w:rPr>
        <w:b/>
      </w:rPr>
      <w:tab/>
    </w:r>
    <w:r w:rsidR="0016326C">
      <w:rPr>
        <w:b/>
      </w:rPr>
      <w:tab/>
      <w:t>RFP # 2015-1</w:t>
    </w:r>
    <w:r>
      <w:rPr>
        <w:b/>
      </w:rPr>
      <w:t>6</w:t>
    </w:r>
  </w:p>
  <w:p w:rsidR="0016326C" w:rsidRPr="00C34568" w:rsidRDefault="0016326C" w:rsidP="001632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26C" w:rsidRDefault="0016326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26C" w:rsidRPr="00FB1A8F" w:rsidRDefault="000D6760" w:rsidP="00F46F11">
    <w:pPr>
      <w:jc w:val="center"/>
      <w:rPr>
        <w:b/>
      </w:rPr>
    </w:pPr>
    <w:r>
      <w:rPr>
        <w:b/>
      </w:rPr>
      <w:t>Perry</w:t>
    </w:r>
    <w:r w:rsidR="0016326C">
      <w:rPr>
        <w:b/>
      </w:rPr>
      <w:t xml:space="preserve"> County</w:t>
    </w:r>
    <w:r w:rsidR="0016326C" w:rsidRPr="00FB1A8F">
      <w:rPr>
        <w:b/>
      </w:rPr>
      <w:t xml:space="preserve"> School District</w:t>
    </w:r>
    <w:r w:rsidR="0016326C">
      <w:rPr>
        <w:b/>
      </w:rPr>
      <w:tab/>
    </w:r>
    <w:r w:rsidR="0016326C">
      <w:rPr>
        <w:b/>
      </w:rPr>
      <w:tab/>
    </w:r>
    <w:r w:rsidR="0016326C">
      <w:rPr>
        <w:b/>
      </w:rPr>
      <w:tab/>
    </w:r>
    <w:r w:rsidR="0016326C">
      <w:rPr>
        <w:b/>
      </w:rPr>
      <w:tab/>
    </w:r>
    <w:r w:rsidR="0016326C">
      <w:rPr>
        <w:b/>
      </w:rPr>
      <w:tab/>
    </w:r>
    <w:r w:rsidR="0016326C">
      <w:rPr>
        <w:b/>
      </w:rPr>
      <w:tab/>
      <w:t>RFP # 2015-1</w:t>
    </w:r>
    <w:r>
      <w:rPr>
        <w:b/>
      </w:rPr>
      <w:t>6</w:t>
    </w:r>
  </w:p>
  <w:p w:rsidR="0016326C" w:rsidRDefault="0016326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26C" w:rsidRDefault="001632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D6AC1"/>
    <w:multiLevelType w:val="hybridMultilevel"/>
    <w:tmpl w:val="2680403E"/>
    <w:lvl w:ilvl="0" w:tplc="AB0C6222">
      <w:start w:val="1"/>
      <w:numFmt w:val="lowerLetter"/>
      <w:lvlText w:val="%1."/>
      <w:lvlJc w:val="left"/>
      <w:pPr>
        <w:ind w:left="820" w:hanging="72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
    <w:nsid w:val="09FB25A7"/>
    <w:multiLevelType w:val="hybridMultilevel"/>
    <w:tmpl w:val="8884A9EA"/>
    <w:lvl w:ilvl="0" w:tplc="C262C386">
      <w:start w:val="1"/>
      <w:numFmt w:val="upperLetter"/>
      <w:lvlText w:val="%1."/>
      <w:lvlJc w:val="left"/>
      <w:pPr>
        <w:ind w:left="460" w:hanging="360"/>
      </w:pPr>
      <w:rPr>
        <w:rFonts w:hint="default"/>
        <w:b/>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
    <w:nsid w:val="0C925E7E"/>
    <w:multiLevelType w:val="hybridMultilevel"/>
    <w:tmpl w:val="932EB87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
    <w:nsid w:val="10E010C6"/>
    <w:multiLevelType w:val="hybridMultilevel"/>
    <w:tmpl w:val="4330F25E"/>
    <w:lvl w:ilvl="0" w:tplc="0409000F">
      <w:start w:val="1"/>
      <w:numFmt w:val="decimal"/>
      <w:lvlText w:val="%1."/>
      <w:lvlJc w:val="left"/>
      <w:pPr>
        <w:ind w:left="1000" w:hanging="360"/>
      </w:p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4">
    <w:nsid w:val="256A0AF6"/>
    <w:multiLevelType w:val="hybridMultilevel"/>
    <w:tmpl w:val="E5C41460"/>
    <w:lvl w:ilvl="0" w:tplc="0CB4B6AC">
      <w:start w:val="1"/>
      <w:numFmt w:val="bullet"/>
      <w:lvlText w:val="•"/>
      <w:lvlJc w:val="left"/>
      <w:pPr>
        <w:ind w:left="840" w:hanging="360"/>
      </w:pPr>
      <w:rPr>
        <w:rFonts w:ascii="Times New Roman" w:eastAsia="Times New Roman" w:hAnsi="Times New Roman" w:cs="Times New Roman" w:hint="default"/>
        <w:w w:val="131"/>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5">
    <w:nsid w:val="2AF6646F"/>
    <w:multiLevelType w:val="hybridMultilevel"/>
    <w:tmpl w:val="A15029C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6">
    <w:nsid w:val="2EEA7F5B"/>
    <w:multiLevelType w:val="hybridMultilevel"/>
    <w:tmpl w:val="47A84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F00706"/>
    <w:multiLevelType w:val="hybridMultilevel"/>
    <w:tmpl w:val="D8745AD6"/>
    <w:lvl w:ilvl="0" w:tplc="4BAEDC88">
      <w:start w:val="1"/>
      <w:numFmt w:val="decimal"/>
      <w:lvlText w:val="%1."/>
      <w:lvlJc w:val="left"/>
      <w:pPr>
        <w:ind w:left="480" w:hanging="360"/>
      </w:pPr>
      <w:rPr>
        <w:rFonts w:hint="default"/>
        <w:b/>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8">
    <w:nsid w:val="5249089F"/>
    <w:multiLevelType w:val="hybridMultilevel"/>
    <w:tmpl w:val="6D82B3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046242C"/>
    <w:multiLevelType w:val="hybridMultilevel"/>
    <w:tmpl w:val="E202172A"/>
    <w:lvl w:ilvl="0" w:tplc="7FB8394E">
      <w:start w:val="1"/>
      <w:numFmt w:val="decimal"/>
      <w:lvlText w:val="%1."/>
      <w:lvlJc w:val="left"/>
      <w:pPr>
        <w:ind w:left="460" w:hanging="360"/>
      </w:pPr>
      <w:rPr>
        <w:rFonts w:hint="default"/>
        <w:b/>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2"/>
  </w:num>
  <w:num w:numId="2">
    <w:abstractNumId w:val="0"/>
  </w:num>
  <w:num w:numId="3">
    <w:abstractNumId w:val="5"/>
  </w:num>
  <w:num w:numId="4">
    <w:abstractNumId w:val="6"/>
  </w:num>
  <w:num w:numId="5">
    <w:abstractNumId w:val="4"/>
  </w:num>
  <w:num w:numId="6">
    <w:abstractNumId w:val="1"/>
  </w:num>
  <w:num w:numId="7">
    <w:abstractNumId w:val="9"/>
  </w:num>
  <w:num w:numId="8">
    <w:abstractNumId w:val="7"/>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E85"/>
    <w:rsid w:val="000146DF"/>
    <w:rsid w:val="000434A7"/>
    <w:rsid w:val="0004789F"/>
    <w:rsid w:val="000647EE"/>
    <w:rsid w:val="000652BC"/>
    <w:rsid w:val="00071AB1"/>
    <w:rsid w:val="00077804"/>
    <w:rsid w:val="0008005B"/>
    <w:rsid w:val="000C02B9"/>
    <w:rsid w:val="000D6760"/>
    <w:rsid w:val="000F744A"/>
    <w:rsid w:val="00116265"/>
    <w:rsid w:val="00117474"/>
    <w:rsid w:val="0016326C"/>
    <w:rsid w:val="001A3411"/>
    <w:rsid w:val="001C009D"/>
    <w:rsid w:val="001C07D0"/>
    <w:rsid w:val="001D5008"/>
    <w:rsid w:val="001E060B"/>
    <w:rsid w:val="001E18CB"/>
    <w:rsid w:val="00200E1A"/>
    <w:rsid w:val="00254206"/>
    <w:rsid w:val="0025676D"/>
    <w:rsid w:val="00291330"/>
    <w:rsid w:val="002C17E5"/>
    <w:rsid w:val="002C4860"/>
    <w:rsid w:val="002D19C8"/>
    <w:rsid w:val="002F1BAC"/>
    <w:rsid w:val="002F36E3"/>
    <w:rsid w:val="002F7BBA"/>
    <w:rsid w:val="00300535"/>
    <w:rsid w:val="003371DE"/>
    <w:rsid w:val="003420EC"/>
    <w:rsid w:val="0035110D"/>
    <w:rsid w:val="003819F7"/>
    <w:rsid w:val="003863BD"/>
    <w:rsid w:val="003B370A"/>
    <w:rsid w:val="003C06B2"/>
    <w:rsid w:val="003C54F6"/>
    <w:rsid w:val="003D3B26"/>
    <w:rsid w:val="0040020D"/>
    <w:rsid w:val="004009C5"/>
    <w:rsid w:val="00413DC3"/>
    <w:rsid w:val="004354E6"/>
    <w:rsid w:val="00442CCA"/>
    <w:rsid w:val="004759E7"/>
    <w:rsid w:val="004A0A35"/>
    <w:rsid w:val="004A0DCA"/>
    <w:rsid w:val="004A4293"/>
    <w:rsid w:val="004A5D0A"/>
    <w:rsid w:val="004D48B5"/>
    <w:rsid w:val="004E6617"/>
    <w:rsid w:val="005161A9"/>
    <w:rsid w:val="00517E8E"/>
    <w:rsid w:val="00521F30"/>
    <w:rsid w:val="0053217D"/>
    <w:rsid w:val="005347BB"/>
    <w:rsid w:val="00540CDE"/>
    <w:rsid w:val="00545ADA"/>
    <w:rsid w:val="00574B10"/>
    <w:rsid w:val="00591EDE"/>
    <w:rsid w:val="00595E5A"/>
    <w:rsid w:val="005B1EE7"/>
    <w:rsid w:val="005E523B"/>
    <w:rsid w:val="005E5E85"/>
    <w:rsid w:val="005F4727"/>
    <w:rsid w:val="0062710E"/>
    <w:rsid w:val="006658AA"/>
    <w:rsid w:val="00671B49"/>
    <w:rsid w:val="00677FBF"/>
    <w:rsid w:val="006802D2"/>
    <w:rsid w:val="00687C76"/>
    <w:rsid w:val="006A6F6C"/>
    <w:rsid w:val="006E0802"/>
    <w:rsid w:val="006E7282"/>
    <w:rsid w:val="006F158B"/>
    <w:rsid w:val="00725B30"/>
    <w:rsid w:val="007468EE"/>
    <w:rsid w:val="0075009C"/>
    <w:rsid w:val="00765AC8"/>
    <w:rsid w:val="00773A6A"/>
    <w:rsid w:val="007A5B51"/>
    <w:rsid w:val="007B6C4F"/>
    <w:rsid w:val="007D0D5B"/>
    <w:rsid w:val="007D1BFA"/>
    <w:rsid w:val="007D3E4E"/>
    <w:rsid w:val="007D4D50"/>
    <w:rsid w:val="0081136B"/>
    <w:rsid w:val="0083056D"/>
    <w:rsid w:val="00834312"/>
    <w:rsid w:val="00836FBB"/>
    <w:rsid w:val="008565E1"/>
    <w:rsid w:val="00860EE8"/>
    <w:rsid w:val="00894CA8"/>
    <w:rsid w:val="008B294C"/>
    <w:rsid w:val="008E7061"/>
    <w:rsid w:val="008F1A6E"/>
    <w:rsid w:val="008F4DA0"/>
    <w:rsid w:val="008F53A9"/>
    <w:rsid w:val="00906F39"/>
    <w:rsid w:val="0095530F"/>
    <w:rsid w:val="0096231C"/>
    <w:rsid w:val="00976182"/>
    <w:rsid w:val="00977A73"/>
    <w:rsid w:val="00990E01"/>
    <w:rsid w:val="00992B10"/>
    <w:rsid w:val="00995F6C"/>
    <w:rsid w:val="009A2240"/>
    <w:rsid w:val="009B631F"/>
    <w:rsid w:val="009B7088"/>
    <w:rsid w:val="009D7BCD"/>
    <w:rsid w:val="009E4BE1"/>
    <w:rsid w:val="00A13960"/>
    <w:rsid w:val="00A1797C"/>
    <w:rsid w:val="00A31FC1"/>
    <w:rsid w:val="00A50374"/>
    <w:rsid w:val="00A828F7"/>
    <w:rsid w:val="00AA48D8"/>
    <w:rsid w:val="00AA50F4"/>
    <w:rsid w:val="00B17448"/>
    <w:rsid w:val="00B27475"/>
    <w:rsid w:val="00B44620"/>
    <w:rsid w:val="00B94E25"/>
    <w:rsid w:val="00BD1DF4"/>
    <w:rsid w:val="00BD2E5D"/>
    <w:rsid w:val="00BD4D58"/>
    <w:rsid w:val="00BF56B7"/>
    <w:rsid w:val="00C503C0"/>
    <w:rsid w:val="00C5725A"/>
    <w:rsid w:val="00C670DE"/>
    <w:rsid w:val="00C73BED"/>
    <w:rsid w:val="00CB432E"/>
    <w:rsid w:val="00CB459A"/>
    <w:rsid w:val="00CC0C19"/>
    <w:rsid w:val="00CC2ECC"/>
    <w:rsid w:val="00CE4220"/>
    <w:rsid w:val="00CE456D"/>
    <w:rsid w:val="00CF7D81"/>
    <w:rsid w:val="00D00BC9"/>
    <w:rsid w:val="00D14D76"/>
    <w:rsid w:val="00D424C7"/>
    <w:rsid w:val="00D50F12"/>
    <w:rsid w:val="00D90885"/>
    <w:rsid w:val="00D94CFB"/>
    <w:rsid w:val="00D951CB"/>
    <w:rsid w:val="00DB17A1"/>
    <w:rsid w:val="00DC235A"/>
    <w:rsid w:val="00E119DF"/>
    <w:rsid w:val="00E13B02"/>
    <w:rsid w:val="00E17AF1"/>
    <w:rsid w:val="00E24E32"/>
    <w:rsid w:val="00E342E1"/>
    <w:rsid w:val="00E61D6B"/>
    <w:rsid w:val="00E746E7"/>
    <w:rsid w:val="00E77B7C"/>
    <w:rsid w:val="00EC5933"/>
    <w:rsid w:val="00EE0B0B"/>
    <w:rsid w:val="00F0223E"/>
    <w:rsid w:val="00F13A8B"/>
    <w:rsid w:val="00F14C6E"/>
    <w:rsid w:val="00F31B92"/>
    <w:rsid w:val="00F45A69"/>
    <w:rsid w:val="00F46F11"/>
    <w:rsid w:val="00F530E3"/>
    <w:rsid w:val="00F555A5"/>
    <w:rsid w:val="00FA1C57"/>
    <w:rsid w:val="00FB1A8F"/>
    <w:rsid w:val="00FB6DC5"/>
    <w:rsid w:val="00FB7904"/>
    <w:rsid w:val="00FC2B12"/>
    <w:rsid w:val="00FE01F1"/>
    <w:rsid w:val="00FF1348"/>
    <w:rsid w:val="00FF2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A8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B1A8F"/>
    <w:pPr>
      <w:tabs>
        <w:tab w:val="center" w:pos="4320"/>
        <w:tab w:val="right" w:pos="8640"/>
      </w:tabs>
    </w:pPr>
  </w:style>
  <w:style w:type="character" w:customStyle="1" w:styleId="FooterChar">
    <w:name w:val="Footer Char"/>
    <w:basedOn w:val="DefaultParagraphFont"/>
    <w:link w:val="Footer"/>
    <w:uiPriority w:val="99"/>
    <w:rsid w:val="00FB1A8F"/>
    <w:rPr>
      <w:rFonts w:ascii="Times New Roman" w:eastAsia="Times New Roman" w:hAnsi="Times New Roman" w:cs="Times New Roman"/>
      <w:sz w:val="24"/>
      <w:szCs w:val="24"/>
    </w:rPr>
  </w:style>
  <w:style w:type="character" w:styleId="PageNumber">
    <w:name w:val="page number"/>
    <w:basedOn w:val="DefaultParagraphFont"/>
    <w:rsid w:val="00FB1A8F"/>
  </w:style>
  <w:style w:type="paragraph" w:styleId="Header">
    <w:name w:val="header"/>
    <w:basedOn w:val="Normal"/>
    <w:link w:val="HeaderChar"/>
    <w:uiPriority w:val="99"/>
    <w:unhideWhenUsed/>
    <w:rsid w:val="00CB432E"/>
    <w:pPr>
      <w:tabs>
        <w:tab w:val="center" w:pos="4680"/>
        <w:tab w:val="right" w:pos="9360"/>
      </w:tabs>
    </w:pPr>
  </w:style>
  <w:style w:type="character" w:customStyle="1" w:styleId="HeaderChar">
    <w:name w:val="Header Char"/>
    <w:basedOn w:val="DefaultParagraphFont"/>
    <w:link w:val="Header"/>
    <w:uiPriority w:val="99"/>
    <w:rsid w:val="00CB432E"/>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73A6A"/>
    <w:rPr>
      <w:color w:val="0000FF" w:themeColor="hyperlink"/>
      <w:u w:val="single"/>
    </w:rPr>
  </w:style>
  <w:style w:type="paragraph" w:styleId="BalloonText">
    <w:name w:val="Balloon Text"/>
    <w:basedOn w:val="Normal"/>
    <w:link w:val="BalloonTextChar"/>
    <w:uiPriority w:val="99"/>
    <w:semiHidden/>
    <w:unhideWhenUsed/>
    <w:rsid w:val="00990E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0E01"/>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F46F11"/>
    <w:rPr>
      <w:color w:val="800080" w:themeColor="followedHyperlink"/>
      <w:u w:val="single"/>
    </w:rPr>
  </w:style>
  <w:style w:type="paragraph" w:styleId="ListParagraph">
    <w:name w:val="List Paragraph"/>
    <w:basedOn w:val="Normal"/>
    <w:uiPriority w:val="34"/>
    <w:qFormat/>
    <w:rsid w:val="00F46F11"/>
    <w:pPr>
      <w:widowControl w:val="0"/>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F46F11"/>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A8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B1A8F"/>
    <w:pPr>
      <w:tabs>
        <w:tab w:val="center" w:pos="4320"/>
        <w:tab w:val="right" w:pos="8640"/>
      </w:tabs>
    </w:pPr>
  </w:style>
  <w:style w:type="character" w:customStyle="1" w:styleId="FooterChar">
    <w:name w:val="Footer Char"/>
    <w:basedOn w:val="DefaultParagraphFont"/>
    <w:link w:val="Footer"/>
    <w:uiPriority w:val="99"/>
    <w:rsid w:val="00FB1A8F"/>
    <w:rPr>
      <w:rFonts w:ascii="Times New Roman" w:eastAsia="Times New Roman" w:hAnsi="Times New Roman" w:cs="Times New Roman"/>
      <w:sz w:val="24"/>
      <w:szCs w:val="24"/>
    </w:rPr>
  </w:style>
  <w:style w:type="character" w:styleId="PageNumber">
    <w:name w:val="page number"/>
    <w:basedOn w:val="DefaultParagraphFont"/>
    <w:rsid w:val="00FB1A8F"/>
  </w:style>
  <w:style w:type="paragraph" w:styleId="Header">
    <w:name w:val="header"/>
    <w:basedOn w:val="Normal"/>
    <w:link w:val="HeaderChar"/>
    <w:uiPriority w:val="99"/>
    <w:unhideWhenUsed/>
    <w:rsid w:val="00CB432E"/>
    <w:pPr>
      <w:tabs>
        <w:tab w:val="center" w:pos="4680"/>
        <w:tab w:val="right" w:pos="9360"/>
      </w:tabs>
    </w:pPr>
  </w:style>
  <w:style w:type="character" w:customStyle="1" w:styleId="HeaderChar">
    <w:name w:val="Header Char"/>
    <w:basedOn w:val="DefaultParagraphFont"/>
    <w:link w:val="Header"/>
    <w:uiPriority w:val="99"/>
    <w:rsid w:val="00CB432E"/>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73A6A"/>
    <w:rPr>
      <w:color w:val="0000FF" w:themeColor="hyperlink"/>
      <w:u w:val="single"/>
    </w:rPr>
  </w:style>
  <w:style w:type="paragraph" w:styleId="BalloonText">
    <w:name w:val="Balloon Text"/>
    <w:basedOn w:val="Normal"/>
    <w:link w:val="BalloonTextChar"/>
    <w:uiPriority w:val="99"/>
    <w:semiHidden/>
    <w:unhideWhenUsed/>
    <w:rsid w:val="00990E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0E01"/>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F46F11"/>
    <w:rPr>
      <w:color w:val="800080" w:themeColor="followedHyperlink"/>
      <w:u w:val="single"/>
    </w:rPr>
  </w:style>
  <w:style w:type="paragraph" w:styleId="ListParagraph">
    <w:name w:val="List Paragraph"/>
    <w:basedOn w:val="Normal"/>
    <w:uiPriority w:val="34"/>
    <w:qFormat/>
    <w:rsid w:val="00F46F11"/>
    <w:pPr>
      <w:widowControl w:val="0"/>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F46F11"/>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770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goodin@pcsdms.us" TargetMode="External"/><Relationship Id="rId13" Type="http://schemas.openxmlformats.org/officeDocument/2006/relationships/hyperlink" Target="http://www.pcsdms.com"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mailto:dgoodin@pcsdms.u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pcsdms.com" TargetMode="Externa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csdms.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dgoodin@pcsdms.us"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pcsdms.com" TargetMode="Externa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4434</Words>
  <Characters>25275</Characters>
  <Application>Microsoft Office Word</Application>
  <DocSecurity>4</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LaTisha Denise Landing</cp:lastModifiedBy>
  <cp:revision>2</cp:revision>
  <cp:lastPrinted>2014-12-23T16:52:00Z</cp:lastPrinted>
  <dcterms:created xsi:type="dcterms:W3CDTF">2015-02-11T18:36:00Z</dcterms:created>
  <dcterms:modified xsi:type="dcterms:W3CDTF">2015-02-11T18:36:00Z</dcterms:modified>
</cp:coreProperties>
</file>