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696" w:rsidRDefault="00404696" w:rsidP="0092358B">
      <w:pPr>
        <w:jc w:val="center"/>
        <w:rPr>
          <w:szCs w:val="22"/>
        </w:rPr>
      </w:pPr>
      <w:bookmarkStart w:id="0" w:name="_GoBack"/>
      <w:bookmarkEnd w:id="0"/>
      <w:r>
        <w:rPr>
          <w:szCs w:val="22"/>
        </w:rPr>
        <w:t>Request for Bids</w:t>
      </w:r>
    </w:p>
    <w:p w:rsidR="00404696" w:rsidRDefault="00404696" w:rsidP="00B44BC6">
      <w:pPr>
        <w:jc w:val="both"/>
        <w:rPr>
          <w:szCs w:val="22"/>
        </w:rPr>
      </w:pPr>
    </w:p>
    <w:p w:rsidR="00015CD0" w:rsidRDefault="00E31686" w:rsidP="000A5AD7">
      <w:pPr>
        <w:ind w:firstLine="720"/>
        <w:jc w:val="both"/>
        <w:rPr>
          <w:szCs w:val="22"/>
        </w:rPr>
      </w:pPr>
      <w:r>
        <w:rPr>
          <w:szCs w:val="22"/>
        </w:rPr>
        <w:t>Sealed bids will be received by t</w:t>
      </w:r>
      <w:r w:rsidR="00B44BC6" w:rsidRPr="00B44BC6">
        <w:rPr>
          <w:szCs w:val="22"/>
        </w:rPr>
        <w:t xml:space="preserve">he City of Natchez for </w:t>
      </w:r>
      <w:r w:rsidR="00404696">
        <w:rPr>
          <w:szCs w:val="22"/>
        </w:rPr>
        <w:t xml:space="preserve">the </w:t>
      </w:r>
      <w:r w:rsidR="00B44BC6" w:rsidRPr="00B44BC6">
        <w:rPr>
          <w:szCs w:val="22"/>
        </w:rPr>
        <w:t xml:space="preserve">Auburn </w:t>
      </w:r>
      <w:r w:rsidR="001935F7">
        <w:rPr>
          <w:szCs w:val="22"/>
        </w:rPr>
        <w:t xml:space="preserve">Water Intrusion Mitigation Project </w:t>
      </w:r>
      <w:r w:rsidR="00B44BC6" w:rsidRPr="00B44BC6">
        <w:rPr>
          <w:szCs w:val="22"/>
        </w:rPr>
        <w:t xml:space="preserve">at the </w:t>
      </w:r>
      <w:r>
        <w:rPr>
          <w:szCs w:val="22"/>
        </w:rPr>
        <w:t xml:space="preserve">Office of the City Clerk, 124 South Pearl Street, Natchez, Mississippi 39120, until no later than </w:t>
      </w:r>
      <w:r w:rsidR="00404696" w:rsidRPr="0092358B">
        <w:rPr>
          <w:b/>
          <w:szCs w:val="22"/>
        </w:rPr>
        <w:t>1</w:t>
      </w:r>
      <w:r w:rsidR="000D201C" w:rsidRPr="0092358B">
        <w:rPr>
          <w:b/>
          <w:szCs w:val="22"/>
        </w:rPr>
        <w:t>0</w:t>
      </w:r>
      <w:r w:rsidR="00404696" w:rsidRPr="0092358B">
        <w:rPr>
          <w:b/>
          <w:szCs w:val="22"/>
        </w:rPr>
        <w:t xml:space="preserve">:00 A.M. </w:t>
      </w:r>
      <w:r w:rsidR="00015CD0" w:rsidRPr="0092358B">
        <w:rPr>
          <w:b/>
          <w:szCs w:val="22"/>
        </w:rPr>
        <w:t xml:space="preserve">local time </w:t>
      </w:r>
      <w:r w:rsidRPr="0092358B">
        <w:rPr>
          <w:b/>
          <w:szCs w:val="22"/>
        </w:rPr>
        <w:t xml:space="preserve">on </w:t>
      </w:r>
      <w:r w:rsidR="00404696" w:rsidRPr="0092358B">
        <w:rPr>
          <w:b/>
          <w:szCs w:val="22"/>
        </w:rPr>
        <w:t>T</w:t>
      </w:r>
      <w:r w:rsidR="00DB32A0" w:rsidRPr="0092358B">
        <w:rPr>
          <w:b/>
          <w:szCs w:val="22"/>
        </w:rPr>
        <w:t>hursday</w:t>
      </w:r>
      <w:r w:rsidR="00404696" w:rsidRPr="0092358B">
        <w:rPr>
          <w:b/>
          <w:szCs w:val="22"/>
        </w:rPr>
        <w:t xml:space="preserve">, </w:t>
      </w:r>
      <w:r w:rsidR="000D201C" w:rsidRPr="0092358B">
        <w:rPr>
          <w:b/>
          <w:szCs w:val="22"/>
        </w:rPr>
        <w:t>Jan</w:t>
      </w:r>
      <w:r w:rsidR="00080873" w:rsidRPr="0092358B">
        <w:rPr>
          <w:b/>
          <w:szCs w:val="22"/>
        </w:rPr>
        <w:t xml:space="preserve">uary </w:t>
      </w:r>
      <w:r w:rsidR="000D201C" w:rsidRPr="0092358B">
        <w:rPr>
          <w:b/>
          <w:szCs w:val="22"/>
        </w:rPr>
        <w:t>19, 2017</w:t>
      </w:r>
      <w:r>
        <w:rPr>
          <w:szCs w:val="22"/>
        </w:rPr>
        <w:t xml:space="preserve"> </w:t>
      </w:r>
      <w:r w:rsidR="00015CD0">
        <w:rPr>
          <w:szCs w:val="22"/>
        </w:rPr>
        <w:t xml:space="preserve">opened, read aloud </w:t>
      </w:r>
      <w:r>
        <w:rPr>
          <w:szCs w:val="22"/>
        </w:rPr>
        <w:t xml:space="preserve">and </w:t>
      </w:r>
      <w:r w:rsidR="00015CD0">
        <w:rPr>
          <w:szCs w:val="22"/>
        </w:rPr>
        <w:t xml:space="preserve">then taken under advisement until the next meeting of the Natchez Mayor and Board of Alderman. </w:t>
      </w:r>
    </w:p>
    <w:p w:rsidR="00921758" w:rsidRPr="00921758" w:rsidRDefault="00921758" w:rsidP="000A5AD7">
      <w:pPr>
        <w:ind w:firstLine="720"/>
        <w:jc w:val="both"/>
      </w:pPr>
      <w:r w:rsidRPr="00921758">
        <w:t xml:space="preserve">A non-mandatory Pre-Bid Conference will be held at the </w:t>
      </w:r>
      <w:r>
        <w:t xml:space="preserve">Auburn Antebellum Home, 400 Auburn Avenue, Natchez, MS 39120 </w:t>
      </w:r>
      <w:r w:rsidRPr="00921758">
        <w:t>on</w:t>
      </w:r>
      <w:r w:rsidRPr="00921758">
        <w:rPr>
          <w:b/>
          <w:bCs/>
        </w:rPr>
        <w:t xml:space="preserve"> January 5, 2017 </w:t>
      </w:r>
      <w:r w:rsidRPr="00921758">
        <w:t>at 10:00 a.m.  All general contractors and subcontractors are urged to attend this meeting and to visit the Project Site.</w:t>
      </w:r>
    </w:p>
    <w:p w:rsidR="00B44BC6" w:rsidRPr="00B44BC6" w:rsidRDefault="00B44BC6" w:rsidP="000A5AD7">
      <w:pPr>
        <w:ind w:firstLine="720"/>
        <w:jc w:val="both"/>
        <w:rPr>
          <w:szCs w:val="22"/>
        </w:rPr>
      </w:pPr>
      <w:r w:rsidRPr="00B44BC6">
        <w:rPr>
          <w:szCs w:val="22"/>
        </w:rPr>
        <w:t xml:space="preserve">Contract documents may be obtained in person from the </w:t>
      </w:r>
      <w:r w:rsidR="00015CD0">
        <w:rPr>
          <w:szCs w:val="22"/>
        </w:rPr>
        <w:t xml:space="preserve">Project </w:t>
      </w:r>
      <w:r w:rsidRPr="00B44BC6">
        <w:rPr>
          <w:szCs w:val="22"/>
        </w:rPr>
        <w:t xml:space="preserve">Architect, Waycaster &amp; Associates Architects, 112 Main Street, Suite A, Natchez, MS 39120, or requested by mail at PO Box 824, Natchez, MS 39121, or requested by telephone: 601-442-3649 voice, or 601-442-7741 fax, upon deposit of </w:t>
      </w:r>
      <w:r w:rsidRPr="00B44BC6">
        <w:rPr>
          <w:bCs/>
          <w:szCs w:val="22"/>
          <w:vertAlign w:val="superscript"/>
        </w:rPr>
        <w:t>$</w:t>
      </w:r>
      <w:r w:rsidRPr="00B44BC6">
        <w:rPr>
          <w:bCs/>
          <w:szCs w:val="22"/>
        </w:rPr>
        <w:t>100.00 per set.</w:t>
      </w:r>
      <w:r w:rsidRPr="00B44BC6">
        <w:rPr>
          <w:szCs w:val="22"/>
        </w:rPr>
        <w:t xml:space="preserve">  Sets remain the property of the Architect with deposit(s) refundable to general contractors submitting bona fide bids, one half of deposit amount is refundable to all others, provided documents are returned in good condition within 10 working days of bid date.</w:t>
      </w:r>
    </w:p>
    <w:p w:rsidR="00B44BC6" w:rsidRPr="00B44BC6" w:rsidRDefault="00B44BC6" w:rsidP="000A5AD7">
      <w:pPr>
        <w:ind w:firstLine="720"/>
        <w:jc w:val="both"/>
        <w:rPr>
          <w:szCs w:val="22"/>
        </w:rPr>
      </w:pPr>
      <w:r w:rsidRPr="00B44BC6">
        <w:rPr>
          <w:szCs w:val="22"/>
        </w:rPr>
        <w:t xml:space="preserve">Bid preparation and submittal will be in accordance with Section 00 10 00 Instructions to Bidders bound in the project manual.  Bid security in the amount of 5% of total bid will be required.  Licensing and other certification of qualifications will be required as specified in the contract documents.  Where applicable the foregoing certificate number must be indicated on the exterior of the sealed bid envelope before </w:t>
      </w:r>
      <w:r w:rsidR="00404696">
        <w:rPr>
          <w:szCs w:val="22"/>
        </w:rPr>
        <w:t xml:space="preserve">the </w:t>
      </w:r>
      <w:r w:rsidR="0045666B">
        <w:rPr>
          <w:szCs w:val="22"/>
        </w:rPr>
        <w:t xml:space="preserve">bid </w:t>
      </w:r>
      <w:r w:rsidRPr="00B44BC6">
        <w:rPr>
          <w:szCs w:val="22"/>
        </w:rPr>
        <w:t xml:space="preserve">will be opened.  </w:t>
      </w:r>
    </w:p>
    <w:p w:rsidR="00B44BC6" w:rsidRPr="00B44BC6" w:rsidRDefault="00B44BC6" w:rsidP="000A5AD7">
      <w:pPr>
        <w:ind w:firstLine="720"/>
        <w:jc w:val="both"/>
        <w:rPr>
          <w:szCs w:val="22"/>
        </w:rPr>
      </w:pPr>
      <w:r w:rsidRPr="00B44BC6">
        <w:rPr>
          <w:szCs w:val="22"/>
        </w:rPr>
        <w:t>All bids submitted must comply with Section 31-3-21 of the Mississippi Code of 1972.</w:t>
      </w:r>
    </w:p>
    <w:p w:rsidR="00404696" w:rsidRDefault="00404696" w:rsidP="000A5AD7">
      <w:pPr>
        <w:ind w:firstLine="720"/>
        <w:jc w:val="both"/>
        <w:rPr>
          <w:szCs w:val="22"/>
        </w:rPr>
      </w:pPr>
      <w:r>
        <w:rPr>
          <w:szCs w:val="22"/>
        </w:rPr>
        <w:t xml:space="preserve">All or partial funding for this renovation project is provided by the Mississippi Department of Archives &amp; History through the Community Heritage Preservation Grant Program, Round </w:t>
      </w:r>
      <w:r w:rsidR="00170C0F">
        <w:rPr>
          <w:szCs w:val="22"/>
        </w:rPr>
        <w:t>11</w:t>
      </w:r>
      <w:r w:rsidR="009C5BDB">
        <w:rPr>
          <w:szCs w:val="22"/>
        </w:rPr>
        <w:t>, Senate Bill 29</w:t>
      </w:r>
      <w:r w:rsidR="00170C0F">
        <w:rPr>
          <w:szCs w:val="22"/>
        </w:rPr>
        <w:t>06</w:t>
      </w:r>
      <w:r w:rsidR="009C5BDB">
        <w:rPr>
          <w:szCs w:val="22"/>
        </w:rPr>
        <w:t>, Laws of Mississippi 201</w:t>
      </w:r>
      <w:r w:rsidR="00170C0F">
        <w:rPr>
          <w:szCs w:val="22"/>
        </w:rPr>
        <w:t>5</w:t>
      </w:r>
      <w:r w:rsidR="009C5BDB">
        <w:rPr>
          <w:szCs w:val="22"/>
        </w:rPr>
        <w:t>.</w:t>
      </w:r>
    </w:p>
    <w:p w:rsidR="00B44BC6" w:rsidRPr="00B44BC6" w:rsidRDefault="00B44BC6" w:rsidP="000A5AD7">
      <w:pPr>
        <w:ind w:firstLine="720"/>
        <w:jc w:val="both"/>
        <w:rPr>
          <w:szCs w:val="22"/>
        </w:rPr>
      </w:pPr>
      <w:r w:rsidRPr="00B44BC6">
        <w:rPr>
          <w:szCs w:val="22"/>
        </w:rPr>
        <w:t xml:space="preserve">Bids may be withheld by the </w:t>
      </w:r>
      <w:r w:rsidR="00015CD0">
        <w:rPr>
          <w:szCs w:val="22"/>
        </w:rPr>
        <w:t xml:space="preserve">City of Natchez </w:t>
      </w:r>
      <w:r w:rsidRPr="00B44BC6">
        <w:rPr>
          <w:szCs w:val="22"/>
        </w:rPr>
        <w:t xml:space="preserve">for a period not to exceed forty-five (45) </w:t>
      </w:r>
      <w:r w:rsidR="00015CD0">
        <w:rPr>
          <w:szCs w:val="22"/>
        </w:rPr>
        <w:t xml:space="preserve">calendar </w:t>
      </w:r>
      <w:r w:rsidRPr="00B44BC6">
        <w:rPr>
          <w:szCs w:val="22"/>
        </w:rPr>
        <w:t>days from the date of the opening of the bids for the purpose of bid review and investigation of the bidder's qualifications, prior to award of the contract.</w:t>
      </w:r>
    </w:p>
    <w:p w:rsidR="00B44BC6" w:rsidRPr="00B44BC6" w:rsidRDefault="00B44BC6" w:rsidP="000A5AD7">
      <w:pPr>
        <w:ind w:firstLine="720"/>
        <w:jc w:val="both"/>
        <w:rPr>
          <w:szCs w:val="22"/>
        </w:rPr>
      </w:pPr>
      <w:r w:rsidRPr="00B44BC6">
        <w:rPr>
          <w:szCs w:val="22"/>
        </w:rPr>
        <w:t xml:space="preserve">The </w:t>
      </w:r>
      <w:r w:rsidR="00015CD0">
        <w:rPr>
          <w:szCs w:val="22"/>
        </w:rPr>
        <w:t xml:space="preserve">City of Natchez </w:t>
      </w:r>
      <w:r w:rsidRPr="00B44BC6">
        <w:rPr>
          <w:szCs w:val="22"/>
        </w:rPr>
        <w:t xml:space="preserve">reserves the right to reject any and/or all bids and to waive any irregularities in the bidding procedure without obligation to or </w:t>
      </w:r>
      <w:r w:rsidRPr="00B44BC6">
        <w:rPr>
          <w:szCs w:val="22"/>
        </w:rPr>
        <w:lastRenderedPageBreak/>
        <w:t>notification of any bidders.</w:t>
      </w:r>
    </w:p>
    <w:p w:rsidR="00B44BC6" w:rsidRPr="00B44BC6" w:rsidRDefault="00B44BC6" w:rsidP="00B44BC6">
      <w:pPr>
        <w:jc w:val="both"/>
        <w:rPr>
          <w:szCs w:val="22"/>
        </w:rPr>
      </w:pPr>
    </w:p>
    <w:p w:rsidR="00B44BC6" w:rsidRDefault="00F74A12" w:rsidP="00B44BC6">
      <w:pPr>
        <w:jc w:val="both"/>
        <w:rPr>
          <w:szCs w:val="22"/>
        </w:rPr>
      </w:pPr>
      <w:r>
        <w:rPr>
          <w:szCs w:val="22"/>
        </w:rPr>
        <w:t>Darryl V. Grennell,</w:t>
      </w:r>
      <w:r w:rsidR="009E5DDF">
        <w:rPr>
          <w:szCs w:val="22"/>
        </w:rPr>
        <w:t xml:space="preserve"> </w:t>
      </w:r>
      <w:r w:rsidR="00015CD0">
        <w:rPr>
          <w:szCs w:val="22"/>
        </w:rPr>
        <w:t>Mayor</w:t>
      </w:r>
    </w:p>
    <w:p w:rsidR="00015CD0" w:rsidRDefault="00015CD0" w:rsidP="00B44BC6">
      <w:pPr>
        <w:jc w:val="both"/>
        <w:rPr>
          <w:szCs w:val="22"/>
        </w:rPr>
      </w:pPr>
      <w:r>
        <w:rPr>
          <w:szCs w:val="22"/>
        </w:rPr>
        <w:t>City of Natchez</w:t>
      </w:r>
    </w:p>
    <w:p w:rsidR="00015CD0" w:rsidRPr="00B44BC6" w:rsidRDefault="00015CD0" w:rsidP="00B44BC6">
      <w:pPr>
        <w:jc w:val="both"/>
        <w:rPr>
          <w:szCs w:val="22"/>
        </w:rPr>
      </w:pPr>
    </w:p>
    <w:p w:rsidR="000D201C" w:rsidRDefault="00B44BC6" w:rsidP="00B44BC6">
      <w:pPr>
        <w:tabs>
          <w:tab w:val="left" w:pos="-1440"/>
        </w:tabs>
        <w:ind w:left="2880" w:hanging="2880"/>
        <w:jc w:val="both"/>
        <w:rPr>
          <w:szCs w:val="22"/>
        </w:rPr>
      </w:pPr>
      <w:r w:rsidRPr="00B44BC6">
        <w:rPr>
          <w:szCs w:val="22"/>
        </w:rPr>
        <w:t xml:space="preserve">Publish Dates: </w:t>
      </w:r>
      <w:r w:rsidR="000D201C">
        <w:rPr>
          <w:szCs w:val="22"/>
        </w:rPr>
        <w:t>December 9, 2016</w:t>
      </w:r>
    </w:p>
    <w:p w:rsidR="00B44BC6" w:rsidRPr="00B44BC6" w:rsidRDefault="000D201C" w:rsidP="00B44BC6">
      <w:pPr>
        <w:tabs>
          <w:tab w:val="left" w:pos="-1440"/>
        </w:tabs>
        <w:ind w:left="2880" w:hanging="2880"/>
        <w:jc w:val="both"/>
        <w:rPr>
          <w:szCs w:val="22"/>
        </w:rPr>
      </w:pPr>
      <w:r>
        <w:rPr>
          <w:szCs w:val="22"/>
        </w:rPr>
        <w:t xml:space="preserve">                       December 16, 2016</w:t>
      </w:r>
      <w:r w:rsidR="00B44BC6" w:rsidRPr="00B44BC6">
        <w:rPr>
          <w:szCs w:val="22"/>
        </w:rPr>
        <w:tab/>
      </w:r>
    </w:p>
    <w:p w:rsidR="0029353D" w:rsidRDefault="0029353D" w:rsidP="00B44BC6"/>
    <w:p w:rsidR="00170C0F" w:rsidRDefault="00170C0F" w:rsidP="00B44BC6"/>
    <w:sectPr w:rsidR="00170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91D5E"/>
    <w:multiLevelType w:val="hybridMultilevel"/>
    <w:tmpl w:val="9D56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C6"/>
    <w:rsid w:val="0001132F"/>
    <w:rsid w:val="00015CD0"/>
    <w:rsid w:val="00080873"/>
    <w:rsid w:val="000A5AD7"/>
    <w:rsid w:val="000D201C"/>
    <w:rsid w:val="00170C0F"/>
    <w:rsid w:val="001935F7"/>
    <w:rsid w:val="00223255"/>
    <w:rsid w:val="0029353D"/>
    <w:rsid w:val="00404696"/>
    <w:rsid w:val="0045666B"/>
    <w:rsid w:val="006052FB"/>
    <w:rsid w:val="006D4D1F"/>
    <w:rsid w:val="00921758"/>
    <w:rsid w:val="0092358B"/>
    <w:rsid w:val="009C5BDB"/>
    <w:rsid w:val="009E5DDF"/>
    <w:rsid w:val="00B44BC6"/>
    <w:rsid w:val="00DB32A0"/>
    <w:rsid w:val="00E31686"/>
    <w:rsid w:val="00F74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58D382-3DF2-4154-9A50-259EBD8E3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BC6"/>
    <w:pPr>
      <w:widowControl w:val="0"/>
      <w:spacing w:after="0" w:line="240" w:lineRule="auto"/>
    </w:pPr>
    <w:rPr>
      <w:rFonts w:ascii="Times New Roman" w:eastAsia="Times New Roman" w:hAnsi="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9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2160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Johnston</dc:creator>
  <cp:lastModifiedBy>Ashley Henderson</cp:lastModifiedBy>
  <cp:revision>2</cp:revision>
  <cp:lastPrinted>2016-11-14T22:06:00Z</cp:lastPrinted>
  <dcterms:created xsi:type="dcterms:W3CDTF">2016-12-01T21:21:00Z</dcterms:created>
  <dcterms:modified xsi:type="dcterms:W3CDTF">2016-12-01T21:21:00Z</dcterms:modified>
</cp:coreProperties>
</file>