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90"/>
        <w:gridCol w:w="2250"/>
        <w:gridCol w:w="1710"/>
        <w:gridCol w:w="5490"/>
      </w:tblGrid>
      <w:tr w:rsidR="00FE719A" w:rsidRPr="00FE719A" w:rsidTr="00463611">
        <w:tc>
          <w:tcPr>
            <w:tcW w:w="2340" w:type="dxa"/>
            <w:gridSpan w:val="2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DESCRIPTION:</w:t>
            </w:r>
          </w:p>
        </w:tc>
        <w:tc>
          <w:tcPr>
            <w:tcW w:w="7200" w:type="dxa"/>
            <w:gridSpan w:val="2"/>
          </w:tcPr>
          <w:p w:rsidR="00FE719A" w:rsidRPr="00FE719A" w:rsidRDefault="00FE719A" w:rsidP="00FE719A">
            <w:pPr>
              <w:tabs>
                <w:tab w:val="right" w:pos="68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  <w:r w:rsidR="0013215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46B1F" w:rsidRPr="0051157D">
              <w:rPr>
                <w:rFonts w:ascii="Times New Roman" w:hAnsi="Times New Roman" w:cs="Times New Roman"/>
                <w:sz w:val="24"/>
                <w:szCs w:val="24"/>
              </w:rPr>
              <w:t xml:space="preserve"> 4 Stroke-Single Cylinder ATV</w:t>
            </w:r>
            <w:r w:rsidR="005320D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46B1F" w:rsidRPr="0051157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32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E719A" w:rsidRPr="00FE719A" w:rsidRDefault="00FE719A" w:rsidP="00FE719A">
            <w:pPr>
              <w:tabs>
                <w:tab w:val="right" w:pos="68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</w:t>
            </w:r>
          </w:p>
          <w:p w:rsidR="00FE719A" w:rsidRPr="00FE719A" w:rsidRDefault="00FE719A" w:rsidP="00FE719A">
            <w:pPr>
              <w:tabs>
                <w:tab w:val="right" w:pos="68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E719A" w:rsidRPr="00FE719A" w:rsidTr="00463611">
        <w:tblPrEx>
          <w:tblCellMar>
            <w:left w:w="0" w:type="dxa"/>
            <w:right w:w="0" w:type="dxa"/>
          </w:tblCellMar>
        </w:tblPrEx>
        <w:trPr>
          <w:gridBefore w:val="1"/>
          <w:wBefore w:w="90" w:type="dxa"/>
        </w:trPr>
        <w:tc>
          <w:tcPr>
            <w:tcW w:w="3960" w:type="dxa"/>
            <w:gridSpan w:val="2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SOLICITATION NUMBER:</w:t>
            </w:r>
          </w:p>
        </w:tc>
        <w:tc>
          <w:tcPr>
            <w:tcW w:w="5490" w:type="dxa"/>
          </w:tcPr>
          <w:p w:rsidR="00FE719A" w:rsidRPr="00FE719A" w:rsidRDefault="0013215B" w:rsidP="009E27B5">
            <w:pPr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1464-17-R-IFBD-00015</w:t>
            </w:r>
            <w:r w:rsidR="00FE719A"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="00FE719A"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ASK num "Enter Solicitation Number" \* MERGEFORMAT </w:instrText>
            </w:r>
            <w:r w:rsidR="00FE719A"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bookmarkStart w:id="0" w:name="num"/>
            <w:r w:rsidR="00FE719A"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t>06-78</w:t>
            </w:r>
            <w:bookmarkEnd w:id="0"/>
            <w:r w:rsidR="00FE719A"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E719A" w:rsidRPr="00FE719A" w:rsidTr="00463611">
        <w:tblPrEx>
          <w:tblCellMar>
            <w:left w:w="0" w:type="dxa"/>
            <w:right w:w="0" w:type="dxa"/>
          </w:tblCellMar>
        </w:tblPrEx>
        <w:trPr>
          <w:gridBefore w:val="1"/>
          <w:wBefore w:w="90" w:type="dxa"/>
        </w:trPr>
        <w:tc>
          <w:tcPr>
            <w:tcW w:w="3960" w:type="dxa"/>
            <w:gridSpan w:val="2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19A" w:rsidRPr="00FE719A" w:rsidTr="00463611">
        <w:tblPrEx>
          <w:tblCellMar>
            <w:left w:w="0" w:type="dxa"/>
            <w:right w:w="0" w:type="dxa"/>
          </w:tblCellMar>
        </w:tblPrEx>
        <w:trPr>
          <w:gridBefore w:val="1"/>
          <w:wBefore w:w="90" w:type="dxa"/>
        </w:trPr>
        <w:tc>
          <w:tcPr>
            <w:tcW w:w="3960" w:type="dxa"/>
            <w:gridSpan w:val="2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90" w:type="dxa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FE719A" w:rsidRPr="00FE719A" w:rsidTr="00463611">
        <w:tblPrEx>
          <w:tblCellMar>
            <w:left w:w="0" w:type="dxa"/>
            <w:right w:w="0" w:type="dxa"/>
          </w:tblCellMar>
        </w:tblPrEx>
        <w:trPr>
          <w:gridBefore w:val="1"/>
          <w:wBefore w:w="90" w:type="dxa"/>
        </w:trPr>
        <w:tc>
          <w:tcPr>
            <w:tcW w:w="3960" w:type="dxa"/>
            <w:gridSpan w:val="2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DUE DATE AND TIME:</w:t>
            </w:r>
          </w:p>
        </w:tc>
        <w:tc>
          <w:tcPr>
            <w:tcW w:w="5490" w:type="dxa"/>
          </w:tcPr>
          <w:p w:rsidR="00FE719A" w:rsidRPr="00646B1F" w:rsidRDefault="0013215B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February 22, 2017</w:t>
            </w:r>
            <w:r w:rsidR="00FE719A" w:rsidRPr="00646B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AT 2:00 P.M. LOCAL TIME</w:t>
            </w:r>
          </w:p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The Mississippi Department of Wildlife, Fisheries and Parks will accept sealed bids until </w:t>
            </w: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2:00 p.m., </w:t>
            </w:r>
            <w:r w:rsidR="0013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February 22, 2017</w:t>
            </w:r>
            <w:r w:rsidRPr="00FE71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to be opened immediately.</w:t>
            </w:r>
          </w:p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E719A" w:rsidRPr="00FE719A" w:rsidRDefault="00FE719A" w:rsidP="00FE719A">
            <w:pPr>
              <w:spacing w:after="0" w:line="240" w:lineRule="auto"/>
              <w:ind w:left="-3870" w:firstLine="378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FE719A" w:rsidRPr="00FE719A" w:rsidRDefault="00FE719A" w:rsidP="00FE719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70"/>
      </w:tblGrid>
      <w:tr w:rsidR="00FE719A" w:rsidRPr="00FE719A" w:rsidTr="00463611">
        <w:tc>
          <w:tcPr>
            <w:tcW w:w="4788" w:type="dxa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Bid Opening Location:</w:t>
            </w:r>
          </w:p>
        </w:tc>
        <w:tc>
          <w:tcPr>
            <w:tcW w:w="4770" w:type="dxa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MS Department of Wildlife</w:t>
            </w:r>
            <w:r w:rsidR="008614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Fisheries and Parks</w:t>
            </w:r>
          </w:p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Attn: Purchasing Department</w:t>
            </w:r>
          </w:p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1505 Eastover Dr.</w:t>
            </w:r>
          </w:p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Jackson, MS 39211-6374</w:t>
            </w:r>
          </w:p>
        </w:tc>
      </w:tr>
    </w:tbl>
    <w:p w:rsidR="00FE719A" w:rsidRPr="00FE719A" w:rsidRDefault="00FE719A" w:rsidP="00FE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19A" w:rsidRPr="00FE719A" w:rsidRDefault="00FE719A" w:rsidP="00FE7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719A" w:rsidRPr="00FE719A" w:rsidRDefault="00FE719A" w:rsidP="00FE7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8"/>
      </w:tblGrid>
      <w:tr w:rsidR="00FE719A" w:rsidRPr="00FE719A" w:rsidTr="00FE719A">
        <w:tc>
          <w:tcPr>
            <w:tcW w:w="4788" w:type="dxa"/>
          </w:tcPr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t>For questions regarding</w:t>
            </w:r>
          </w:p>
          <w:p w:rsidR="00FE719A" w:rsidRPr="00FE719A" w:rsidRDefault="00FE719A" w:rsidP="00FE7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t>Specifications and General Terms and Conditions contact</w:t>
            </w: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FE719A" w:rsidRPr="00FE719A" w:rsidTr="00FE719A">
        <w:tc>
          <w:tcPr>
            <w:tcW w:w="4788" w:type="dxa"/>
          </w:tcPr>
          <w:p w:rsidR="00FE719A" w:rsidRPr="00FE719A" w:rsidRDefault="00FE719A" w:rsidP="00132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</w:instrText>
            </w: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>FILLIN</w:instrText>
            </w:r>
            <w:r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"Gen'l Terms Contact / Name: / Title: Phone w/area code, Email Address" \* MERGEFORMAT </w:instrText>
            </w:r>
            <w:r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="0013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Candice Webster</w:t>
            </w: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CMPA</w:t>
            </w: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13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Accountant/Auditor III</w:t>
            </w:r>
            <w:r w:rsidR="0013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(601) 432-2152</w:t>
            </w:r>
            <w:r w:rsidR="00132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candicel</w:t>
            </w:r>
            <w:r w:rsidRPr="00FE71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@mdwfp.state.ms.us</w:t>
            </w:r>
            <w:r w:rsidRPr="00FE719A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FE719A" w:rsidRDefault="00FE719A">
      <w:r>
        <w:br w:type="textWrapping" w:clear="all"/>
      </w:r>
      <w:r>
        <w:br w:type="page"/>
      </w:r>
    </w:p>
    <w:p w:rsidR="00FE719A" w:rsidRPr="00917A39" w:rsidRDefault="00FE719A" w:rsidP="00FE719A">
      <w:pPr>
        <w:pStyle w:val="Heading3"/>
        <w:spacing w:before="0" w:after="0"/>
      </w:pPr>
      <w:r w:rsidRPr="00917A39">
        <w:lastRenderedPageBreak/>
        <w:t>1.1</w:t>
      </w:r>
      <w:r w:rsidRPr="00917A39">
        <w:tab/>
        <w:t>INTRODUCTION</w:t>
      </w:r>
    </w:p>
    <w:p w:rsidR="00FE719A" w:rsidRPr="00917A39" w:rsidRDefault="00FE719A" w:rsidP="00FE71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719A" w:rsidRPr="00917A39" w:rsidRDefault="00FE719A" w:rsidP="00FE719A">
      <w:pPr>
        <w:pStyle w:val="BodyTextIndent"/>
      </w:pPr>
      <w:r w:rsidRPr="00917A39">
        <w:t>1.1.1</w:t>
      </w:r>
      <w:r w:rsidRPr="00917A39">
        <w:tab/>
        <w:t>The Mississippi Department of Wildlife, Fisheries and Parks requests sealed bids for the purchase</w:t>
      </w:r>
      <w:r w:rsidR="009E27B5">
        <w:t xml:space="preserve"> and delivery of</w:t>
      </w:r>
      <w:r w:rsidR="0013215B">
        <w:t xml:space="preserve"> up to</w:t>
      </w:r>
      <w:r w:rsidR="009E27B5">
        <w:t xml:space="preserve"> </w:t>
      </w:r>
      <w:r w:rsidR="0013215B">
        <w:t>fifty (5</w:t>
      </w:r>
      <w:r w:rsidR="00C3527E">
        <w:t>0)</w:t>
      </w:r>
      <w:r w:rsidR="005320D5">
        <w:t xml:space="preserve"> </w:t>
      </w:r>
      <w:r w:rsidR="0013215B">
        <w:t>2017</w:t>
      </w:r>
      <w:r w:rsidR="009E27B5">
        <w:t xml:space="preserve"> </w:t>
      </w:r>
      <w:r w:rsidR="00512975">
        <w:t>4 Stroke-Single Cylinder ATV</w:t>
      </w:r>
      <w:r w:rsidR="005320D5">
        <w:t>(</w:t>
      </w:r>
      <w:r w:rsidR="00512975">
        <w:t>s</w:t>
      </w:r>
      <w:r w:rsidR="005320D5">
        <w:t>)</w:t>
      </w:r>
      <w:r w:rsidR="00512975">
        <w:t>.</w:t>
      </w:r>
    </w:p>
    <w:p w:rsidR="00FE719A" w:rsidRPr="00917A39" w:rsidRDefault="00FE719A" w:rsidP="00FE719A">
      <w:pPr>
        <w:ind w:left="720" w:hanging="720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C4103" w:rsidRDefault="00FE719A" w:rsidP="00FE719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7A39">
        <w:rPr>
          <w:rFonts w:ascii="Times New Roman" w:hAnsi="Times New Roman" w:cs="Times New Roman"/>
          <w:sz w:val="24"/>
          <w:szCs w:val="24"/>
        </w:rPr>
        <w:t>1.1.2</w:t>
      </w:r>
      <w:r w:rsidRPr="00917A39">
        <w:rPr>
          <w:rFonts w:ascii="Times New Roman" w:hAnsi="Times New Roman" w:cs="Times New Roman"/>
          <w:sz w:val="24"/>
          <w:szCs w:val="24"/>
        </w:rPr>
        <w:tab/>
        <w:t>The initial purchase described by this Invitation to Bid shall be for</w:t>
      </w:r>
      <w:r w:rsidR="00C3527E">
        <w:rPr>
          <w:rFonts w:ascii="Times New Roman" w:hAnsi="Times New Roman" w:cs="Times New Roman"/>
          <w:sz w:val="24"/>
          <w:szCs w:val="24"/>
        </w:rPr>
        <w:t xml:space="preserve"> </w:t>
      </w:r>
      <w:r w:rsidR="0013215B">
        <w:rPr>
          <w:rFonts w:ascii="Times New Roman" w:hAnsi="Times New Roman" w:cs="Times New Roman"/>
          <w:sz w:val="24"/>
          <w:szCs w:val="24"/>
        </w:rPr>
        <w:t>up to fifty (5</w:t>
      </w:r>
      <w:r w:rsidR="00C3527E">
        <w:rPr>
          <w:rFonts w:ascii="Times New Roman" w:hAnsi="Times New Roman" w:cs="Times New Roman"/>
          <w:sz w:val="24"/>
          <w:szCs w:val="24"/>
        </w:rPr>
        <w:t xml:space="preserve">0) </w:t>
      </w:r>
      <w:r w:rsidR="0013215B">
        <w:rPr>
          <w:rFonts w:ascii="Times New Roman" w:hAnsi="Times New Roman" w:cs="Times New Roman"/>
          <w:sz w:val="24"/>
          <w:szCs w:val="24"/>
        </w:rPr>
        <w:t>2017</w:t>
      </w:r>
      <w:r w:rsidR="0051157D" w:rsidRPr="0051157D">
        <w:rPr>
          <w:rFonts w:ascii="Times New Roman" w:hAnsi="Times New Roman" w:cs="Times New Roman"/>
          <w:sz w:val="24"/>
          <w:szCs w:val="24"/>
        </w:rPr>
        <w:t xml:space="preserve"> 4 Stroke-Single Cylinder ATV</w:t>
      </w:r>
      <w:r w:rsidR="005320D5">
        <w:rPr>
          <w:rFonts w:ascii="Times New Roman" w:hAnsi="Times New Roman" w:cs="Times New Roman"/>
          <w:sz w:val="24"/>
          <w:szCs w:val="24"/>
        </w:rPr>
        <w:t>(</w:t>
      </w:r>
      <w:r w:rsidR="0051157D" w:rsidRPr="0051157D">
        <w:rPr>
          <w:rFonts w:ascii="Times New Roman" w:hAnsi="Times New Roman" w:cs="Times New Roman"/>
          <w:sz w:val="24"/>
          <w:szCs w:val="24"/>
        </w:rPr>
        <w:t>s</w:t>
      </w:r>
      <w:r w:rsidR="005320D5">
        <w:rPr>
          <w:rFonts w:ascii="Times New Roman" w:hAnsi="Times New Roman" w:cs="Times New Roman"/>
          <w:sz w:val="24"/>
          <w:szCs w:val="24"/>
        </w:rPr>
        <w:t>)</w:t>
      </w:r>
      <w:r w:rsidR="00C3527E">
        <w:rPr>
          <w:rFonts w:ascii="Times New Roman" w:hAnsi="Times New Roman" w:cs="Times New Roman"/>
          <w:sz w:val="24"/>
          <w:szCs w:val="24"/>
        </w:rPr>
        <w:t xml:space="preserve"> for the period of one year from the award date.</w:t>
      </w:r>
    </w:p>
    <w:p w:rsidR="00FE719A" w:rsidRPr="00917A39" w:rsidRDefault="00FE719A" w:rsidP="00FE719A">
      <w:pPr>
        <w:ind w:left="720" w:hanging="720"/>
        <w:rPr>
          <w:rFonts w:ascii="Times New Roman" w:hAnsi="Times New Roman" w:cs="Times New Roman"/>
          <w:bCs/>
          <w:sz w:val="24"/>
          <w:szCs w:val="24"/>
        </w:rPr>
      </w:pPr>
      <w:r w:rsidRPr="00917A39">
        <w:rPr>
          <w:rFonts w:ascii="Times New Roman" w:hAnsi="Times New Roman" w:cs="Times New Roman"/>
          <w:sz w:val="24"/>
          <w:szCs w:val="24"/>
        </w:rPr>
        <w:t xml:space="preserve">1.1.3    </w:t>
      </w:r>
      <w:r w:rsidRPr="00917A39">
        <w:rPr>
          <w:rFonts w:ascii="Times New Roman" w:hAnsi="Times New Roman" w:cs="Times New Roman"/>
          <w:bCs/>
          <w:sz w:val="24"/>
          <w:szCs w:val="24"/>
        </w:rPr>
        <w:t>The agency reserves the right to define equals, reject any and/or all bids, or any part of any/or all bids, and to waive any informality.</w:t>
      </w:r>
    </w:p>
    <w:p w:rsidR="004B32E3" w:rsidRDefault="00FE719A" w:rsidP="00E4717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17A39">
        <w:rPr>
          <w:rFonts w:ascii="Times New Roman" w:hAnsi="Times New Roman" w:cs="Times New Roman"/>
          <w:sz w:val="24"/>
          <w:szCs w:val="24"/>
        </w:rPr>
        <w:t xml:space="preserve">1.1.4    Awards will be made based on the lowest </w:t>
      </w:r>
      <w:r w:rsidR="009B4B04">
        <w:rPr>
          <w:rFonts w:ascii="Times New Roman" w:hAnsi="Times New Roman" w:cs="Times New Roman"/>
          <w:sz w:val="24"/>
          <w:szCs w:val="24"/>
        </w:rPr>
        <w:t>and best bid</w:t>
      </w:r>
      <w:r w:rsidRPr="009B4B04">
        <w:rPr>
          <w:rFonts w:ascii="Times New Roman" w:hAnsi="Times New Roman" w:cs="Times New Roman"/>
          <w:sz w:val="24"/>
          <w:szCs w:val="24"/>
        </w:rPr>
        <w:t>.</w:t>
      </w:r>
      <w:r w:rsidRPr="00917A39">
        <w:rPr>
          <w:rFonts w:ascii="Times New Roman" w:hAnsi="Times New Roman" w:cs="Times New Roman"/>
          <w:sz w:val="24"/>
          <w:szCs w:val="24"/>
        </w:rPr>
        <w:t xml:space="preserve"> </w:t>
      </w:r>
      <w:r w:rsidR="00E35361">
        <w:rPr>
          <w:rFonts w:ascii="Times New Roman" w:hAnsi="Times New Roman" w:cs="Times New Roman"/>
          <w:sz w:val="24"/>
          <w:szCs w:val="24"/>
        </w:rPr>
        <w:t xml:space="preserve">It is the intent of the agency to purchase </w:t>
      </w:r>
      <w:r w:rsidR="005320D5">
        <w:rPr>
          <w:rFonts w:ascii="Times New Roman" w:hAnsi="Times New Roman" w:cs="Times New Roman"/>
          <w:sz w:val="24"/>
          <w:szCs w:val="24"/>
        </w:rPr>
        <w:t>one (1) or more ATV(s)</w:t>
      </w:r>
      <w:r w:rsidR="00E35361">
        <w:rPr>
          <w:rFonts w:ascii="Times New Roman" w:hAnsi="Times New Roman" w:cs="Times New Roman"/>
          <w:sz w:val="24"/>
          <w:szCs w:val="24"/>
        </w:rPr>
        <w:t xml:space="preserve">. </w:t>
      </w:r>
      <w:r w:rsidR="009B4B04">
        <w:rPr>
          <w:rFonts w:ascii="Times New Roman" w:hAnsi="Times New Roman" w:cs="Times New Roman"/>
          <w:sz w:val="24"/>
          <w:szCs w:val="24"/>
        </w:rPr>
        <w:t>Total quantity purchased will be based on budget availability</w:t>
      </w:r>
      <w:r w:rsidR="00E35361">
        <w:rPr>
          <w:rFonts w:ascii="Times New Roman" w:hAnsi="Times New Roman" w:cs="Times New Roman"/>
          <w:sz w:val="24"/>
          <w:szCs w:val="24"/>
        </w:rPr>
        <w:t>.</w:t>
      </w:r>
      <w:r w:rsidR="009B4B04">
        <w:rPr>
          <w:rFonts w:ascii="Times New Roman" w:hAnsi="Times New Roman" w:cs="Times New Roman"/>
          <w:sz w:val="24"/>
          <w:szCs w:val="24"/>
        </w:rPr>
        <w:t xml:space="preserve"> </w:t>
      </w:r>
      <w:r w:rsidR="00917A39">
        <w:rPr>
          <w:rFonts w:ascii="Times New Roman" w:hAnsi="Times New Roman" w:cs="Times New Roman"/>
          <w:sz w:val="24"/>
          <w:szCs w:val="24"/>
        </w:rPr>
        <w:t>The Invitation to Bid consist</w:t>
      </w:r>
      <w:r w:rsidR="00853572">
        <w:rPr>
          <w:rFonts w:ascii="Times New Roman" w:hAnsi="Times New Roman" w:cs="Times New Roman"/>
          <w:sz w:val="24"/>
          <w:szCs w:val="24"/>
        </w:rPr>
        <w:t>s</w:t>
      </w:r>
      <w:r w:rsidR="00917A39">
        <w:rPr>
          <w:rFonts w:ascii="Times New Roman" w:hAnsi="Times New Roman" w:cs="Times New Roman"/>
          <w:sz w:val="24"/>
          <w:szCs w:val="24"/>
        </w:rPr>
        <w:t xml:space="preserve"> of </w:t>
      </w:r>
      <w:r w:rsidR="009E27B5">
        <w:rPr>
          <w:rFonts w:ascii="Times New Roman" w:hAnsi="Times New Roman" w:cs="Times New Roman"/>
          <w:sz w:val="24"/>
          <w:szCs w:val="24"/>
        </w:rPr>
        <w:t>one (1) bid proposal form</w:t>
      </w:r>
      <w:r w:rsidR="00917A39">
        <w:rPr>
          <w:rFonts w:ascii="Times New Roman" w:hAnsi="Times New Roman" w:cs="Times New Roman"/>
          <w:sz w:val="24"/>
          <w:szCs w:val="24"/>
        </w:rPr>
        <w:t xml:space="preserve">. Bidders must submit a completed bid proposal form. </w:t>
      </w:r>
      <w:r w:rsidRPr="00917A39">
        <w:rPr>
          <w:rFonts w:ascii="Times New Roman" w:hAnsi="Times New Roman" w:cs="Times New Roman"/>
          <w:sz w:val="24"/>
          <w:szCs w:val="24"/>
        </w:rPr>
        <w:t xml:space="preserve">However, we reserve the right to award in the best interest of the Mississippi Department of Wildlife, Fisheries and Parks. </w:t>
      </w:r>
    </w:p>
    <w:p w:rsidR="004B32E3" w:rsidRPr="00D82790" w:rsidRDefault="00F3163A" w:rsidP="004B32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82790">
        <w:rPr>
          <w:rFonts w:ascii="Times New Roman" w:hAnsi="Times New Roman" w:cs="Times New Roman"/>
          <w:sz w:val="24"/>
          <w:szCs w:val="24"/>
        </w:rPr>
        <w:t xml:space="preserve">1.1.5 </w:t>
      </w:r>
      <w:r w:rsidRPr="00D82790">
        <w:rPr>
          <w:rFonts w:ascii="Times New Roman" w:hAnsi="Times New Roman" w:cs="Times New Roman"/>
          <w:sz w:val="24"/>
          <w:szCs w:val="24"/>
        </w:rPr>
        <w:tab/>
      </w:r>
      <w:r w:rsidR="004B32E3" w:rsidRPr="00D82790">
        <w:rPr>
          <w:rFonts w:ascii="Times New Roman" w:hAnsi="Times New Roman" w:cs="Times New Roman"/>
          <w:sz w:val="24"/>
          <w:szCs w:val="24"/>
        </w:rPr>
        <w:t>The bidder a</w:t>
      </w:r>
      <w:r w:rsidR="00C3527E">
        <w:rPr>
          <w:rFonts w:ascii="Times New Roman" w:hAnsi="Times New Roman" w:cs="Times New Roman"/>
          <w:sz w:val="24"/>
          <w:szCs w:val="24"/>
        </w:rPr>
        <w:t>grees to begin delivery</w:t>
      </w:r>
      <w:r w:rsidR="004B32E3" w:rsidRPr="00D82790">
        <w:rPr>
          <w:rFonts w:ascii="Times New Roman" w:hAnsi="Times New Roman" w:cs="Times New Roman"/>
          <w:sz w:val="24"/>
          <w:szCs w:val="24"/>
        </w:rPr>
        <w:t xml:space="preserve"> within </w:t>
      </w:r>
      <w:r w:rsidR="00E4717D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4B32E3" w:rsidRPr="00D82790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days</w:t>
      </w:r>
      <w:r w:rsidR="004B32E3" w:rsidRPr="00D82790">
        <w:rPr>
          <w:rFonts w:ascii="Times New Roman" w:hAnsi="Times New Roman" w:cs="Times New Roman"/>
          <w:sz w:val="24"/>
          <w:szCs w:val="24"/>
        </w:rPr>
        <w:t xml:space="preserve"> of award. Failure to do so may result in </w:t>
      </w:r>
      <w:r w:rsidR="004B32E3" w:rsidRPr="00D82790">
        <w:rPr>
          <w:rFonts w:ascii="Times New Roman" w:hAnsi="Times New Roman" w:cs="Times New Roman"/>
          <w:sz w:val="24"/>
          <w:szCs w:val="24"/>
        </w:rPr>
        <w:tab/>
        <w:t xml:space="preserve">cancellation of award. If cancellation of award occurs, new award will be made to the </w:t>
      </w:r>
      <w:r w:rsidR="00D82790">
        <w:rPr>
          <w:rFonts w:ascii="Times New Roman" w:hAnsi="Times New Roman" w:cs="Times New Roman"/>
          <w:sz w:val="24"/>
          <w:szCs w:val="24"/>
        </w:rPr>
        <w:tab/>
      </w:r>
      <w:r w:rsidR="004B32E3" w:rsidRPr="00D82790">
        <w:rPr>
          <w:rFonts w:ascii="Times New Roman" w:hAnsi="Times New Roman" w:cs="Times New Roman"/>
          <w:sz w:val="24"/>
          <w:szCs w:val="24"/>
        </w:rPr>
        <w:t>next lowest bidder meeting required specifications.</w:t>
      </w:r>
      <w:r w:rsidR="004B32E3" w:rsidRPr="00D8279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719A" w:rsidRPr="00917A39" w:rsidRDefault="00FE719A" w:rsidP="00FE719A">
      <w:pPr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E719A" w:rsidRPr="00917A39" w:rsidRDefault="00FE719A" w:rsidP="00FE719A">
      <w:pPr>
        <w:pStyle w:val="BodyTextIndent"/>
        <w:rPr>
          <w:b/>
          <w:bCs/>
        </w:rPr>
      </w:pPr>
      <w:r w:rsidRPr="00917A39">
        <w:rPr>
          <w:b/>
          <w:bCs/>
        </w:rPr>
        <w:t>1.2</w:t>
      </w:r>
      <w:r w:rsidRPr="00917A39">
        <w:rPr>
          <w:b/>
          <w:bCs/>
        </w:rPr>
        <w:tab/>
        <w:t>GENERAL SPECIFICATIONS</w:t>
      </w:r>
    </w:p>
    <w:p w:rsidR="00463611" w:rsidRDefault="00463611" w:rsidP="00463611">
      <w:pPr>
        <w:pStyle w:val="BodyTextIndent"/>
      </w:pPr>
    </w:p>
    <w:p w:rsidR="00FE719A" w:rsidRDefault="00FE719A" w:rsidP="00463611">
      <w:pPr>
        <w:pStyle w:val="BodyTextIndent"/>
      </w:pPr>
      <w:r w:rsidRPr="00917A39">
        <w:t>1.2.1</w:t>
      </w:r>
      <w:r w:rsidRPr="00917A39">
        <w:tab/>
        <w:t xml:space="preserve">The specifications set forth herein represent a minimum of required equipment and operational needs of the </w:t>
      </w:r>
      <w:r w:rsidR="00E4717D" w:rsidRPr="00917A39">
        <w:t xml:space="preserve">Mississippi Department </w:t>
      </w:r>
      <w:r w:rsidR="009B4B04">
        <w:t>of Wildlife, Fisheries</w:t>
      </w:r>
      <w:r w:rsidR="00463611">
        <w:t xml:space="preserve"> and Parks.</w:t>
      </w:r>
      <w:r w:rsidRPr="00917A39">
        <w:t xml:space="preserve">  The bidder may propose options above and beyond these specifications that best suit </w:t>
      </w:r>
      <w:r w:rsidR="00463611">
        <w:t>MDWFP’s</w:t>
      </w:r>
      <w:r w:rsidRPr="00917A39">
        <w:t xml:space="preserve"> interests as determined by the agency</w:t>
      </w:r>
      <w:r w:rsidR="00463611">
        <w:t>.</w:t>
      </w:r>
    </w:p>
    <w:p w:rsidR="00463611" w:rsidRPr="00917A39" w:rsidRDefault="00463611" w:rsidP="00463611">
      <w:pPr>
        <w:pStyle w:val="BodyTextIndent"/>
      </w:pPr>
    </w:p>
    <w:p w:rsidR="00FE719A" w:rsidRDefault="00FE719A" w:rsidP="00FE719A">
      <w:pPr>
        <w:pStyle w:val="BodyTextIndent"/>
      </w:pPr>
      <w:r w:rsidRPr="00917A39">
        <w:t>1.2.2</w:t>
      </w:r>
      <w:r w:rsidRPr="00917A39">
        <w:tab/>
        <w:t>Please respond “Yes” or “No” to indicate compliance to the specifications for each listed criterion, and add comments as needed.</w:t>
      </w:r>
    </w:p>
    <w:p w:rsidR="00463611" w:rsidRPr="00917A39" w:rsidRDefault="00463611" w:rsidP="00FE719A">
      <w:pPr>
        <w:pStyle w:val="BodyTextIndent"/>
      </w:pPr>
    </w:p>
    <w:p w:rsidR="009E27B5" w:rsidRDefault="009E27B5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B5" w:rsidRDefault="009E27B5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B5" w:rsidRDefault="009E27B5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B5" w:rsidRDefault="009E27B5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9E27B5" w:rsidRDefault="009E27B5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4717D" w:rsidRDefault="00E4717D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4717D" w:rsidRDefault="00E4717D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4717D" w:rsidRDefault="00E4717D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157D" w:rsidRDefault="0051157D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463611" w:rsidRPr="00463611" w:rsidRDefault="00463611" w:rsidP="00463611">
      <w:pPr>
        <w:ind w:left="720" w:hanging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1.3</w:t>
      </w:r>
      <w:r w:rsidRPr="00463611">
        <w:rPr>
          <w:rFonts w:ascii="Times New Roman" w:hAnsi="Times New Roman" w:cs="Times New Roman"/>
          <w:b/>
          <w:bCs/>
          <w:sz w:val="24"/>
          <w:szCs w:val="24"/>
        </w:rPr>
        <w:tab/>
        <w:t>SUBMISSION REQUIREMENTS</w:t>
      </w:r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463611">
        <w:rPr>
          <w:rFonts w:ascii="Times New Roman" w:hAnsi="Times New Roman" w:cs="Times New Roman"/>
          <w:sz w:val="24"/>
          <w:szCs w:val="24"/>
        </w:rPr>
        <w:t>.1</w:t>
      </w:r>
      <w:r w:rsidRPr="00463611">
        <w:rPr>
          <w:rFonts w:ascii="Times New Roman" w:hAnsi="Times New Roman" w:cs="Times New Roman"/>
          <w:sz w:val="24"/>
          <w:szCs w:val="24"/>
        </w:rPr>
        <w:tab/>
      </w:r>
      <w:r w:rsidRPr="00A74507">
        <w:rPr>
          <w:rFonts w:ascii="Times New Roman" w:hAnsi="Times New Roman" w:cs="Times New Roman"/>
          <w:b/>
          <w:sz w:val="24"/>
          <w:szCs w:val="24"/>
        </w:rPr>
        <w:t>All</w:t>
      </w:r>
      <w:r w:rsidRPr="00463611">
        <w:rPr>
          <w:rFonts w:ascii="Times New Roman" w:hAnsi="Times New Roman" w:cs="Times New Roman"/>
          <w:sz w:val="24"/>
          <w:szCs w:val="24"/>
        </w:rPr>
        <w:t xml:space="preserve"> bids mus</w:t>
      </w:r>
      <w:r w:rsidR="009E27B5">
        <w:rPr>
          <w:rFonts w:ascii="Times New Roman" w:hAnsi="Times New Roman" w:cs="Times New Roman"/>
          <w:sz w:val="24"/>
          <w:szCs w:val="24"/>
        </w:rPr>
        <w:t>t be submitted electronically.</w:t>
      </w:r>
      <w:r w:rsidR="009E27B5">
        <w:t xml:space="preserve"> Bids submitted by mail or email will not be accepted. </w:t>
      </w:r>
      <w:r w:rsidRPr="00463611">
        <w:rPr>
          <w:rFonts w:ascii="Times New Roman" w:hAnsi="Times New Roman" w:cs="Times New Roman"/>
          <w:sz w:val="24"/>
          <w:szCs w:val="24"/>
        </w:rPr>
        <w:t xml:space="preserve">Please refer to </w:t>
      </w:r>
      <w:r w:rsidR="009E27B5">
        <w:rPr>
          <w:rFonts w:ascii="Times New Roman" w:hAnsi="Times New Roman" w:cs="Times New Roman"/>
          <w:sz w:val="24"/>
          <w:szCs w:val="24"/>
        </w:rPr>
        <w:t xml:space="preserve">the links below for the Vendor </w:t>
      </w:r>
      <w:r w:rsidRPr="00463611">
        <w:rPr>
          <w:rFonts w:ascii="Times New Roman" w:hAnsi="Times New Roman" w:cs="Times New Roman"/>
          <w:sz w:val="24"/>
          <w:szCs w:val="24"/>
        </w:rPr>
        <w:t>Registration website as well as tutorials.  Please conta</w:t>
      </w:r>
      <w:r w:rsidR="009E27B5">
        <w:rPr>
          <w:rFonts w:ascii="Times New Roman" w:hAnsi="Times New Roman" w:cs="Times New Roman"/>
          <w:sz w:val="24"/>
          <w:szCs w:val="24"/>
        </w:rPr>
        <w:t>ct the MASH Help Desk (601-359-</w:t>
      </w:r>
      <w:r w:rsidRPr="00463611">
        <w:rPr>
          <w:rFonts w:ascii="Times New Roman" w:hAnsi="Times New Roman" w:cs="Times New Roman"/>
          <w:sz w:val="24"/>
          <w:szCs w:val="24"/>
        </w:rPr>
        <w:t xml:space="preserve">1343) if you require any assistance. </w:t>
      </w:r>
    </w:p>
    <w:p w:rsidR="008614B0" w:rsidRDefault="008614B0" w:rsidP="00463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11">
        <w:rPr>
          <w:rFonts w:ascii="Times New Roman" w:hAnsi="Times New Roman" w:cs="Times New Roman"/>
          <w:b/>
          <w:sz w:val="24"/>
          <w:szCs w:val="24"/>
          <w:u w:val="single"/>
        </w:rPr>
        <w:t>Registration Website</w:t>
      </w:r>
    </w:p>
    <w:p w:rsidR="00463611" w:rsidRPr="00463611" w:rsidRDefault="00C61665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63611" w:rsidRPr="004636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https://sus.magic.ms.gov/sap/bc/webdynpro/sapsrm/wda_e_suco_sreg?sap-client=100#</w:t>
        </w:r>
      </w:hyperlink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11">
        <w:rPr>
          <w:rFonts w:ascii="Times New Roman" w:hAnsi="Times New Roman" w:cs="Times New Roman"/>
          <w:b/>
          <w:sz w:val="24"/>
          <w:szCs w:val="24"/>
          <w:u w:val="single"/>
        </w:rPr>
        <w:t>Tutorial For Registration Process</w:t>
      </w:r>
    </w:p>
    <w:p w:rsidR="00463611" w:rsidRPr="00463611" w:rsidRDefault="00C61665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63611" w:rsidRPr="004636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http://uperform.magic.ms.gov/ucontent/7506bb9015c348dd8c10223a706188d0_en-US/course/html/course.htm</w:t>
        </w:r>
      </w:hyperlink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611">
        <w:rPr>
          <w:rFonts w:ascii="Times New Roman" w:hAnsi="Times New Roman" w:cs="Times New Roman"/>
          <w:b/>
          <w:sz w:val="24"/>
          <w:szCs w:val="24"/>
          <w:u w:val="single"/>
        </w:rPr>
        <w:t xml:space="preserve">Tutorial for Bid Submission </w:t>
      </w:r>
    </w:p>
    <w:p w:rsidR="00463611" w:rsidRPr="00463611" w:rsidRDefault="00C61665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="00463611" w:rsidRPr="0046361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http://www.mmrs.state.ms.us/vendors/Supplier_Training.shtml</w:t>
        </w:r>
      </w:hyperlink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3611">
        <w:rPr>
          <w:rFonts w:ascii="Times New Roman" w:hAnsi="Times New Roman" w:cs="Times New Roman"/>
          <w:sz w:val="24"/>
          <w:szCs w:val="24"/>
        </w:rPr>
        <w:t>Click on Supplier Self Service eLearning</w:t>
      </w:r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3611">
        <w:rPr>
          <w:rFonts w:ascii="Times New Roman" w:hAnsi="Times New Roman" w:cs="Times New Roman"/>
          <w:sz w:val="24"/>
          <w:szCs w:val="24"/>
        </w:rPr>
        <w:t>Then Click Launch Course</w:t>
      </w:r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3611">
        <w:rPr>
          <w:rFonts w:ascii="Times New Roman" w:hAnsi="Times New Roman" w:cs="Times New Roman"/>
          <w:sz w:val="24"/>
          <w:szCs w:val="24"/>
        </w:rPr>
        <w:t>In the top right corner, click MENU</w:t>
      </w:r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3611">
        <w:rPr>
          <w:rFonts w:ascii="Times New Roman" w:hAnsi="Times New Roman" w:cs="Times New Roman"/>
          <w:sz w:val="24"/>
          <w:szCs w:val="24"/>
        </w:rPr>
        <w:t xml:space="preserve">Find Lesson 2: RFx </w:t>
      </w:r>
    </w:p>
    <w:p w:rsidR="00463611" w:rsidRPr="00463611" w:rsidRDefault="00463611" w:rsidP="00463611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463611">
        <w:rPr>
          <w:rFonts w:ascii="Times New Roman" w:hAnsi="Times New Roman" w:cs="Times New Roman"/>
          <w:sz w:val="24"/>
          <w:szCs w:val="24"/>
        </w:rPr>
        <w:t>And follow the instructions.</w:t>
      </w:r>
    </w:p>
    <w:p w:rsidR="00463611" w:rsidRDefault="00A74507" w:rsidP="0046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>
        <w:rPr>
          <w:rFonts w:ascii="Times New Roman" w:hAnsi="Times New Roman" w:cs="Times New Roman"/>
          <w:sz w:val="24"/>
          <w:szCs w:val="24"/>
        </w:rPr>
        <w:tab/>
      </w:r>
      <w:r w:rsidR="004B32E3" w:rsidRPr="004B32E3">
        <w:rPr>
          <w:rFonts w:ascii="Times New Roman" w:hAnsi="Times New Roman" w:cs="Times New Roman"/>
          <w:sz w:val="24"/>
          <w:szCs w:val="24"/>
        </w:rPr>
        <w:t>Upload the following documents:</w:t>
      </w:r>
    </w:p>
    <w:p w:rsidR="00A74507" w:rsidRDefault="00A74507" w:rsidP="0046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74507">
        <w:rPr>
          <w:rFonts w:ascii="Times New Roman" w:hAnsi="Times New Roman" w:cs="Times New Roman"/>
          <w:b/>
          <w:sz w:val="24"/>
          <w:szCs w:val="24"/>
        </w:rPr>
        <w:t>Bid Proposal Form.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9E27B5">
        <w:rPr>
          <w:rFonts w:ascii="Times New Roman" w:hAnsi="Times New Roman" w:cs="Times New Roman"/>
          <w:sz w:val="24"/>
          <w:szCs w:val="24"/>
        </w:rPr>
        <w:t>the bid proposal</w:t>
      </w:r>
      <w:r>
        <w:rPr>
          <w:rFonts w:ascii="Times New Roman" w:hAnsi="Times New Roman" w:cs="Times New Roman"/>
          <w:sz w:val="24"/>
          <w:szCs w:val="24"/>
        </w:rPr>
        <w:t xml:space="preserve"> form and upload </w:t>
      </w:r>
      <w:r w:rsidR="009E27B5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document</w:t>
      </w:r>
      <w:r w:rsidR="009E27B5">
        <w:rPr>
          <w:rFonts w:ascii="Times New Roman" w:hAnsi="Times New Roman" w:cs="Times New Roman"/>
          <w:sz w:val="24"/>
          <w:szCs w:val="24"/>
        </w:rPr>
        <w:t>.</w:t>
      </w:r>
      <w:r w:rsidR="00F3163A">
        <w:rPr>
          <w:rFonts w:ascii="Times New Roman" w:hAnsi="Times New Roman" w:cs="Times New Roman"/>
          <w:sz w:val="24"/>
          <w:szCs w:val="24"/>
        </w:rPr>
        <w:tab/>
      </w:r>
      <w:r w:rsidR="009E27B5">
        <w:rPr>
          <w:rFonts w:ascii="Times New Roman" w:hAnsi="Times New Roman" w:cs="Times New Roman"/>
          <w:sz w:val="24"/>
          <w:szCs w:val="24"/>
        </w:rPr>
        <w:t xml:space="preserve">The attachment should be named </w:t>
      </w:r>
      <w:r w:rsidR="009E27B5">
        <w:rPr>
          <w:rFonts w:ascii="Times New Roman" w:hAnsi="Times New Roman" w:cs="Times New Roman"/>
          <w:i/>
          <w:sz w:val="24"/>
          <w:szCs w:val="24"/>
        </w:rPr>
        <w:t>Bid Proposal Form.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2E3" w:rsidRPr="004B32E3" w:rsidRDefault="004B32E3" w:rsidP="004636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E719A" w:rsidRDefault="00FE719A">
      <w:r>
        <w:br w:type="page"/>
      </w:r>
    </w:p>
    <w:p w:rsidR="00F3163A" w:rsidRPr="00F3163A" w:rsidRDefault="00F3163A" w:rsidP="00F3163A">
      <w:pPr>
        <w:spacing w:after="0" w:line="247" w:lineRule="auto"/>
        <w:ind w:right="-600"/>
        <w:jc w:val="center"/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3"/>
        </w:rPr>
      </w:pPr>
      <w:r w:rsidRPr="00F3163A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3"/>
        </w:rPr>
        <w:t xml:space="preserve">Terms and Conditions </w:t>
      </w:r>
    </w:p>
    <w:p w:rsidR="00F3163A" w:rsidRPr="00F3163A" w:rsidRDefault="00F3163A" w:rsidP="00F3163A">
      <w:pPr>
        <w:spacing w:after="0" w:line="247" w:lineRule="auto"/>
        <w:ind w:right="-600"/>
        <w:jc w:val="center"/>
        <w:rPr>
          <w:rFonts w:ascii="Times New Roman" w:eastAsia="Times New Roman" w:hAnsi="Times New Roman" w:cs="Times New Roman"/>
          <w:color w:val="000000"/>
          <w:spacing w:val="30"/>
          <w:sz w:val="24"/>
          <w:szCs w:val="23"/>
        </w:rPr>
      </w:pPr>
    </w:p>
    <w:p w:rsidR="00F3163A" w:rsidRPr="00F3163A" w:rsidRDefault="00F3163A" w:rsidP="00F3163A">
      <w:pPr>
        <w:spacing w:after="0" w:line="247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" w:eastAsia="Times New Roman" w:hAnsi="Times" w:cs="Times New Roman"/>
          <w:color w:val="000000"/>
          <w:spacing w:val="30"/>
          <w:sz w:val="24"/>
          <w:szCs w:val="23"/>
        </w:rPr>
        <w:t>1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.  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Wildlife,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Fisheries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Parks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reserves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right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reject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and/or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bids,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waive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informality</w:t>
      </w:r>
      <w:r w:rsidRPr="00F316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bids,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unless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otherwise</w:t>
      </w:r>
      <w:r w:rsidRPr="00F316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specified</w:t>
      </w:r>
      <w:r w:rsidRPr="00F316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11"/>
          <w:sz w:val="24"/>
          <w:szCs w:val="24"/>
        </w:rPr>
        <w:t xml:space="preserve">by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bidders,</w:t>
      </w:r>
      <w:r w:rsidRPr="00F316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accept</w:t>
      </w:r>
      <w:r w:rsidRPr="00F316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items</w:t>
      </w:r>
      <w:r w:rsidRPr="00F316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F316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bid. </w:t>
      </w:r>
      <w:r w:rsidRPr="00F3163A">
        <w:rPr>
          <w:rFonts w:ascii="Times New Roman" w:eastAsia="Times New Roman" w:hAnsi="Times New Roman" w:cs="Times New Roman"/>
          <w:color w:val="000000"/>
          <w:spacing w:val="-59"/>
          <w:w w:val="16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If the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bidders</w:t>
      </w:r>
      <w:r w:rsidRPr="00F316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fail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within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accepted,</w:t>
      </w:r>
      <w:r w:rsidRPr="00F316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understood</w:t>
      </w:r>
      <w:r w:rsidRPr="00F316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Department </w:t>
      </w:r>
      <w:r w:rsidRPr="00F3163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Wildlife,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Fisheries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Parks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sixty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(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60)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accept.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0" w:after="0" w:line="26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54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Pr="00F316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written</w:t>
      </w:r>
      <w:r w:rsidRPr="00F316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purchase</w:t>
      </w:r>
      <w:r w:rsidRPr="00F316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order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</w:t>
      </w:r>
      <w:r w:rsidRPr="00F3163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mailed</w:t>
      </w:r>
      <w:r w:rsidRPr="00F316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otherwise 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furnished</w:t>
      </w:r>
      <w:r w:rsidRPr="00F316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successful 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bidder 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within 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time 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acceptance 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specified </w:t>
      </w:r>
      <w:r w:rsidRPr="00F316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Invitation 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Bid,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binding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</w:t>
      </w:r>
      <w:r w:rsidRPr="00F316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without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action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party.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7" w:after="0" w:line="26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F3163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altered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amended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specified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bids.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6" w:after="0" w:line="28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62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Contracts and purchases will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entered into with the lowest,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responsible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bidder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meeting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specifications.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9" w:after="0" w:line="24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48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5. </w:t>
      </w:r>
      <w:r w:rsidRPr="00F3163A">
        <w:rPr>
          <w:rFonts w:ascii="Times New Roman" w:eastAsia="Times New Roman" w:hAnsi="Times New Roman" w:cs="Times New Roman"/>
          <w:iCs/>
          <w:color w:val="000000"/>
          <w:spacing w:val="4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If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purchase</w:t>
      </w:r>
      <w:r w:rsidRPr="00F316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orders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contracts</w:t>
      </w:r>
      <w:r w:rsidRPr="00F316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canceled</w:t>
      </w:r>
      <w:r w:rsidRPr="00F316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because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awarded</w:t>
      </w:r>
      <w:r w:rsidRPr="00F316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vendor's</w:t>
      </w:r>
      <w:r w:rsidRPr="00F316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failure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to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price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increase,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vendor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removed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bidders'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list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period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twenty-four</w:t>
      </w:r>
      <w:r w:rsidRPr="00F3163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(24)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months.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8" w:after="0" w:line="26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52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openings</w:t>
      </w:r>
      <w:r w:rsidRPr="00F316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conducted</w:t>
      </w:r>
      <w:r w:rsidRPr="00F3163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public.</w:t>
      </w:r>
      <w:r w:rsidRPr="00F316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However,</w:t>
      </w:r>
      <w:r w:rsidRPr="00F3163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serve</w:t>
      </w:r>
      <w:r w:rsidRPr="00F316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only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to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bids. No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entered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vendor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quality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or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provisions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specifications, and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either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stated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implied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at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opening.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bidders</w:t>
      </w:r>
      <w:r w:rsidRPr="00F3163A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are</w:t>
      </w:r>
      <w:r w:rsidRPr="00F3163A">
        <w:rPr>
          <w:rFonts w:ascii="Times New Roman" w:eastAsia="Times New Roman" w:hAnsi="Times New Roman" w:cs="Times New Roman"/>
          <w:color w:val="000000"/>
          <w:spacing w:val="-17"/>
          <w:w w:val="9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invited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encouraged</w:t>
      </w:r>
      <w:r w:rsidRPr="00F3163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 attend</w:t>
      </w:r>
      <w:r w:rsidRPr="00F316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meeting to</w:t>
      </w:r>
      <w:r w:rsidRPr="00F316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review</w:t>
      </w:r>
      <w:r w:rsidRPr="00F316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bids.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close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meeting,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be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 to</w:t>
      </w:r>
      <w:r w:rsidRPr="00F316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evaluation process and</w:t>
      </w:r>
      <w:r w:rsidRPr="00F316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 not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 for</w:t>
      </w:r>
      <w:r w:rsidRPr="00F3163A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by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bidders.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answered</w:t>
      </w:r>
      <w:r w:rsidRPr="00F316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result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telephone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inquiries.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5" w:after="0" w:line="26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</w:t>
      </w:r>
      <w:r w:rsidRPr="00F316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Invoices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mailed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to: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2" w:after="0" w:line="10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0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Accounts Payable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 w:rsidRPr="00F316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Wildlife,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Fisheries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Parks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4" w:after="0" w:line="240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1505 Eastover Drive, First Floor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23" w:after="0" w:line="240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Jackson,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39211-6374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2" w:after="0" w:line="10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0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40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Payment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45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receipt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merchandise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original</w:t>
      </w:r>
      <w:r w:rsidRPr="00F316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invoice.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7" w:after="0" w:line="280" w:lineRule="exact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50" w:lineRule="auto"/>
        <w:ind w:right="-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8.  It shall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incumbent</w:t>
      </w:r>
      <w:r w:rsidRPr="00F3163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bidders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</w:t>
      </w:r>
      <w:r w:rsidRPr="00F316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specifications.</w:t>
      </w:r>
      <w:r w:rsidRPr="00F316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requests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clarifications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writing and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 our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P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urchasing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O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ffice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at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least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(5)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prior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date and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opening.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Requests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clarifications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and/or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questions</w:t>
      </w:r>
      <w:r w:rsidRPr="00F316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emailed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our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Purchasing</w:t>
      </w:r>
      <w:r w:rsidRPr="00F316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="00C61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Email Address: candicel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@mdwfp.state.ms.us</w:t>
      </w:r>
      <w:r w:rsidR="00C6166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F3163A" w:rsidRPr="00F3163A" w:rsidRDefault="00F3163A" w:rsidP="00F316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2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033" w:rsidRDefault="00671033" w:rsidP="00F316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2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033" w:rsidRDefault="00671033" w:rsidP="00F316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2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1033" w:rsidRDefault="00671033" w:rsidP="00F316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2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2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9.  Questions or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problems</w:t>
      </w:r>
      <w:r w:rsidRPr="00F3163A"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arising</w:t>
      </w:r>
      <w:r w:rsidRPr="00F3163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F3163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 procedures or subsequent order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delivery procedures</w:t>
      </w:r>
      <w:r w:rsidRPr="00F316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directed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to: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3" w:after="0" w:line="280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C61665" w:rsidP="00F3163A">
      <w:pPr>
        <w:widowControl w:val="0"/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Candice Webster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2" w:after="0" w:line="240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1505 Eastover Drive, First Floor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2" w:after="0" w:line="240" w:lineRule="auto"/>
        <w:ind w:right="-570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Jackson,</w:t>
      </w:r>
      <w:r w:rsidRPr="00F316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MS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39211</w:t>
      </w:r>
    </w:p>
    <w:p w:rsidR="00F3163A" w:rsidRPr="00F3163A" w:rsidRDefault="008614B0" w:rsidP="00F3163A">
      <w:pPr>
        <w:widowControl w:val="0"/>
        <w:autoSpaceDE w:val="0"/>
        <w:autoSpaceDN w:val="0"/>
        <w:adjustRightInd w:val="0"/>
        <w:spacing w:before="12" w:after="0" w:line="240" w:lineRule="auto"/>
        <w:ind w:right="-570"/>
        <w:jc w:val="both"/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>E</w:t>
      </w:r>
      <w:r w:rsidR="00F3163A" w:rsidRPr="00F316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mail address: </w:t>
      </w:r>
      <w:hyperlink r:id="rId11" w:history="1">
        <w:r w:rsidR="00C61665">
          <w:rPr>
            <w:rFonts w:ascii="Times New Roman" w:eastAsia="Times New Roman" w:hAnsi="Times New Roman" w:cs="Times New Roman"/>
            <w:color w:val="0000FF"/>
            <w:w w:val="102"/>
            <w:sz w:val="24"/>
            <w:szCs w:val="24"/>
            <w:u w:val="single"/>
          </w:rPr>
          <w:t>candicel</w:t>
        </w:r>
        <w:r w:rsidR="00F3163A" w:rsidRPr="00F3163A">
          <w:rPr>
            <w:rFonts w:ascii="Times New Roman" w:eastAsia="Times New Roman" w:hAnsi="Times New Roman" w:cs="Times New Roman"/>
            <w:color w:val="0000FF"/>
            <w:w w:val="102"/>
            <w:sz w:val="24"/>
            <w:szCs w:val="24"/>
            <w:u w:val="single"/>
          </w:rPr>
          <w:t>@mdwfp.state.ms.us</w:t>
        </w:r>
      </w:hyperlink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00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5" w:lineRule="auto"/>
        <w:ind w:right="-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10.  The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minimum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specifications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standard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case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intention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discriminate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against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manufacturer.  Bidders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note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name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manufacturer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model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product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they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propose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furnish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F3163A">
        <w:rPr>
          <w:rFonts w:ascii="Times New Roman" w:eastAsia="Times New Roman" w:hAnsi="Times New Roman" w:cs="Times New Roman"/>
          <w:b/>
          <w:color w:val="000000"/>
          <w:w w:val="105"/>
          <w:sz w:val="24"/>
          <w:szCs w:val="24"/>
        </w:rPr>
        <w:t xml:space="preserve">submit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descriptive</w:t>
      </w:r>
      <w:r w:rsidRPr="00F3163A">
        <w:rPr>
          <w:rFonts w:ascii="Times New Roman" w:eastAsia="Times New Roman" w:hAnsi="Times New Roman" w:cs="Times New Roman"/>
          <w:b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literature.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2" w:after="0" w:line="280" w:lineRule="exact"/>
        <w:ind w:right="-5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tabs>
          <w:tab w:val="left" w:pos="2280"/>
        </w:tabs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  <w:u w:val="single"/>
        </w:rPr>
        <w:t>Protests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Protest</w:t>
      </w:r>
      <w:r w:rsidRPr="00F3163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regarding</w:t>
      </w:r>
      <w:r w:rsidRPr="00F316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F316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Pr="00F316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3163A"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governed</w:t>
      </w:r>
      <w:r w:rsidRPr="00F316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 Procurement Manual,</w:t>
      </w:r>
      <w:r w:rsidRPr="00F316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Section 6.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00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68" w:lineRule="exact"/>
        <w:ind w:right="-570"/>
        <w:jc w:val="both"/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manual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viewed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at </w:t>
      </w:r>
    </w:p>
    <w:p w:rsidR="00F3163A" w:rsidRPr="00F3163A" w:rsidRDefault="00C61665" w:rsidP="00F3163A">
      <w:pPr>
        <w:widowControl w:val="0"/>
        <w:autoSpaceDE w:val="0"/>
        <w:autoSpaceDN w:val="0"/>
        <w:adjustRightInd w:val="0"/>
        <w:spacing w:after="0" w:line="268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hyperlink r:id="rId12" w:history="1">
        <w:r w:rsidR="00F3163A" w:rsidRPr="00F3163A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http://www.dfa.state.ms.us/Purchasing/ProcurementManual.html</w:t>
        </w:r>
      </w:hyperlink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7" w:after="0" w:line="260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36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Pursuant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6.101.02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6.101.03,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Vendors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within seven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after they</w:t>
      </w:r>
      <w:r w:rsidRPr="00F3163A">
        <w:rPr>
          <w:rFonts w:ascii="Times New Roman" w:eastAsia="Times New Roman" w:hAnsi="Times New Roman" w:cs="Times New Roman"/>
          <w:color w:val="000000"/>
          <w:spacing w:val="-10"/>
          <w:w w:val="10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know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facts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giving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rise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protest.</w:t>
      </w:r>
      <w:r w:rsidRPr="00F3163A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Protests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involving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 to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its contents</w:t>
      </w:r>
      <w:r w:rsidRPr="00F316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within seven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Pr="00F316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posting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Invitation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Bid.</w:t>
      </w:r>
      <w:r w:rsidRPr="00F3163A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all </w:t>
      </w:r>
      <w:r w:rsidRPr="00F316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Proposals</w:t>
      </w:r>
      <w:r w:rsidRPr="00F3163A">
        <w:rPr>
          <w:rFonts w:ascii="Times New Roman" w:eastAsia="Times New Roman" w:hAnsi="Times New Roman" w:cs="Times New Roman"/>
          <w:i/>
          <w:iCs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been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read,</w:t>
      </w:r>
      <w:r w:rsidRPr="00F3163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recorded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results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posted,</w:t>
      </w:r>
      <w:r w:rsidRPr="00F3163A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a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Proposing Firm may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choose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 the</w:t>
      </w:r>
      <w:r w:rsidRPr="00F316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award.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7" w:after="0" w:line="260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protests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must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writing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 w:rsidRPr="00F3163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Wildlife,</w:t>
      </w:r>
      <w:r w:rsidRPr="00F316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Fisheries</w:t>
      </w:r>
      <w:r w:rsidRPr="00F3163A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 Parks</w:t>
      </w:r>
      <w:r w:rsidRPr="00F3163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contact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herein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above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(page</w:t>
      </w:r>
      <w:r w:rsidR="00861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2),</w:t>
      </w:r>
      <w:r w:rsidRPr="00F3163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copy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to: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6" w:after="0" w:line="260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40" w:lineRule="auto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Chief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Procurement</w:t>
      </w:r>
      <w:r w:rsidRPr="00F316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Officer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74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Woolfolk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Building,</w:t>
      </w:r>
      <w:r w:rsidRPr="00F3163A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Suite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>701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69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501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North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West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Street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74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Jackson,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39201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9" w:after="0" w:line="260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64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protests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considered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later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than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seven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(7)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days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posting</w:t>
      </w:r>
      <w:r w:rsidRPr="00F316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INTENT TO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AWARD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notification.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3" w:after="0" w:line="280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after="0" w:line="264" w:lineRule="exact"/>
        <w:ind w:right="-5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letter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should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Project,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include</w:t>
      </w:r>
      <w:r w:rsidRPr="00F3163A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what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being protested,</w:t>
      </w:r>
      <w:r w:rsidRPr="00F3163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 xml:space="preserve">being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protested,</w:t>
      </w:r>
      <w:r w:rsidRPr="00F3163A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 be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signed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</w:t>
      </w:r>
      <w:r w:rsidRPr="00F3163A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who is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protesting.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72" w:after="0" w:line="240" w:lineRule="auto"/>
        <w:ind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72" w:after="0" w:line="240" w:lineRule="auto"/>
        <w:ind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12.  </w:t>
      </w:r>
      <w:r w:rsidRPr="00F316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  <w:u w:val="single"/>
        </w:rPr>
        <w:t>E-Verify.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Contractor/Seller</w:t>
      </w:r>
      <w:r w:rsidRPr="00F316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represents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warrants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ensure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</w:t>
      </w:r>
      <w:r w:rsidRPr="00F316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with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</w:t>
      </w:r>
      <w:r w:rsidRPr="00F316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Protection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Act,</w:t>
      </w:r>
      <w:r w:rsidRPr="00F3163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Section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71-11-</w:t>
      </w:r>
      <w:r w:rsidRPr="00F3163A">
        <w:rPr>
          <w:rFonts w:ascii="Times New Roman" w:eastAsia="Times New Roman" w:hAnsi="Times New Roman" w:cs="Times New Roman"/>
          <w:color w:val="000000"/>
          <w:spacing w:val="-6"/>
          <w:w w:val="105"/>
          <w:sz w:val="24"/>
          <w:szCs w:val="24"/>
        </w:rPr>
        <w:t>1</w:t>
      </w:r>
      <w:r w:rsidRPr="00F3163A">
        <w:rPr>
          <w:rFonts w:ascii="Times New Roman" w:eastAsia="Times New Roman" w:hAnsi="Times New Roman" w:cs="Times New Roman"/>
          <w:color w:val="000000"/>
          <w:w w:val="136"/>
          <w:sz w:val="24"/>
          <w:szCs w:val="24"/>
        </w:rPr>
        <w:t>,</w:t>
      </w:r>
      <w:r w:rsidRPr="00F3163A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et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seq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Code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Annotated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(Supp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2008),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will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register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participate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status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verification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newly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hired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employees.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"employee"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as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herein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r w:rsidRPr="00F316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hired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work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within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Mississippi.</w:t>
      </w:r>
      <w:r w:rsidRPr="00F316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used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herein,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"status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verification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system"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means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illegal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Immigration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Reform</w:t>
      </w:r>
      <w:r w:rsidRPr="00F316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Immigration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Responsibility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1996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operated </w:t>
      </w:r>
      <w:r w:rsidRPr="00F3163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-13"/>
          <w:w w:val="10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Homeland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Security,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known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E­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Verify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Program,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successor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verification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system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replacing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>th</w:t>
      </w:r>
      <w:r w:rsidRPr="00F3163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>e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E-Verify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Program.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Contractor/Seller</w:t>
      </w:r>
      <w:r w:rsidRPr="00F3163A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agrees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maintain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records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such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compliance</w:t>
      </w:r>
      <w:r w:rsidRPr="00F3163A"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and,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approval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Social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Security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Administration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Homeland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Security,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where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required,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provide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a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copy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verification</w:t>
      </w:r>
      <w:r w:rsidRPr="00F316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State.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Contractor/Seller</w:t>
      </w:r>
      <w:r w:rsidRPr="00F3163A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further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represents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warrants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person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assigned</w:t>
      </w:r>
      <w:r w:rsidRPr="00F316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perform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services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hereunder</w:t>
      </w:r>
      <w:r w:rsidRPr="00F316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meets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employment</w:t>
      </w:r>
      <w:r w:rsidRPr="00F3163A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eligibility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requirements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immigration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laws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8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Mississippi.</w:t>
      </w:r>
      <w:r w:rsidRPr="00F316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Contractor/Seller 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</w:t>
      </w:r>
      <w:r w:rsidRPr="00F3163A"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agrees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breach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these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warranties</w:t>
      </w:r>
      <w:r w:rsidRPr="00F316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subject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Contractor/Seller 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following: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(a)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termination</w:t>
      </w:r>
      <w:r w:rsidRPr="00F316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this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</w:t>
      </w:r>
      <w:r w:rsidRPr="00F3163A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ineligibility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</w:t>
      </w:r>
      <w:r w:rsidRPr="00F316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to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three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(3)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years,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notice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cancellation/termination</w:t>
      </w:r>
      <w:r w:rsidRPr="00F3163A">
        <w:rPr>
          <w:rFonts w:ascii="Times New Roman" w:eastAsia="Times New Roman" w:hAnsi="Times New Roman" w:cs="Times New Roman"/>
          <w:color w:val="000000"/>
          <w:spacing w:val="-9"/>
          <w:w w:val="10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being</w:t>
      </w:r>
      <w:r w:rsidRPr="00F316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public,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(b)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license,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permit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certification</w:t>
      </w:r>
      <w:r w:rsidRPr="00F316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document</w:t>
      </w:r>
      <w:r w:rsidRPr="00F3163A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granted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to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Contractor/Seller 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agency,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department</w:t>
      </w:r>
      <w:r w:rsidRPr="00F316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governmental</w:t>
      </w:r>
      <w:r w:rsidRPr="00F3163A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entity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right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Pr="00F3163A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</w:t>
      </w:r>
      <w:r w:rsidRPr="00F3163A"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one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(1)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year,</w:t>
      </w:r>
      <w:r w:rsidRPr="00F3163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(c)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both.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event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such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termination/cancellation,</w:t>
      </w:r>
      <w:r w:rsidRPr="00F3163A">
        <w:rPr>
          <w:rFonts w:ascii="Times New Roman" w:eastAsia="Times New Roman" w:hAnsi="Times New Roman" w:cs="Times New Roman"/>
          <w:color w:val="000000"/>
          <w:spacing w:val="-22"/>
          <w:w w:val="10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Contractor/Seller would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also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liable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any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additional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costs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incurred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cancellation</w:t>
      </w:r>
      <w:r w:rsidRPr="00F316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license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>permit."</w:t>
      </w:r>
    </w:p>
    <w:p w:rsidR="00F3163A" w:rsidRPr="00F3163A" w:rsidRDefault="00F3163A" w:rsidP="00F3163A">
      <w:pPr>
        <w:widowControl w:val="0"/>
        <w:autoSpaceDE w:val="0"/>
        <w:autoSpaceDN w:val="0"/>
        <w:adjustRightInd w:val="0"/>
        <w:spacing w:before="16" w:after="0" w:line="260" w:lineRule="exact"/>
        <w:ind w:right="-8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Default="00F3163A" w:rsidP="00F3163A">
      <w:pPr>
        <w:widowControl w:val="0"/>
        <w:autoSpaceDE w:val="0"/>
        <w:autoSpaceDN w:val="0"/>
        <w:adjustRightInd w:val="0"/>
        <w:spacing w:after="0" w:line="245" w:lineRule="auto"/>
        <w:ind w:right="-810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requires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Contractor</w:t>
      </w:r>
      <w:r w:rsidRPr="00F3163A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submit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invoices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electronically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throughout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7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term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agreement. Vendor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invoices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submitted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agency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processes</w:t>
      </w:r>
      <w:r w:rsidRPr="00F316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procedures</w:t>
      </w:r>
      <w:r w:rsidRPr="00F3163A"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identified</w:t>
      </w:r>
      <w:r w:rsidRPr="00F3163A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State.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Payments</w:t>
      </w:r>
      <w:r w:rsidRPr="00F3163A"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state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agencies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using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Mississippi Accountability System for Government Information and Collaboration (MAGIC)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be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made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remittance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information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provided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electronically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directed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State.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These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payments</w:t>
      </w:r>
      <w:r w:rsidRPr="00F316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deposited</w:t>
      </w:r>
      <w:r w:rsidRPr="00F3163A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into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bank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account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Contractor's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choice.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Contractor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understands</w:t>
      </w:r>
      <w:r w:rsidRPr="00F3163A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agrees</w:t>
      </w:r>
      <w:r w:rsidRPr="00F3163A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exempt</w:t>
      </w:r>
      <w:r w:rsidRPr="00F3163A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from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payment</w:t>
      </w:r>
      <w:r w:rsidRPr="00F3163A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taxes.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payments</w:t>
      </w:r>
      <w:r w:rsidRPr="00F3163A"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United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States</w:t>
      </w:r>
      <w:r w:rsidRPr="00F3163A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>currency.</w:t>
      </w:r>
    </w:p>
    <w:p w:rsidR="00F3163A" w:rsidRDefault="00F3163A" w:rsidP="00F3163A">
      <w:pPr>
        <w:widowControl w:val="0"/>
        <w:autoSpaceDE w:val="0"/>
        <w:autoSpaceDN w:val="0"/>
        <w:adjustRightInd w:val="0"/>
        <w:spacing w:after="0" w:line="245" w:lineRule="auto"/>
        <w:ind w:right="-810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</w:p>
    <w:p w:rsidR="00F3163A" w:rsidRDefault="00F3163A" w:rsidP="00F3163A">
      <w:pPr>
        <w:widowControl w:val="0"/>
        <w:autoSpaceDE w:val="0"/>
        <w:autoSpaceDN w:val="0"/>
        <w:adjustRightInd w:val="0"/>
        <w:spacing w:after="0" w:line="245" w:lineRule="auto"/>
        <w:ind w:right="-810"/>
        <w:jc w:val="both"/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</w:pP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13.  If 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is closed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reason,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but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limited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to:</w:t>
      </w:r>
      <w:r w:rsidRPr="00F3163A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acts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God,</w:t>
      </w:r>
      <w:r w:rsidRPr="00F3163A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strikes,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2"/>
          <w:sz w:val="24"/>
          <w:szCs w:val="24"/>
        </w:rPr>
        <w:t xml:space="preserve">lockouts,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riots,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acts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war,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epidemics,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governmental</w:t>
      </w:r>
      <w:r w:rsidRPr="00F3163A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regulations</w:t>
      </w:r>
      <w:r w:rsidRPr="00F316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superimposed</w:t>
      </w:r>
      <w:r w:rsidRPr="00F3163A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after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fact,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fire,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earthquakes,</w:t>
      </w:r>
      <w:r w:rsidRPr="00F3163A"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floods,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other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natural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disasters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(the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"Force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Majeure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Events"),</w:t>
      </w:r>
      <w:r w:rsidRPr="00F3163A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which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closure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prevents</w:t>
      </w:r>
      <w:r w:rsidRPr="00F3163A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advertised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time,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 w:rsidRPr="00F3163A"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publicly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opened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read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aloud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on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next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business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that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previously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advertised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time.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opening,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determined</w:t>
      </w:r>
      <w:r w:rsidRPr="00F3163A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in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accordance</w:t>
      </w:r>
      <w:r w:rsidRPr="00F3163A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paragraph,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advertised,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Vendors/Contractors,</w:t>
      </w:r>
      <w:r w:rsidRPr="00F3163A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upon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submission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F3163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proposal,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deemed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knowledge</w:t>
      </w:r>
      <w:r w:rsidRPr="00F3163A"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have</w:t>
      </w:r>
      <w:r w:rsidRPr="00F3163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agreed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5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provisions</w:t>
      </w:r>
      <w:r w:rsidRPr="00F3163A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this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paragraph.</w:t>
      </w:r>
      <w:r w:rsidRPr="00F3163A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Bids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until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F3163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9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opening</w:t>
      </w:r>
      <w:r w:rsidRPr="00F3163A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 w:rsidRPr="00F3163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set</w:t>
      </w:r>
      <w:r w:rsidRPr="00F3163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forth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herein.</w:t>
      </w:r>
      <w:r w:rsidRPr="00F3163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b/>
          <w:color w:val="000000"/>
          <w:spacing w:val="5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agency</w:t>
      </w:r>
      <w:r w:rsidRPr="00F3163A">
        <w:rPr>
          <w:rFonts w:ascii="Times New Roman" w:eastAsia="Times New Roman" w:hAnsi="Times New Roman" w:cs="Times New Roman"/>
          <w:b/>
          <w:color w:val="000000"/>
          <w:spacing w:val="4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not</w:t>
      </w:r>
      <w:r w:rsidRPr="00F3163A">
        <w:rPr>
          <w:rFonts w:ascii="Times New Roman" w:eastAsia="Times New Roman" w:hAnsi="Times New Roman" w:cs="Times New Roman"/>
          <w:b/>
          <w:color w:val="000000"/>
          <w:spacing w:val="4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b/>
          <w:color w:val="000000"/>
          <w:spacing w:val="1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held</w:t>
      </w:r>
      <w:r w:rsidRPr="00F3163A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w w:val="109"/>
          <w:sz w:val="24"/>
          <w:szCs w:val="24"/>
        </w:rPr>
        <w:t>responsible</w:t>
      </w:r>
      <w:r w:rsidRPr="00F3163A">
        <w:rPr>
          <w:rFonts w:ascii="Times New Roman" w:eastAsia="Times New Roman" w:hAnsi="Times New Roman" w:cs="Times New Roman"/>
          <w:b/>
          <w:color w:val="000000"/>
          <w:spacing w:val="-18"/>
          <w:w w:val="10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b/>
          <w:color w:val="000000"/>
          <w:spacing w:val="4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b/>
          <w:color w:val="000000"/>
          <w:spacing w:val="4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receipt</w:t>
      </w:r>
      <w:r w:rsidRPr="00F3163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w w:val="102"/>
          <w:sz w:val="24"/>
          <w:szCs w:val="24"/>
        </w:rPr>
        <w:t xml:space="preserve">of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any</w:t>
      </w:r>
      <w:r w:rsidRPr="00F3163A">
        <w:rPr>
          <w:rFonts w:ascii="Times New Roman" w:eastAsia="Times New Roman" w:hAnsi="Times New Roman" w:cs="Times New Roman"/>
          <w:b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bids</w:t>
      </w:r>
      <w:r w:rsidRPr="00F3163A">
        <w:rPr>
          <w:rFonts w:ascii="Times New Roman" w:eastAsia="Times New Roman" w:hAnsi="Times New Roman" w:cs="Times New Roman"/>
          <w:b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</w:t>
      </w:r>
      <w:r w:rsidRPr="00F3163A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which</w:t>
      </w:r>
      <w:r w:rsidRPr="00F3163A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b/>
          <w:color w:val="000000"/>
          <w:spacing w:val="2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delivery</w:t>
      </w:r>
      <w:r w:rsidRPr="00F3163A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was</w:t>
      </w:r>
      <w:r w:rsidRPr="00F3163A">
        <w:rPr>
          <w:rFonts w:ascii="Times New Roman" w:eastAsia="Times New Roman" w:hAnsi="Times New Roman" w:cs="Times New Roman"/>
          <w:b/>
          <w:color w:val="000000"/>
          <w:spacing w:val="2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w w:val="112"/>
          <w:sz w:val="24"/>
          <w:szCs w:val="24"/>
        </w:rPr>
        <w:t>attempted</w:t>
      </w:r>
      <w:r w:rsidRPr="00F3163A">
        <w:rPr>
          <w:rFonts w:ascii="Times New Roman" w:eastAsia="Times New Roman" w:hAnsi="Times New Roman" w:cs="Times New Roman"/>
          <w:b/>
          <w:color w:val="000000"/>
          <w:spacing w:val="-5"/>
          <w:w w:val="1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b/>
          <w:color w:val="000000"/>
          <w:spacing w:val="4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failed</w:t>
      </w:r>
      <w:r w:rsidRPr="00F3163A">
        <w:rPr>
          <w:rFonts w:ascii="Times New Roman" w:eastAsia="Times New Roman" w:hAnsi="Times New Roman" w:cs="Times New Roman"/>
          <w:b/>
          <w:color w:val="000000"/>
          <w:spacing w:val="4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due</w:t>
      </w:r>
      <w:r w:rsidRPr="00F3163A">
        <w:rPr>
          <w:rFonts w:ascii="Times New Roman" w:eastAsia="Times New Roman" w:hAnsi="Times New Roman" w:cs="Times New Roman"/>
          <w:b/>
          <w:color w:val="000000"/>
          <w:spacing w:val="38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b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b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closure</w:t>
      </w:r>
      <w:r w:rsidRPr="00F3163A">
        <w:rPr>
          <w:rFonts w:ascii="Times New Roman" w:eastAsia="Times New Roman" w:hAnsi="Times New Roman" w:cs="Times New Roman"/>
          <w:b/>
          <w:color w:val="000000"/>
          <w:spacing w:val="5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b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b/>
          <w:color w:val="000000"/>
          <w:spacing w:val="2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agency</w:t>
      </w:r>
      <w:r w:rsidRPr="00F3163A">
        <w:rPr>
          <w:rFonts w:ascii="Times New Roman" w:eastAsia="Times New Roman" w:hAnsi="Times New Roman" w:cs="Times New Roman"/>
          <w:b/>
          <w:color w:val="000000"/>
          <w:spacing w:val="4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w w:val="108"/>
          <w:sz w:val="24"/>
          <w:szCs w:val="24"/>
        </w:rPr>
        <w:t xml:space="preserve">as </w:t>
      </w:r>
      <w:r w:rsidRPr="00F3163A">
        <w:rPr>
          <w:rFonts w:ascii="Times New Roman" w:eastAsia="Times New Roman" w:hAnsi="Times New Roman" w:cs="Times New Roman"/>
          <w:b/>
          <w:color w:val="000000"/>
          <w:w w:val="117"/>
          <w:sz w:val="24"/>
          <w:szCs w:val="24"/>
        </w:rPr>
        <w:t>a</w:t>
      </w:r>
      <w:r w:rsidRPr="00F3163A">
        <w:rPr>
          <w:rFonts w:ascii="Times New Roman" w:eastAsia="Times New Roman" w:hAnsi="Times New Roman" w:cs="Times New Roman"/>
          <w:b/>
          <w:color w:val="000000"/>
          <w:spacing w:val="1"/>
          <w:w w:val="1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result of</w:t>
      </w:r>
      <w:r w:rsidRPr="00F3163A">
        <w:rPr>
          <w:rFonts w:ascii="Times New Roman" w:eastAsia="Times New Roman" w:hAnsi="Times New Roman" w:cs="Times New Roman"/>
          <w:b/>
          <w:color w:val="000000"/>
          <w:spacing w:val="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</w:t>
      </w:r>
      <w:r w:rsidRPr="00F3163A">
        <w:rPr>
          <w:rFonts w:ascii="Times New Roman" w:eastAsia="Times New Roman" w:hAnsi="Times New Roman" w:cs="Times New Roman"/>
          <w:b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Force</w:t>
      </w:r>
      <w:r w:rsidRPr="00F3163A">
        <w:rPr>
          <w:rFonts w:ascii="Times New Roman" w:eastAsia="Times New Roman" w:hAnsi="Times New Roman" w:cs="Times New Roman"/>
          <w:b/>
          <w:color w:val="000000"/>
          <w:spacing w:val="5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>Majeure</w:t>
      </w:r>
      <w:r w:rsidRPr="00F3163A">
        <w:rPr>
          <w:rFonts w:ascii="Times New Roman" w:eastAsia="Times New Roman" w:hAnsi="Times New Roman" w:cs="Times New Roman"/>
          <w:b/>
          <w:color w:val="000000"/>
          <w:spacing w:val="-2"/>
          <w:w w:val="11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b/>
          <w:color w:val="000000"/>
          <w:w w:val="114"/>
          <w:sz w:val="24"/>
          <w:szCs w:val="24"/>
        </w:rPr>
        <w:t xml:space="preserve">Event. 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Each</w:t>
      </w:r>
      <w:r w:rsidRPr="00F3163A"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Vendor/Contractor</w:t>
      </w:r>
      <w:r w:rsidRPr="00F3163A">
        <w:rPr>
          <w:rFonts w:ascii="Times New Roman" w:eastAsia="Times New Roman" w:hAnsi="Times New Roman" w:cs="Times New Roman"/>
          <w:color w:val="000000"/>
          <w:spacing w:val="-7"/>
          <w:w w:val="10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shall</w:t>
      </w:r>
      <w:r w:rsidRPr="00F3163A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required</w:t>
      </w:r>
      <w:r w:rsidRPr="00F3163A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ensure</w:t>
      </w:r>
      <w:r w:rsidRPr="00F3163A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6"/>
          <w:sz w:val="24"/>
          <w:szCs w:val="24"/>
        </w:rPr>
        <w:t xml:space="preserve">the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delivery</w:t>
      </w:r>
      <w:r w:rsidRPr="00F3163A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receipt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Pr="00F3163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by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agency</w:t>
      </w:r>
      <w:r w:rsidRPr="00F3163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prior</w:t>
      </w:r>
      <w:r w:rsidRPr="00F3163A"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date</w:t>
      </w:r>
      <w:r w:rsidRPr="00F3163A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time</w:t>
      </w:r>
      <w:r w:rsidRPr="00F3163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Pr="00F3163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F3163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sz w:val="24"/>
          <w:szCs w:val="24"/>
        </w:rPr>
        <w:t>bid</w:t>
      </w:r>
      <w:r w:rsidRPr="00F3163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F3163A"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>opening</w:t>
      </w:r>
    </w:p>
    <w:p w:rsidR="00F3163A" w:rsidRPr="00F3163A" w:rsidRDefault="00F3163A" w:rsidP="00F3163A">
      <w:pPr>
        <w:widowControl w:val="0"/>
        <w:tabs>
          <w:tab w:val="left" w:pos="9720"/>
        </w:tabs>
        <w:autoSpaceDE w:val="0"/>
        <w:autoSpaceDN w:val="0"/>
        <w:adjustRightInd w:val="0"/>
        <w:spacing w:before="75" w:after="0" w:line="246" w:lineRule="auto"/>
        <w:ind w:righ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163A" w:rsidRDefault="00F3163A">
      <w:r>
        <w:br w:type="page"/>
      </w:r>
    </w:p>
    <w:tbl>
      <w:tblPr>
        <w:tblW w:w="8800" w:type="dxa"/>
        <w:tblInd w:w="93" w:type="dxa"/>
        <w:tblLook w:val="04A0" w:firstRow="1" w:lastRow="0" w:firstColumn="1" w:lastColumn="0" w:noHBand="0" w:noVBand="1"/>
      </w:tblPr>
      <w:tblGrid>
        <w:gridCol w:w="2380"/>
        <w:gridCol w:w="4171"/>
        <w:gridCol w:w="1192"/>
        <w:gridCol w:w="1057"/>
      </w:tblGrid>
      <w:tr w:rsidR="00130635" w:rsidRPr="00130635" w:rsidTr="00130635">
        <w:trPr>
          <w:trHeight w:val="525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0635">
              <w:rPr>
                <w:rFonts w:ascii="Calibri" w:eastAsia="Times New Roman" w:hAnsi="Calibri" w:cs="Times New Roman"/>
                <w:b/>
                <w:bCs/>
                <w:color w:val="000000"/>
              </w:rPr>
              <w:t>General Specifications</w:t>
            </w:r>
          </w:p>
        </w:tc>
        <w:tc>
          <w:tcPr>
            <w:tcW w:w="6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26B0A"/>
            <w:noWrap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30635">
              <w:rPr>
                <w:rFonts w:ascii="Calibri" w:eastAsia="Times New Roman" w:hAnsi="Calibri" w:cs="Times New Roman"/>
                <w:b/>
                <w:bCs/>
                <w:color w:val="000000"/>
              </w:rPr>
              <w:t>Description</w:t>
            </w:r>
          </w:p>
        </w:tc>
      </w:tr>
      <w:tr w:rsidR="00130635" w:rsidRPr="00130635" w:rsidTr="0013063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Year and Engine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5320D5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8707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30635"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stroke-single cylinder engine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61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Engine displacement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870777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450-500</w:t>
            </w:r>
            <w:r w:rsidR="00130635"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Ignition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870777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Transistorized type with electronic advance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Cooling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Liquid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Clutch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63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Transmission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870777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Automatic continuously variable with electronic controls; f</w:t>
            </w:r>
            <w:r w:rsidR="008067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ive-speed automatic transmission with reverse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6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Direct front and rear drive shafts w/locking front differential      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Drive type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x 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brakes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Hydraulic discs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brakes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Hydraulic discs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Front tires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 8-12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Rear tires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x 10-12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Fuel capacity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870777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to 5 gallons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  <w:tr w:rsidR="00130635" w:rsidRPr="00130635" w:rsidTr="0013063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1306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Color</w:t>
            </w:r>
          </w:p>
        </w:tc>
        <w:tc>
          <w:tcPr>
            <w:tcW w:w="4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635" w:rsidRPr="00130635" w:rsidRDefault="00130635" w:rsidP="008707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 green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yes___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0635" w:rsidRPr="00130635" w:rsidRDefault="00130635" w:rsidP="001306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306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no___</w:t>
            </w:r>
          </w:p>
        </w:tc>
      </w:tr>
    </w:tbl>
    <w:p w:rsidR="00130635" w:rsidRDefault="00130635">
      <w:pPr>
        <w:rPr>
          <w:b/>
          <w:sz w:val="24"/>
          <w:szCs w:val="24"/>
        </w:rPr>
      </w:pPr>
    </w:p>
    <w:p w:rsidR="00A574AE" w:rsidRDefault="00A574A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574AE" w:rsidRPr="00B136A0" w:rsidRDefault="00A574AE" w:rsidP="00A574AE">
      <w:pPr>
        <w:jc w:val="center"/>
        <w:rPr>
          <w:b/>
          <w:sz w:val="24"/>
          <w:szCs w:val="24"/>
        </w:rPr>
      </w:pPr>
      <w:r w:rsidRPr="00B136A0">
        <w:rPr>
          <w:b/>
          <w:sz w:val="24"/>
          <w:szCs w:val="24"/>
        </w:rPr>
        <w:t>BID PROPOSAL FORM</w:t>
      </w:r>
      <w:r>
        <w:rPr>
          <w:b/>
          <w:sz w:val="24"/>
          <w:szCs w:val="24"/>
        </w:rPr>
        <w:t xml:space="preserve"> 1</w:t>
      </w:r>
    </w:p>
    <w:p w:rsidR="00A574AE" w:rsidRDefault="00A574AE" w:rsidP="00A574AE"/>
    <w:p w:rsidR="00A574AE" w:rsidRDefault="00A574AE" w:rsidP="00A574AE">
      <w:pPr>
        <w:spacing w:after="0"/>
      </w:pPr>
      <w:r>
        <w:t>Mississippi Department of Wildlife, Fisheries, and Parks</w:t>
      </w:r>
    </w:p>
    <w:p w:rsidR="00C61665" w:rsidRDefault="00C61665" w:rsidP="00A574AE">
      <w:pPr>
        <w:spacing w:after="0"/>
      </w:pPr>
      <w:r>
        <w:t>Attention: Candice Webster</w:t>
      </w:r>
      <w:bookmarkStart w:id="1" w:name="_GoBack"/>
      <w:bookmarkEnd w:id="1"/>
    </w:p>
    <w:p w:rsidR="00A574AE" w:rsidRDefault="00A574AE" w:rsidP="00A574AE">
      <w:pPr>
        <w:spacing w:after="0"/>
      </w:pPr>
      <w:r>
        <w:t>P.O. Box 451</w:t>
      </w:r>
    </w:p>
    <w:p w:rsidR="00A574AE" w:rsidRDefault="00A574AE" w:rsidP="00A574AE">
      <w:pPr>
        <w:spacing w:after="0"/>
      </w:pPr>
      <w:r>
        <w:t>Jackson, MS 39205-0451</w:t>
      </w:r>
    </w:p>
    <w:p w:rsidR="00A574AE" w:rsidRDefault="00A574AE" w:rsidP="00A574AE">
      <w:pPr>
        <w:spacing w:after="0"/>
      </w:pPr>
    </w:p>
    <w:p w:rsidR="00A574AE" w:rsidRPr="00AD11FC" w:rsidRDefault="00A574AE" w:rsidP="00AD11FC">
      <w:pPr>
        <w:spacing w:after="0" w:line="240" w:lineRule="auto"/>
        <w:rPr>
          <w:rFonts w:eastAsia="Times New Roman" w:cs="Times New Roman"/>
          <w:b/>
        </w:rPr>
      </w:pPr>
      <w:r>
        <w:t xml:space="preserve">Having examined the specifications for </w:t>
      </w:r>
      <w:r w:rsidR="005320D5">
        <w:t>2016</w:t>
      </w:r>
      <w:r w:rsidR="00646B1F" w:rsidRPr="00646B1F">
        <w:t xml:space="preserve"> 4 Stroke-Single Cylinder ATVs </w:t>
      </w:r>
      <w:r>
        <w:t xml:space="preserve">to be delivered to </w:t>
      </w:r>
      <w:r w:rsidR="009640AA">
        <w:rPr>
          <w:rFonts w:eastAsia="Times New Roman" w:cs="Times New Roman"/>
        </w:rPr>
        <w:t>Central Enforcement Office,</w:t>
      </w:r>
      <w:r w:rsidR="00AC4103">
        <w:rPr>
          <w:rFonts w:eastAsia="Times New Roman" w:cs="Times New Roman"/>
        </w:rPr>
        <w:t xml:space="preserve"> </w:t>
      </w:r>
      <w:r w:rsidR="009640AA">
        <w:rPr>
          <w:rFonts w:eastAsia="Times New Roman" w:cs="Times New Roman"/>
        </w:rPr>
        <w:t>506 Highway 43, Canton, MS 39406</w:t>
      </w:r>
      <w:r w:rsidRPr="007C75B6">
        <w:t>, the undersigned proposes to furnish as per specifications for the prices shown below.</w:t>
      </w:r>
      <w:r>
        <w:t xml:space="preserve"> </w:t>
      </w:r>
    </w:p>
    <w:p w:rsidR="00A574AE" w:rsidRDefault="00A574AE" w:rsidP="00A574AE">
      <w:pPr>
        <w:spacing w:after="0" w:line="240" w:lineRule="auto"/>
      </w:pPr>
    </w:p>
    <w:p w:rsidR="009640AA" w:rsidRDefault="00A574AE" w:rsidP="009640AA">
      <w:r w:rsidRPr="00B5330D">
        <w:rPr>
          <w:u w:val="single"/>
        </w:rPr>
        <w:t>Description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0AA">
        <w:t xml:space="preserve">             </w:t>
      </w:r>
      <w:r>
        <w:rPr>
          <w:u w:val="single"/>
        </w:rPr>
        <w:t>Bid Proposal</w:t>
      </w:r>
    </w:p>
    <w:p w:rsidR="00A574AE" w:rsidRPr="00853572" w:rsidRDefault="005320D5" w:rsidP="00A574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70777">
        <w:rPr>
          <w:rFonts w:ascii="Times New Roman" w:hAnsi="Times New Roman" w:cs="Times New Roman"/>
          <w:sz w:val="24"/>
          <w:szCs w:val="24"/>
        </w:rPr>
        <w:t>7</w:t>
      </w:r>
      <w:r w:rsidR="00646B1F" w:rsidRPr="00646B1F">
        <w:rPr>
          <w:rFonts w:ascii="Times New Roman" w:hAnsi="Times New Roman" w:cs="Times New Roman"/>
          <w:sz w:val="24"/>
          <w:szCs w:val="24"/>
        </w:rPr>
        <w:t xml:space="preserve"> 4 Stroke-Single Cylinder ATVs</w:t>
      </w:r>
      <w:r w:rsidR="00C61BA3" w:rsidRPr="00C61BA3">
        <w:rPr>
          <w:rFonts w:ascii="Times New Roman" w:eastAsia="Times New Roman" w:hAnsi="Times New Roman" w:cs="Times New Roman"/>
          <w:bCs/>
          <w:sz w:val="24"/>
        </w:rPr>
        <w:tab/>
      </w:r>
      <w:r w:rsidR="00A574AE">
        <w:tab/>
      </w:r>
      <w:r w:rsidR="00A574AE">
        <w:tab/>
      </w:r>
      <w:r w:rsidR="009640AA">
        <w:t xml:space="preserve">  </w:t>
      </w:r>
      <w:r w:rsidR="00E35361">
        <w:t xml:space="preserve">      </w:t>
      </w:r>
      <w:r w:rsidR="009640AA">
        <w:t xml:space="preserve"> </w:t>
      </w:r>
      <w:r w:rsidR="00E35361">
        <w:t>Unit Cost</w:t>
      </w:r>
      <w:r w:rsidR="009640AA">
        <w:t xml:space="preserve">   </w:t>
      </w:r>
      <w:r w:rsidR="00A574AE">
        <w:t>$______________________</w:t>
      </w:r>
    </w:p>
    <w:p w:rsidR="00A574AE" w:rsidRDefault="00A574AE" w:rsidP="00A574AE">
      <w:pPr>
        <w:spacing w:after="0" w:line="240" w:lineRule="auto"/>
      </w:pPr>
    </w:p>
    <w:p w:rsidR="00853572" w:rsidRDefault="00853572" w:rsidP="00A574AE">
      <w:pPr>
        <w:spacing w:after="0" w:line="240" w:lineRule="auto"/>
      </w:pPr>
    </w:p>
    <w:p w:rsidR="00A574AE" w:rsidRDefault="00A574AE" w:rsidP="00A574AE">
      <w:pPr>
        <w:spacing w:after="0" w:line="240" w:lineRule="auto"/>
      </w:pPr>
    </w:p>
    <w:p w:rsidR="00A574AE" w:rsidRPr="00DC6C61" w:rsidRDefault="00A574AE" w:rsidP="00A574AE">
      <w:pPr>
        <w:spacing w:after="0" w:line="240" w:lineRule="auto"/>
        <w:rPr>
          <w:b/>
        </w:rPr>
      </w:pPr>
      <w:r>
        <w:rPr>
          <w:b/>
        </w:rPr>
        <w:t xml:space="preserve">The undersigned agrees to </w:t>
      </w:r>
      <w:r w:rsidR="00C3527E">
        <w:rPr>
          <w:b/>
        </w:rPr>
        <w:t>begin delivery</w:t>
      </w:r>
      <w:r>
        <w:rPr>
          <w:b/>
        </w:rPr>
        <w:t xml:space="preserve"> within </w:t>
      </w:r>
      <w:r w:rsidR="009640AA">
        <w:rPr>
          <w:b/>
          <w:u w:val="single"/>
        </w:rPr>
        <w:t>3</w:t>
      </w:r>
      <w:r w:rsidR="008614B0">
        <w:rPr>
          <w:b/>
          <w:u w:val="single"/>
        </w:rPr>
        <w:t>0</w:t>
      </w:r>
      <w:r w:rsidRPr="00280A3D">
        <w:rPr>
          <w:b/>
          <w:u w:val="single"/>
        </w:rPr>
        <w:t xml:space="preserve"> days</w:t>
      </w:r>
      <w:r>
        <w:rPr>
          <w:b/>
        </w:rPr>
        <w:t xml:space="preserve"> of award</w:t>
      </w:r>
      <w:r w:rsidRPr="00DC6C61">
        <w:rPr>
          <w:b/>
        </w:rPr>
        <w:t xml:space="preserve">. </w:t>
      </w:r>
      <w:r>
        <w:rPr>
          <w:b/>
        </w:rPr>
        <w:t xml:space="preserve">Failure to do so may result in cancellation of award. If cancellation of award occurs, new award will be made to the next lowest bidder meeting required specifications. </w:t>
      </w:r>
    </w:p>
    <w:p w:rsidR="00A574AE" w:rsidRDefault="00A574AE" w:rsidP="00A574AE"/>
    <w:p w:rsidR="00A574AE" w:rsidRDefault="00A574AE" w:rsidP="00A574AE">
      <w:r>
        <w:t>Print Name____________________________________</w:t>
      </w:r>
    </w:p>
    <w:p w:rsidR="00A574AE" w:rsidRDefault="00A574AE" w:rsidP="00A574AE">
      <w:r>
        <w:t>Signature______________________________________</w:t>
      </w:r>
    </w:p>
    <w:p w:rsidR="00A574AE" w:rsidRDefault="00A574AE" w:rsidP="00A574AE">
      <w:r>
        <w:t>Title__________________________________________</w:t>
      </w:r>
    </w:p>
    <w:p w:rsidR="00A574AE" w:rsidRDefault="00A574AE" w:rsidP="00A574AE">
      <w:r>
        <w:t>Company______________________________________</w:t>
      </w:r>
    </w:p>
    <w:p w:rsidR="00A574AE" w:rsidRDefault="00A574AE" w:rsidP="00A574AE">
      <w:r>
        <w:t>Address_______________________________________</w:t>
      </w:r>
    </w:p>
    <w:p w:rsidR="00A574AE" w:rsidRDefault="00A574AE" w:rsidP="00A574AE">
      <w:r>
        <w:t>City_________________ State_______ Zip___________</w:t>
      </w:r>
    </w:p>
    <w:p w:rsidR="00A574AE" w:rsidRDefault="00A574AE" w:rsidP="00A574AE">
      <w:r>
        <w:t>Telephone Number______________________________</w:t>
      </w:r>
    </w:p>
    <w:p w:rsidR="00A574AE" w:rsidRDefault="00A574AE" w:rsidP="00A574AE">
      <w:r>
        <w:t>Fax Number____________________________________</w:t>
      </w:r>
    </w:p>
    <w:p w:rsidR="00231FA7" w:rsidRPr="009F67F0" w:rsidRDefault="00231FA7">
      <w:pPr>
        <w:rPr>
          <w:rFonts w:ascii="Times New Roman" w:hAnsi="Times New Roman" w:cs="Times New Roman"/>
          <w:sz w:val="24"/>
          <w:szCs w:val="24"/>
        </w:rPr>
      </w:pPr>
    </w:p>
    <w:sectPr w:rsidR="00231FA7" w:rsidRPr="009F67F0" w:rsidSect="00CA5D5D">
      <w:headerReference w:type="default" r:id="rId13"/>
      <w:footerReference w:type="default" r:id="rId14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033" w:rsidRDefault="00671033" w:rsidP="00DA52D5">
      <w:pPr>
        <w:spacing w:after="0" w:line="240" w:lineRule="auto"/>
      </w:pPr>
      <w:r>
        <w:separator/>
      </w:r>
    </w:p>
  </w:endnote>
  <w:endnote w:type="continuationSeparator" w:id="0">
    <w:p w:rsidR="00671033" w:rsidRDefault="00671033" w:rsidP="00DA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263452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71033" w:rsidRDefault="0067103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66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1665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71033" w:rsidRDefault="00671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033" w:rsidRDefault="00671033" w:rsidP="00DA52D5">
      <w:pPr>
        <w:spacing w:after="0" w:line="240" w:lineRule="auto"/>
      </w:pPr>
      <w:r>
        <w:separator/>
      </w:r>
    </w:p>
  </w:footnote>
  <w:footnote w:type="continuationSeparator" w:id="0">
    <w:p w:rsidR="00671033" w:rsidRDefault="00671033" w:rsidP="00DA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B1F" w:rsidRDefault="0064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F5D"/>
    <w:multiLevelType w:val="multilevel"/>
    <w:tmpl w:val="D4DA69C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 w15:restartNumberingAfterBreak="0">
    <w:nsid w:val="03266864"/>
    <w:multiLevelType w:val="hybridMultilevel"/>
    <w:tmpl w:val="1148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A79"/>
    <w:multiLevelType w:val="hybridMultilevel"/>
    <w:tmpl w:val="28BAAE46"/>
    <w:lvl w:ilvl="0" w:tplc="DFB84A4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7B7DCD"/>
    <w:multiLevelType w:val="hybridMultilevel"/>
    <w:tmpl w:val="037CF54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1BA65A4C"/>
    <w:multiLevelType w:val="hybridMultilevel"/>
    <w:tmpl w:val="C0A2979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944097"/>
    <w:multiLevelType w:val="hybridMultilevel"/>
    <w:tmpl w:val="849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6C7D2B"/>
    <w:multiLevelType w:val="hybridMultilevel"/>
    <w:tmpl w:val="454CE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057E19"/>
    <w:multiLevelType w:val="hybridMultilevel"/>
    <w:tmpl w:val="849855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64695D"/>
    <w:multiLevelType w:val="multilevel"/>
    <w:tmpl w:val="B290D13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35A10EBC"/>
    <w:multiLevelType w:val="hybridMultilevel"/>
    <w:tmpl w:val="CA24632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8B40389"/>
    <w:multiLevelType w:val="multilevel"/>
    <w:tmpl w:val="B3C86C46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FF467AA"/>
    <w:multiLevelType w:val="singleLevel"/>
    <w:tmpl w:val="66F2E99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09866F7"/>
    <w:multiLevelType w:val="multilevel"/>
    <w:tmpl w:val="9A1246F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3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3" w15:restartNumberingAfterBreak="0">
    <w:nsid w:val="6D632B11"/>
    <w:multiLevelType w:val="multilevel"/>
    <w:tmpl w:val="C44C2A9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b/>
        <w:bCs/>
      </w:rPr>
    </w:lvl>
  </w:abstractNum>
  <w:abstractNum w:abstractNumId="14" w15:restartNumberingAfterBreak="0">
    <w:nsid w:val="748D2296"/>
    <w:multiLevelType w:val="hybridMultilevel"/>
    <w:tmpl w:val="111847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BA71B14"/>
    <w:multiLevelType w:val="hybridMultilevel"/>
    <w:tmpl w:val="047C78EC"/>
    <w:lvl w:ilvl="0" w:tplc="BBE25B96">
      <w:start w:val="1"/>
      <w:numFmt w:val="decimal"/>
      <w:lvlText w:val="%1."/>
      <w:lvlJc w:val="left"/>
      <w:pPr>
        <w:ind w:left="1320" w:hanging="960"/>
      </w:pPr>
      <w:rPr>
        <w:rFonts w:cs="Arial" w:hint="default"/>
        <w:w w:val="56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C731EEF"/>
    <w:multiLevelType w:val="multilevel"/>
    <w:tmpl w:val="D132070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8"/>
  </w:num>
  <w:num w:numId="5">
    <w:abstractNumId w:val="12"/>
  </w:num>
  <w:num w:numId="6">
    <w:abstractNumId w:val="4"/>
  </w:num>
  <w:num w:numId="7">
    <w:abstractNumId w:val="14"/>
  </w:num>
  <w:num w:numId="8">
    <w:abstractNumId w:val="10"/>
  </w:num>
  <w:num w:numId="9">
    <w:abstractNumId w:val="6"/>
  </w:num>
  <w:num w:numId="10">
    <w:abstractNumId w:val="13"/>
  </w:num>
  <w:num w:numId="11">
    <w:abstractNumId w:val="5"/>
  </w:num>
  <w:num w:numId="12">
    <w:abstractNumId w:val="2"/>
  </w:num>
  <w:num w:numId="13">
    <w:abstractNumId w:val="7"/>
  </w:num>
  <w:num w:numId="14">
    <w:abstractNumId w:val="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4"/>
    <w:rsid w:val="00005857"/>
    <w:rsid w:val="00026B8F"/>
    <w:rsid w:val="00037291"/>
    <w:rsid w:val="00073003"/>
    <w:rsid w:val="00073053"/>
    <w:rsid w:val="00081F4D"/>
    <w:rsid w:val="000A260E"/>
    <w:rsid w:val="000B0263"/>
    <w:rsid w:val="000B4C27"/>
    <w:rsid w:val="00130635"/>
    <w:rsid w:val="0013215B"/>
    <w:rsid w:val="00140774"/>
    <w:rsid w:val="001643A3"/>
    <w:rsid w:val="0016764B"/>
    <w:rsid w:val="001907CB"/>
    <w:rsid w:val="00192D6E"/>
    <w:rsid w:val="001B1271"/>
    <w:rsid w:val="001C0F5A"/>
    <w:rsid w:val="00230DA6"/>
    <w:rsid w:val="00231FA7"/>
    <w:rsid w:val="00247E30"/>
    <w:rsid w:val="002663CD"/>
    <w:rsid w:val="00297295"/>
    <w:rsid w:val="002A6102"/>
    <w:rsid w:val="002C7603"/>
    <w:rsid w:val="0033629F"/>
    <w:rsid w:val="0039420F"/>
    <w:rsid w:val="003A0968"/>
    <w:rsid w:val="003A555E"/>
    <w:rsid w:val="003C2985"/>
    <w:rsid w:val="003C2F0D"/>
    <w:rsid w:val="003E4059"/>
    <w:rsid w:val="00400AC9"/>
    <w:rsid w:val="004164E3"/>
    <w:rsid w:val="004300F2"/>
    <w:rsid w:val="00434FED"/>
    <w:rsid w:val="004439C3"/>
    <w:rsid w:val="00463611"/>
    <w:rsid w:val="004A08DF"/>
    <w:rsid w:val="004B32E3"/>
    <w:rsid w:val="005000B8"/>
    <w:rsid w:val="00504AF0"/>
    <w:rsid w:val="0051157D"/>
    <w:rsid w:val="00512975"/>
    <w:rsid w:val="00522FE6"/>
    <w:rsid w:val="005320D5"/>
    <w:rsid w:val="00533634"/>
    <w:rsid w:val="00574B45"/>
    <w:rsid w:val="005A50EF"/>
    <w:rsid w:val="005E1FA7"/>
    <w:rsid w:val="00646240"/>
    <w:rsid w:val="00646B1F"/>
    <w:rsid w:val="0065090C"/>
    <w:rsid w:val="0065266F"/>
    <w:rsid w:val="00656728"/>
    <w:rsid w:val="00671033"/>
    <w:rsid w:val="006D2846"/>
    <w:rsid w:val="00704ECD"/>
    <w:rsid w:val="00715F9C"/>
    <w:rsid w:val="0079094B"/>
    <w:rsid w:val="007A35C8"/>
    <w:rsid w:val="007B279C"/>
    <w:rsid w:val="007C0EBC"/>
    <w:rsid w:val="007E28AE"/>
    <w:rsid w:val="008002BB"/>
    <w:rsid w:val="00801C26"/>
    <w:rsid w:val="00806756"/>
    <w:rsid w:val="00815DC0"/>
    <w:rsid w:val="008253F9"/>
    <w:rsid w:val="0083084E"/>
    <w:rsid w:val="00853572"/>
    <w:rsid w:val="008614B0"/>
    <w:rsid w:val="00870777"/>
    <w:rsid w:val="00914D0A"/>
    <w:rsid w:val="00917A39"/>
    <w:rsid w:val="00926B36"/>
    <w:rsid w:val="00934311"/>
    <w:rsid w:val="00940A06"/>
    <w:rsid w:val="009640AA"/>
    <w:rsid w:val="009862F1"/>
    <w:rsid w:val="009A21F9"/>
    <w:rsid w:val="009A5A2C"/>
    <w:rsid w:val="009B4B04"/>
    <w:rsid w:val="009C1F69"/>
    <w:rsid w:val="009E27B5"/>
    <w:rsid w:val="009E670D"/>
    <w:rsid w:val="009F67F0"/>
    <w:rsid w:val="00A05BAA"/>
    <w:rsid w:val="00A066CC"/>
    <w:rsid w:val="00A50D54"/>
    <w:rsid w:val="00A574AE"/>
    <w:rsid w:val="00A74507"/>
    <w:rsid w:val="00A86731"/>
    <w:rsid w:val="00A92865"/>
    <w:rsid w:val="00AA671B"/>
    <w:rsid w:val="00AC0E35"/>
    <w:rsid w:val="00AC4103"/>
    <w:rsid w:val="00AD11FC"/>
    <w:rsid w:val="00AF6BF3"/>
    <w:rsid w:val="00B066AD"/>
    <w:rsid w:val="00B1302E"/>
    <w:rsid w:val="00B83AEF"/>
    <w:rsid w:val="00BA1D2D"/>
    <w:rsid w:val="00BB6C6F"/>
    <w:rsid w:val="00BB7AF3"/>
    <w:rsid w:val="00C3527E"/>
    <w:rsid w:val="00C5273C"/>
    <w:rsid w:val="00C61665"/>
    <w:rsid w:val="00C61BA3"/>
    <w:rsid w:val="00C77789"/>
    <w:rsid w:val="00CA5D5D"/>
    <w:rsid w:val="00CF1C01"/>
    <w:rsid w:val="00D31E61"/>
    <w:rsid w:val="00D82790"/>
    <w:rsid w:val="00DA52D5"/>
    <w:rsid w:val="00E059E6"/>
    <w:rsid w:val="00E07BA1"/>
    <w:rsid w:val="00E324A4"/>
    <w:rsid w:val="00E35361"/>
    <w:rsid w:val="00E4717D"/>
    <w:rsid w:val="00E7519B"/>
    <w:rsid w:val="00E86804"/>
    <w:rsid w:val="00EA4692"/>
    <w:rsid w:val="00ED4774"/>
    <w:rsid w:val="00EE7EAD"/>
    <w:rsid w:val="00F3163A"/>
    <w:rsid w:val="00F44A0C"/>
    <w:rsid w:val="00FA7E25"/>
    <w:rsid w:val="00FB7C0D"/>
    <w:rsid w:val="00FE719A"/>
    <w:rsid w:val="00FF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1DB9B"/>
  <w15:docId w15:val="{2CFD2B85-8C44-4503-B7E7-61DADDA95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163A"/>
    <w:pPr>
      <w:keepNext/>
      <w:tabs>
        <w:tab w:val="left" w:pos="1260"/>
        <w:tab w:val="left" w:pos="3960"/>
        <w:tab w:val="left" w:pos="66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163A"/>
    <w:pPr>
      <w:keepNext/>
      <w:spacing w:after="0" w:line="240" w:lineRule="auto"/>
      <w:ind w:left="900" w:hanging="900"/>
      <w:jc w:val="both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19A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3163A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163A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2D5"/>
  </w:style>
  <w:style w:type="paragraph" w:styleId="Footer">
    <w:name w:val="footer"/>
    <w:basedOn w:val="Normal"/>
    <w:link w:val="FooterChar"/>
    <w:uiPriority w:val="99"/>
    <w:unhideWhenUsed/>
    <w:rsid w:val="00DA52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2D5"/>
  </w:style>
  <w:style w:type="paragraph" w:styleId="BalloonText">
    <w:name w:val="Balloon Text"/>
    <w:basedOn w:val="Normal"/>
    <w:link w:val="BalloonTextChar"/>
    <w:uiPriority w:val="99"/>
    <w:semiHidden/>
    <w:unhideWhenUsed/>
    <w:rsid w:val="0014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74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9"/>
    <w:rsid w:val="00FE71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FE719A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E719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316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F3163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F3163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F3163A"/>
    <w:rPr>
      <w:rFonts w:ascii="Times New Roman" w:eastAsia="Times New Roman" w:hAnsi="Times New Roman" w:cs="Times New Roman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3163A"/>
  </w:style>
  <w:style w:type="character" w:styleId="PageNumber">
    <w:name w:val="page number"/>
    <w:basedOn w:val="DefaultParagraphFont"/>
    <w:uiPriority w:val="99"/>
    <w:rsid w:val="00F3163A"/>
    <w:rPr>
      <w:rFonts w:cs="Times New Roman"/>
    </w:rPr>
  </w:style>
  <w:style w:type="character" w:styleId="Hyperlink">
    <w:name w:val="Hyperlink"/>
    <w:basedOn w:val="DefaultParagraphFont"/>
    <w:uiPriority w:val="99"/>
    <w:rsid w:val="00F3163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3163A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F3163A"/>
    <w:pPr>
      <w:tabs>
        <w:tab w:val="left" w:pos="-720"/>
        <w:tab w:val="right" w:pos="-378"/>
        <w:tab w:val="left" w:pos="342"/>
        <w:tab w:val="left" w:pos="1062"/>
        <w:tab w:val="left" w:pos="1782"/>
        <w:tab w:val="left" w:pos="2502"/>
        <w:tab w:val="left" w:pos="3222"/>
        <w:tab w:val="left" w:pos="3942"/>
        <w:tab w:val="left" w:pos="4662"/>
        <w:tab w:val="left" w:pos="5382"/>
        <w:tab w:val="left" w:pos="6102"/>
        <w:tab w:val="left" w:pos="6822"/>
        <w:tab w:val="left" w:pos="7542"/>
        <w:tab w:val="left" w:pos="8262"/>
        <w:tab w:val="left" w:pos="8982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3163A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3163A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3163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F3163A"/>
    <w:pPr>
      <w:spacing w:after="0" w:line="240" w:lineRule="auto"/>
      <w:ind w:left="144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3163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basedOn w:val="Normal"/>
    <w:uiPriority w:val="99"/>
    <w:rsid w:val="00F3163A"/>
    <w:pPr>
      <w:keepNext/>
      <w:keepLines/>
      <w:overflowPunct w:val="0"/>
      <w:autoSpaceDE w:val="0"/>
      <w:autoSpaceDN w:val="0"/>
      <w:adjustRightInd w:val="0"/>
      <w:spacing w:before="24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rsid w:val="00F3163A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3163A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semiHidden/>
    <w:rsid w:val="00F3163A"/>
    <w:rPr>
      <w:rFonts w:cs="Times New Roman"/>
    </w:rPr>
  </w:style>
  <w:style w:type="paragraph" w:customStyle="1" w:styleId="Level1">
    <w:name w:val="Level 1"/>
    <w:uiPriority w:val="99"/>
    <w:rsid w:val="00F3163A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mpanyName">
    <w:name w:val="Company Name"/>
    <w:basedOn w:val="BodyText"/>
    <w:rsid w:val="00F3163A"/>
    <w:pPr>
      <w:widowControl w:val="0"/>
      <w:tabs>
        <w:tab w:val="clear" w:pos="-720"/>
        <w:tab w:val="clear" w:pos="-378"/>
        <w:tab w:val="clear" w:pos="342"/>
        <w:tab w:val="clear" w:pos="1062"/>
        <w:tab w:val="clear" w:pos="1782"/>
        <w:tab w:val="clear" w:pos="2502"/>
        <w:tab w:val="clear" w:pos="3222"/>
        <w:tab w:val="clear" w:pos="3942"/>
        <w:tab w:val="clear" w:pos="4662"/>
        <w:tab w:val="clear" w:pos="5382"/>
        <w:tab w:val="clear" w:pos="6102"/>
        <w:tab w:val="clear" w:pos="6822"/>
        <w:tab w:val="clear" w:pos="7542"/>
        <w:tab w:val="clear" w:pos="8262"/>
        <w:tab w:val="clear" w:pos="8982"/>
      </w:tabs>
      <w:autoSpaceDE w:val="0"/>
      <w:autoSpaceDN w:val="0"/>
      <w:adjustRightInd w:val="0"/>
      <w:spacing w:after="120"/>
      <w:jc w:val="left"/>
    </w:pPr>
    <w:rPr>
      <w:b w:val="0"/>
      <w:bCs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.magic.ms.gov/sap/bc/webdynpro/sapsrm/wda_e_suco_sreg?sap-client=10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fa.state.ms.us/Purchasing/ProcurementManual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anf@mdwfp.state.ms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mrs.state.ms.us/vendors/Supplier_Training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perform.magic.ms.gov/ucontent/7506bb9015c348dd8c10223a706188d0_en-US/course/html/course.ht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8283B-4611-40E0-9451-5FD00B849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Martin</dc:creator>
  <cp:lastModifiedBy>Candice Lee</cp:lastModifiedBy>
  <cp:revision>11</cp:revision>
  <cp:lastPrinted>2015-09-10T12:35:00Z</cp:lastPrinted>
  <dcterms:created xsi:type="dcterms:W3CDTF">2015-04-15T14:33:00Z</dcterms:created>
  <dcterms:modified xsi:type="dcterms:W3CDTF">2017-01-24T20:28:00Z</dcterms:modified>
</cp:coreProperties>
</file>