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1D" w:rsidRDefault="00EE731D" w:rsidP="00EE731D">
      <w:pPr>
        <w:rPr>
          <w:rFonts w:ascii="Univers" w:hAnsi="Univers" w:cs="Univers"/>
          <w:sz w:val="22"/>
          <w:szCs w:val="22"/>
        </w:rPr>
      </w:pPr>
      <w:bookmarkStart w:id="0" w:name="_GoBack"/>
      <w:bookmarkEnd w:id="0"/>
    </w:p>
    <w:p w:rsidR="00EE731D" w:rsidRDefault="004202D7" w:rsidP="00EE731D">
      <w:pPr>
        <w:widowControl w:val="0"/>
        <w:tabs>
          <w:tab w:val="center" w:pos="4680"/>
        </w:tabs>
        <w:jc w:val="center"/>
        <w:rPr>
          <w:rFonts w:ascii="Univers" w:hAnsi="Univers"/>
          <w:sz w:val="22"/>
        </w:rPr>
      </w:pPr>
      <w:r>
        <w:rPr>
          <w:rFonts w:ascii="Univers" w:hAnsi="Univers"/>
          <w:sz w:val="22"/>
        </w:rPr>
        <w:fldChar w:fldCharType="begin"/>
      </w:r>
      <w:r w:rsidR="00EE731D">
        <w:instrText xml:space="preserve"> SEQ CHAPTER \h \r 1</w:instrText>
      </w:r>
      <w:r>
        <w:fldChar w:fldCharType="end"/>
      </w:r>
      <w:r w:rsidR="00EE731D">
        <w:rPr>
          <w:rFonts w:ascii="Univers" w:hAnsi="Univers"/>
          <w:sz w:val="22"/>
        </w:rPr>
        <w:t>ADVERTISEMENT FOR BIDS</w:t>
      </w:r>
    </w:p>
    <w:p w:rsidR="00EE731D" w:rsidRDefault="00EE731D" w:rsidP="00EE731D">
      <w:pPr>
        <w:widowControl w:val="0"/>
        <w:tabs>
          <w:tab w:val="center" w:pos="4680"/>
        </w:tabs>
        <w:jc w:val="center"/>
        <w:rPr>
          <w:rFonts w:ascii="Univers" w:hAnsi="Univers"/>
          <w:sz w:val="22"/>
        </w:rPr>
      </w:pPr>
    </w:p>
    <w:p w:rsidR="00235872" w:rsidRDefault="00EE731D" w:rsidP="00235872">
      <w:pPr>
        <w:jc w:val="both"/>
        <w:rPr>
          <w:rFonts w:ascii="Univers" w:hAnsi="Univers" w:cs="Univers"/>
          <w:sz w:val="22"/>
          <w:szCs w:val="22"/>
        </w:rPr>
      </w:pPr>
      <w:r>
        <w:rPr>
          <w:rFonts w:ascii="Univers" w:hAnsi="Univers" w:cs="Univers"/>
          <w:sz w:val="22"/>
          <w:szCs w:val="22"/>
        </w:rPr>
        <w:t xml:space="preserve">Separate and sealed bids for the construction </w:t>
      </w:r>
      <w:r w:rsidR="00235872">
        <w:rPr>
          <w:rFonts w:ascii="Univers" w:hAnsi="Univers" w:cs="Univers"/>
          <w:sz w:val="22"/>
          <w:szCs w:val="22"/>
        </w:rPr>
        <w:t>of</w:t>
      </w:r>
      <w:r w:rsidR="00B41FD1">
        <w:rPr>
          <w:rFonts w:ascii="Univers" w:hAnsi="Univers" w:cs="Univers"/>
          <w:sz w:val="22"/>
          <w:szCs w:val="22"/>
        </w:rPr>
        <w:t xml:space="preserve"> </w:t>
      </w:r>
      <w:r w:rsidR="00F5148D" w:rsidRPr="00F5148D">
        <w:rPr>
          <w:rFonts w:ascii="Univers" w:hAnsi="Univers" w:cs="Univers"/>
          <w:b/>
          <w:i/>
          <w:sz w:val="22"/>
          <w:szCs w:val="22"/>
        </w:rPr>
        <w:t>I</w:t>
      </w:r>
      <w:r w:rsidR="00F5148D">
        <w:rPr>
          <w:rFonts w:ascii="Univers" w:hAnsi="Univers" w:cs="Univers"/>
          <w:b/>
          <w:i/>
          <w:sz w:val="22"/>
          <w:szCs w:val="22"/>
        </w:rPr>
        <w:t>TAWAMBA</w:t>
      </w:r>
      <w:r w:rsidR="00F5148D">
        <w:rPr>
          <w:rFonts w:ascii="Univers" w:hAnsi="Univers" w:cs="Univers"/>
          <w:sz w:val="22"/>
          <w:szCs w:val="22"/>
        </w:rPr>
        <w:t xml:space="preserve"> </w:t>
      </w:r>
      <w:r w:rsidR="002867ED">
        <w:rPr>
          <w:rFonts w:ascii="Univers" w:hAnsi="Univers" w:cs="Univers"/>
          <w:b/>
          <w:i/>
          <w:sz w:val="22"/>
          <w:szCs w:val="22"/>
        </w:rPr>
        <w:t xml:space="preserve">MISSISSIPPIAN RAILWAY </w:t>
      </w:r>
      <w:r w:rsidR="00F5148D">
        <w:rPr>
          <w:rFonts w:ascii="Univers" w:hAnsi="Univers" w:cs="Univers"/>
          <w:b/>
          <w:i/>
          <w:sz w:val="22"/>
          <w:szCs w:val="22"/>
        </w:rPr>
        <w:t>LOCOMOTIVE REHABILITATION</w:t>
      </w:r>
      <w:r>
        <w:rPr>
          <w:rFonts w:ascii="Univers" w:hAnsi="Univers" w:cs="Univers"/>
          <w:b/>
          <w:bCs/>
          <w:i/>
          <w:iCs/>
          <w:sz w:val="22"/>
          <w:szCs w:val="22"/>
        </w:rPr>
        <w:t xml:space="preserve">, </w:t>
      </w:r>
      <w:r>
        <w:rPr>
          <w:rFonts w:ascii="Univers" w:hAnsi="Univers" w:cs="Univers"/>
          <w:sz w:val="22"/>
          <w:szCs w:val="22"/>
        </w:rPr>
        <w:t xml:space="preserve">will be received by </w:t>
      </w:r>
      <w:r w:rsidR="00235872">
        <w:rPr>
          <w:rFonts w:ascii="Univers" w:hAnsi="Univers" w:cs="Univers"/>
          <w:sz w:val="22"/>
          <w:szCs w:val="22"/>
        </w:rPr>
        <w:t xml:space="preserve">the </w:t>
      </w:r>
      <w:r w:rsidR="00B41FD1" w:rsidRPr="00B41FD1">
        <w:rPr>
          <w:rFonts w:ascii="Univers" w:hAnsi="Univers" w:cs="Univers"/>
          <w:b/>
          <w:i/>
          <w:sz w:val="22"/>
          <w:szCs w:val="22"/>
        </w:rPr>
        <w:t xml:space="preserve">ITAWAMBA COUNTY </w:t>
      </w:r>
      <w:r w:rsidR="00F5148D">
        <w:rPr>
          <w:rFonts w:ascii="Univers" w:hAnsi="Univers" w:cs="Univers"/>
          <w:b/>
          <w:i/>
          <w:sz w:val="22"/>
          <w:szCs w:val="22"/>
        </w:rPr>
        <w:t>RAIL AUTHORITY</w:t>
      </w:r>
      <w:r w:rsidR="00780749">
        <w:rPr>
          <w:rFonts w:ascii="Univers" w:hAnsi="Univers" w:cs="Univers"/>
          <w:b/>
          <w:bCs/>
          <w:i/>
          <w:iCs/>
          <w:sz w:val="22"/>
          <w:szCs w:val="22"/>
        </w:rPr>
        <w:t xml:space="preserve">, </w:t>
      </w:r>
      <w:r w:rsidR="002D2340">
        <w:rPr>
          <w:rFonts w:ascii="Univers" w:hAnsi="Univers" w:cs="Univers"/>
          <w:bCs/>
          <w:iCs/>
          <w:sz w:val="22"/>
          <w:szCs w:val="22"/>
        </w:rPr>
        <w:t>at the</w:t>
      </w:r>
      <w:r w:rsidR="002867ED" w:rsidRPr="002D2340">
        <w:rPr>
          <w:rFonts w:ascii="Univers" w:hAnsi="Univers" w:cs="Univers"/>
          <w:bCs/>
          <w:iCs/>
          <w:sz w:val="22"/>
          <w:szCs w:val="22"/>
        </w:rPr>
        <w:t xml:space="preserve"> </w:t>
      </w:r>
      <w:r w:rsidR="002D2340">
        <w:rPr>
          <w:rFonts w:ascii="Univers" w:hAnsi="Univers" w:cs="Univers"/>
          <w:bCs/>
          <w:iCs/>
          <w:sz w:val="22"/>
          <w:szCs w:val="22"/>
        </w:rPr>
        <w:t>board</w:t>
      </w:r>
      <w:r w:rsidR="002867ED" w:rsidRPr="002D2340">
        <w:rPr>
          <w:rFonts w:ascii="Univers" w:hAnsi="Univers" w:cs="Univers"/>
          <w:bCs/>
          <w:iCs/>
          <w:sz w:val="22"/>
          <w:szCs w:val="22"/>
        </w:rPr>
        <w:t xml:space="preserve"> </w:t>
      </w:r>
      <w:r w:rsidR="002D2340">
        <w:rPr>
          <w:rFonts w:ascii="Univers" w:hAnsi="Univers" w:cs="Univers"/>
          <w:bCs/>
          <w:iCs/>
          <w:sz w:val="22"/>
          <w:szCs w:val="22"/>
        </w:rPr>
        <w:t>room</w:t>
      </w:r>
      <w:r w:rsidR="002867ED" w:rsidRPr="002D2340">
        <w:rPr>
          <w:rFonts w:ascii="Univers" w:hAnsi="Univers" w:cs="Univers"/>
          <w:bCs/>
          <w:iCs/>
          <w:sz w:val="22"/>
          <w:szCs w:val="22"/>
        </w:rPr>
        <w:t xml:space="preserve"> </w:t>
      </w:r>
      <w:r w:rsidR="002D2340">
        <w:rPr>
          <w:rFonts w:ascii="Univers" w:hAnsi="Univers" w:cs="Univers"/>
          <w:bCs/>
          <w:iCs/>
          <w:sz w:val="22"/>
          <w:szCs w:val="22"/>
        </w:rPr>
        <w:t>in the</w:t>
      </w:r>
      <w:r w:rsidR="002867ED">
        <w:rPr>
          <w:rFonts w:ascii="Univers" w:hAnsi="Univers" w:cs="Univers"/>
          <w:b/>
          <w:bCs/>
          <w:i/>
          <w:iCs/>
          <w:sz w:val="22"/>
          <w:szCs w:val="22"/>
        </w:rPr>
        <w:t xml:space="preserve"> ITAWAMBA COUNTY COURT HOUSE, </w:t>
      </w:r>
      <w:r w:rsidR="002867ED">
        <w:rPr>
          <w:rFonts w:ascii="Univers" w:hAnsi="Univers" w:cs="Univers"/>
          <w:bCs/>
          <w:iCs/>
          <w:sz w:val="22"/>
          <w:szCs w:val="22"/>
        </w:rPr>
        <w:t xml:space="preserve">located at </w:t>
      </w:r>
      <w:r w:rsidR="00B41FD1" w:rsidRPr="002D2340">
        <w:rPr>
          <w:rFonts w:ascii="Univers" w:hAnsi="Univers" w:cs="Univers"/>
          <w:bCs/>
          <w:iCs/>
          <w:sz w:val="22"/>
          <w:szCs w:val="22"/>
        </w:rPr>
        <w:t>201 W</w:t>
      </w:r>
      <w:r w:rsidR="002D2340">
        <w:rPr>
          <w:rFonts w:ascii="Univers" w:hAnsi="Univers" w:cs="Univers"/>
          <w:bCs/>
          <w:iCs/>
          <w:sz w:val="22"/>
          <w:szCs w:val="22"/>
        </w:rPr>
        <w:t>est</w:t>
      </w:r>
      <w:r w:rsidR="00B41FD1" w:rsidRPr="002D2340">
        <w:rPr>
          <w:rFonts w:ascii="Univers" w:hAnsi="Univers" w:cs="Univers"/>
          <w:bCs/>
          <w:iCs/>
          <w:sz w:val="22"/>
          <w:szCs w:val="22"/>
        </w:rPr>
        <w:t xml:space="preserve"> M</w:t>
      </w:r>
      <w:r w:rsidR="002D2340">
        <w:rPr>
          <w:rFonts w:ascii="Univers" w:hAnsi="Univers" w:cs="Univers"/>
          <w:bCs/>
          <w:iCs/>
          <w:sz w:val="22"/>
          <w:szCs w:val="22"/>
        </w:rPr>
        <w:t>ain</w:t>
      </w:r>
      <w:r w:rsidR="00B41FD1" w:rsidRPr="002D2340">
        <w:rPr>
          <w:rFonts w:ascii="Univers" w:hAnsi="Univers" w:cs="Univers"/>
          <w:bCs/>
          <w:iCs/>
          <w:sz w:val="22"/>
          <w:szCs w:val="22"/>
        </w:rPr>
        <w:t xml:space="preserve"> S</w:t>
      </w:r>
      <w:r w:rsidR="002D2340">
        <w:rPr>
          <w:rFonts w:ascii="Univers" w:hAnsi="Univers" w:cs="Univers"/>
          <w:bCs/>
          <w:iCs/>
          <w:sz w:val="22"/>
          <w:szCs w:val="22"/>
        </w:rPr>
        <w:t>treet</w:t>
      </w:r>
      <w:r w:rsidR="00B41FD1" w:rsidRPr="002D2340">
        <w:rPr>
          <w:rFonts w:ascii="Univers" w:hAnsi="Univers" w:cs="Univers"/>
          <w:bCs/>
          <w:iCs/>
          <w:sz w:val="22"/>
          <w:szCs w:val="22"/>
        </w:rPr>
        <w:t>, F</w:t>
      </w:r>
      <w:r w:rsidR="002D2340">
        <w:rPr>
          <w:rFonts w:ascii="Univers" w:hAnsi="Univers" w:cs="Univers"/>
          <w:bCs/>
          <w:iCs/>
          <w:sz w:val="22"/>
          <w:szCs w:val="22"/>
        </w:rPr>
        <w:t>ulton</w:t>
      </w:r>
      <w:r w:rsidR="00B41FD1" w:rsidRPr="002D2340">
        <w:rPr>
          <w:rFonts w:ascii="Univers" w:hAnsi="Univers" w:cs="Univers"/>
          <w:bCs/>
          <w:iCs/>
          <w:sz w:val="22"/>
          <w:szCs w:val="22"/>
        </w:rPr>
        <w:t>, MS 38843</w:t>
      </w:r>
      <w:r w:rsidR="00235872" w:rsidRPr="002D2340">
        <w:rPr>
          <w:rFonts w:ascii="Univers" w:hAnsi="Univers" w:cs="Univers"/>
          <w:bCs/>
          <w:iCs/>
          <w:sz w:val="22"/>
          <w:szCs w:val="22"/>
        </w:rPr>
        <w:t>,</w:t>
      </w:r>
      <w:r w:rsidR="00235872">
        <w:rPr>
          <w:rFonts w:ascii="Univers" w:hAnsi="Univers" w:cs="Univers"/>
          <w:b/>
          <w:bCs/>
          <w:i/>
          <w:iCs/>
          <w:sz w:val="22"/>
          <w:szCs w:val="22"/>
        </w:rPr>
        <w:t xml:space="preserve"> </w:t>
      </w:r>
      <w:r w:rsidR="00235872">
        <w:rPr>
          <w:rFonts w:ascii="Univers" w:hAnsi="Univers" w:cs="Univers"/>
          <w:sz w:val="22"/>
          <w:szCs w:val="22"/>
        </w:rPr>
        <w:t xml:space="preserve">until </w:t>
      </w:r>
      <w:r w:rsidR="00F5148D">
        <w:rPr>
          <w:rFonts w:ascii="Univers" w:hAnsi="Univers" w:cs="Univers"/>
          <w:b/>
          <w:i/>
          <w:sz w:val="22"/>
          <w:szCs w:val="22"/>
        </w:rPr>
        <w:t>3</w:t>
      </w:r>
      <w:r w:rsidR="00235872" w:rsidRPr="00DC1174">
        <w:rPr>
          <w:rFonts w:ascii="Univers" w:hAnsi="Univers" w:cs="Univers"/>
          <w:b/>
          <w:i/>
          <w:caps/>
          <w:sz w:val="22"/>
          <w:szCs w:val="22"/>
        </w:rPr>
        <w:t>:</w:t>
      </w:r>
      <w:r w:rsidR="00DC1174">
        <w:rPr>
          <w:rFonts w:ascii="Univers" w:hAnsi="Univers" w:cs="Univers"/>
          <w:b/>
          <w:i/>
          <w:caps/>
          <w:sz w:val="22"/>
          <w:szCs w:val="22"/>
        </w:rPr>
        <w:t>00</w:t>
      </w:r>
      <w:r w:rsidR="00235872" w:rsidRPr="002D2340">
        <w:rPr>
          <w:rFonts w:ascii="Univers" w:hAnsi="Univers" w:cs="Univers"/>
          <w:b/>
          <w:i/>
          <w:caps/>
          <w:sz w:val="22"/>
          <w:szCs w:val="22"/>
        </w:rPr>
        <w:t xml:space="preserve"> </w:t>
      </w:r>
      <w:r w:rsidR="00F5148D">
        <w:rPr>
          <w:rFonts w:ascii="Univers" w:hAnsi="Univers" w:cs="Univers"/>
          <w:b/>
          <w:i/>
          <w:caps/>
          <w:sz w:val="22"/>
          <w:szCs w:val="22"/>
        </w:rPr>
        <w:t>P</w:t>
      </w:r>
      <w:r w:rsidR="00235872" w:rsidRPr="002D2340">
        <w:rPr>
          <w:rFonts w:ascii="Univers" w:hAnsi="Univers" w:cs="Univers"/>
          <w:b/>
          <w:i/>
          <w:caps/>
          <w:sz w:val="22"/>
          <w:szCs w:val="22"/>
        </w:rPr>
        <w:t xml:space="preserve">.M. on </w:t>
      </w:r>
      <w:r w:rsidR="00DC1174" w:rsidRPr="002D2340">
        <w:rPr>
          <w:rFonts w:ascii="Univers" w:hAnsi="Univers" w:cs="Univers"/>
          <w:b/>
          <w:i/>
          <w:caps/>
          <w:sz w:val="22"/>
          <w:szCs w:val="22"/>
        </w:rPr>
        <w:t xml:space="preserve">THE </w:t>
      </w:r>
      <w:r w:rsidR="00F5148D">
        <w:rPr>
          <w:rFonts w:ascii="Univers" w:hAnsi="Univers" w:cs="Univers"/>
          <w:b/>
          <w:i/>
          <w:caps/>
          <w:sz w:val="22"/>
          <w:szCs w:val="22"/>
        </w:rPr>
        <w:t>30</w:t>
      </w:r>
      <w:r w:rsidR="00DC1174" w:rsidRPr="00DC1174">
        <w:rPr>
          <w:rFonts w:ascii="Univers" w:hAnsi="Univers" w:cs="Univers"/>
          <w:b/>
          <w:i/>
          <w:caps/>
          <w:sz w:val="22"/>
          <w:szCs w:val="22"/>
          <w:vertAlign w:val="superscript"/>
        </w:rPr>
        <w:t>TH</w:t>
      </w:r>
      <w:r w:rsidR="00DC1174">
        <w:rPr>
          <w:rFonts w:ascii="Univers" w:hAnsi="Univers" w:cs="Univers"/>
          <w:b/>
          <w:i/>
          <w:caps/>
          <w:sz w:val="22"/>
          <w:szCs w:val="22"/>
        </w:rPr>
        <w:t xml:space="preserve"> </w:t>
      </w:r>
      <w:r w:rsidR="002D2340">
        <w:rPr>
          <w:rFonts w:ascii="Univers" w:hAnsi="Univers" w:cs="Univers"/>
          <w:b/>
          <w:i/>
          <w:caps/>
          <w:sz w:val="22"/>
          <w:szCs w:val="22"/>
        </w:rPr>
        <w:t>day</w:t>
      </w:r>
      <w:r w:rsidR="00235872" w:rsidRPr="002D2340">
        <w:rPr>
          <w:rFonts w:ascii="Univers" w:hAnsi="Univers" w:cs="Univers"/>
          <w:b/>
          <w:i/>
          <w:caps/>
          <w:sz w:val="22"/>
          <w:szCs w:val="22"/>
        </w:rPr>
        <w:t xml:space="preserve"> of </w:t>
      </w:r>
      <w:r w:rsidR="00F5148D">
        <w:rPr>
          <w:rFonts w:ascii="Univers" w:hAnsi="Univers" w:cs="Univers"/>
          <w:b/>
          <w:i/>
          <w:caps/>
          <w:sz w:val="22"/>
          <w:szCs w:val="22"/>
        </w:rPr>
        <w:t>OCTOBER</w:t>
      </w:r>
      <w:r w:rsidR="00235872" w:rsidRPr="002D2340">
        <w:rPr>
          <w:rFonts w:ascii="Univers" w:hAnsi="Univers" w:cs="Univers"/>
          <w:b/>
          <w:i/>
          <w:caps/>
          <w:sz w:val="22"/>
          <w:szCs w:val="22"/>
        </w:rPr>
        <w:t>, 20</w:t>
      </w:r>
      <w:r w:rsidR="002D2340" w:rsidRPr="002D2340">
        <w:rPr>
          <w:rFonts w:ascii="Univers" w:hAnsi="Univers" w:cs="Univers"/>
          <w:b/>
          <w:i/>
          <w:caps/>
          <w:sz w:val="22"/>
          <w:szCs w:val="22"/>
        </w:rPr>
        <w:t>1</w:t>
      </w:r>
      <w:r w:rsidR="003E421B">
        <w:rPr>
          <w:rFonts w:ascii="Univers" w:hAnsi="Univers" w:cs="Univers"/>
          <w:b/>
          <w:i/>
          <w:caps/>
          <w:sz w:val="22"/>
          <w:szCs w:val="22"/>
        </w:rPr>
        <w:t>7</w:t>
      </w:r>
      <w:r w:rsidR="00DA5069" w:rsidRPr="009104FB">
        <w:rPr>
          <w:rFonts w:ascii="Univers" w:hAnsi="Univers" w:cs="Univers"/>
          <w:b/>
          <w:i/>
          <w:sz w:val="22"/>
          <w:szCs w:val="22"/>
        </w:rPr>
        <w:t> </w:t>
      </w:r>
      <w:r w:rsidR="00DA5069">
        <w:rPr>
          <w:rFonts w:ascii="Univers" w:hAnsi="Univers" w:cs="Univers"/>
          <w:sz w:val="22"/>
          <w:szCs w:val="22"/>
        </w:rPr>
        <w:t>and</w:t>
      </w:r>
      <w:r w:rsidR="00235872">
        <w:rPr>
          <w:rFonts w:ascii="Univers" w:hAnsi="Univers" w:cs="Univers"/>
          <w:sz w:val="22"/>
          <w:szCs w:val="22"/>
        </w:rPr>
        <w:t xml:space="preserve"> then at said office publicly opened and read aloud</w:t>
      </w:r>
      <w:r w:rsidR="00F5148D">
        <w:rPr>
          <w:rFonts w:ascii="Univers" w:hAnsi="Univers" w:cs="Univers"/>
          <w:sz w:val="22"/>
          <w:szCs w:val="22"/>
        </w:rPr>
        <w:t xml:space="preserve"> on the </w:t>
      </w:r>
      <w:r w:rsidR="00F5148D" w:rsidRPr="00F5148D">
        <w:rPr>
          <w:rFonts w:ascii="Univers" w:hAnsi="Univers" w:cs="Univers"/>
          <w:b/>
          <w:sz w:val="22"/>
          <w:szCs w:val="22"/>
        </w:rPr>
        <w:t>31</w:t>
      </w:r>
      <w:r w:rsidR="00F5148D" w:rsidRPr="00F5148D">
        <w:rPr>
          <w:rFonts w:ascii="Univers" w:hAnsi="Univers" w:cs="Univers"/>
          <w:b/>
          <w:sz w:val="22"/>
          <w:szCs w:val="22"/>
          <w:vertAlign w:val="superscript"/>
        </w:rPr>
        <w:t>st</w:t>
      </w:r>
      <w:r w:rsidR="00F5148D">
        <w:rPr>
          <w:rFonts w:ascii="Univers" w:hAnsi="Univers" w:cs="Univers"/>
          <w:b/>
          <w:sz w:val="22"/>
          <w:szCs w:val="22"/>
        </w:rPr>
        <w:t xml:space="preserve"> day of October 2017 at 9:0</w:t>
      </w:r>
      <w:r w:rsidR="00F5148D" w:rsidRPr="00F5148D">
        <w:rPr>
          <w:rFonts w:ascii="Univers" w:hAnsi="Univers" w:cs="Univers"/>
          <w:b/>
          <w:sz w:val="22"/>
          <w:szCs w:val="22"/>
        </w:rPr>
        <w:t>0 a.m</w:t>
      </w:r>
      <w:r w:rsidR="00235872" w:rsidRPr="00F5148D">
        <w:rPr>
          <w:rFonts w:ascii="Univers" w:hAnsi="Univers" w:cs="Univers"/>
          <w:b/>
          <w:sz w:val="22"/>
          <w:szCs w:val="22"/>
        </w:rPr>
        <w:t>.</w:t>
      </w:r>
    </w:p>
    <w:p w:rsidR="0041469C" w:rsidRDefault="0041469C" w:rsidP="00EE731D">
      <w:pPr>
        <w:tabs>
          <w:tab w:val="right" w:pos="8100"/>
          <w:tab w:val="left" w:pos="8460"/>
        </w:tabs>
        <w:jc w:val="both"/>
        <w:rPr>
          <w:rFonts w:ascii="Univers" w:hAnsi="Univers" w:cs="Univers"/>
          <w:sz w:val="22"/>
          <w:szCs w:val="22"/>
        </w:rPr>
      </w:pPr>
    </w:p>
    <w:p w:rsidR="00F5148D" w:rsidRDefault="00347ED6" w:rsidP="00347ED6">
      <w:pPr>
        <w:jc w:val="both"/>
        <w:rPr>
          <w:rFonts w:ascii="Univers" w:hAnsi="Univers" w:cs="Univers"/>
          <w:sz w:val="22"/>
          <w:szCs w:val="22"/>
        </w:rPr>
      </w:pPr>
      <w:r w:rsidRPr="00DC1174">
        <w:rPr>
          <w:rFonts w:ascii="Univers" w:hAnsi="Univers" w:cs="Univers"/>
          <w:sz w:val="22"/>
          <w:szCs w:val="22"/>
        </w:rPr>
        <w:t xml:space="preserve">This project </w:t>
      </w:r>
      <w:r w:rsidR="00F5148D">
        <w:rPr>
          <w:rFonts w:ascii="Univers" w:hAnsi="Univers" w:cs="Univers"/>
          <w:sz w:val="22"/>
          <w:szCs w:val="22"/>
        </w:rPr>
        <w:t>includes, but is not limited to, major rehabilitation to the wheels, the air compressor, batteries, man and auxiliary generators and the brakes.</w:t>
      </w:r>
      <w:r w:rsidRPr="00DC1174">
        <w:rPr>
          <w:rFonts w:ascii="Univers" w:hAnsi="Univers" w:cs="Univers"/>
          <w:sz w:val="22"/>
          <w:szCs w:val="22"/>
        </w:rPr>
        <w:t xml:space="preserve"> </w:t>
      </w:r>
    </w:p>
    <w:p w:rsidR="00347ED6" w:rsidRPr="00347ED6" w:rsidRDefault="00347ED6"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sidRPr="00347ED6">
        <w:rPr>
          <w:rFonts w:ascii="Univers" w:hAnsi="Univers" w:cs="Univers"/>
          <w:sz w:val="22"/>
          <w:szCs w:val="22"/>
        </w:rPr>
        <w:t>The Contract Documents may be examin</w:t>
      </w:r>
      <w:r w:rsidR="00780749" w:rsidRPr="00347ED6">
        <w:rPr>
          <w:rFonts w:ascii="Univers" w:hAnsi="Univers" w:cs="Univers"/>
          <w:sz w:val="22"/>
          <w:szCs w:val="22"/>
        </w:rPr>
        <w:t>ed at the following loca</w:t>
      </w:r>
      <w:r w:rsidR="00F5148D">
        <w:rPr>
          <w:rFonts w:ascii="Univers" w:hAnsi="Univers" w:cs="Univers"/>
          <w:sz w:val="22"/>
          <w:szCs w:val="22"/>
        </w:rPr>
        <w:t>tion</w:t>
      </w:r>
      <w:r w:rsidR="00780749" w:rsidRPr="00347ED6">
        <w:rPr>
          <w:rFonts w:ascii="Univers" w:hAnsi="Univers" w:cs="Univers"/>
          <w:sz w:val="22"/>
          <w:szCs w:val="22"/>
        </w:rPr>
        <w:t xml:space="preserve">: </w:t>
      </w:r>
      <w:r w:rsidR="00743AA7" w:rsidRPr="00347ED6">
        <w:rPr>
          <w:rFonts w:ascii="Univers" w:hAnsi="Univers" w:cs="Univers"/>
          <w:b/>
          <w:i/>
          <w:sz w:val="22"/>
          <w:szCs w:val="22"/>
        </w:rPr>
        <w:t>ITAWAMBA COUNTY BOARD OF SUPERVISORS</w:t>
      </w:r>
      <w:r w:rsidR="00743AA7" w:rsidRPr="00347ED6">
        <w:rPr>
          <w:rFonts w:ascii="Univers" w:hAnsi="Univers" w:cs="Univers"/>
          <w:b/>
          <w:bCs/>
          <w:i/>
          <w:iCs/>
          <w:sz w:val="22"/>
          <w:szCs w:val="22"/>
        </w:rPr>
        <w:t xml:space="preserve">, 201 WEST MAIN STREET, FULTON, MS </w:t>
      </w:r>
      <w:r w:rsidR="00743AA7">
        <w:rPr>
          <w:rFonts w:ascii="Univers" w:hAnsi="Univers" w:cs="Univers"/>
          <w:b/>
          <w:bCs/>
          <w:i/>
          <w:iCs/>
          <w:sz w:val="22"/>
          <w:szCs w:val="22"/>
        </w:rPr>
        <w:t>38843</w:t>
      </w:r>
      <w:r w:rsidR="00632D75">
        <w:rPr>
          <w:rFonts w:ascii="Univers" w:hAnsi="Univers" w:cs="Univers"/>
          <w:sz w:val="22"/>
          <w:szCs w:val="22"/>
        </w:rPr>
        <w:t>.</w:t>
      </w:r>
      <w:r w:rsidR="00C9330C">
        <w:rPr>
          <w:rFonts w:ascii="Univers" w:hAnsi="Univers" w:cs="Univers"/>
          <w:sz w:val="22"/>
          <w:szCs w:val="22"/>
        </w:rPr>
        <w:t xml:space="preserve">  Any questions concerning contract documents may contact Charles </w:t>
      </w:r>
      <w:proofErr w:type="spellStart"/>
      <w:r w:rsidR="00C9330C">
        <w:rPr>
          <w:rFonts w:ascii="Univers" w:hAnsi="Univers" w:cs="Univers"/>
          <w:sz w:val="22"/>
          <w:szCs w:val="22"/>
        </w:rPr>
        <w:t>Hollaway</w:t>
      </w:r>
      <w:proofErr w:type="spellEnd"/>
      <w:r w:rsidR="00C9330C">
        <w:rPr>
          <w:rFonts w:ascii="Univers" w:hAnsi="Univers" w:cs="Univers"/>
          <w:sz w:val="22"/>
          <w:szCs w:val="22"/>
        </w:rPr>
        <w:t xml:space="preserve"> at (662) 315-6524.</w:t>
      </w:r>
    </w:p>
    <w:p w:rsidR="00EE731D" w:rsidRDefault="00EE731D" w:rsidP="00EE731D">
      <w:pPr>
        <w:tabs>
          <w:tab w:val="right" w:pos="8100"/>
          <w:tab w:val="left" w:pos="8460"/>
        </w:tabs>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contract will be awarded as an entire job and individual items will not be let for separate work.</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b/>
          <w:bCs/>
          <w:sz w:val="22"/>
          <w:szCs w:val="22"/>
        </w:rPr>
        <w:t>Bids will be accepted only under the name of the Bidder to whom contract documents have been issued</w:t>
      </w:r>
      <w:r w:rsidR="00F5148D">
        <w:rPr>
          <w:rFonts w:ascii="Univers" w:hAnsi="Univers" w:cs="Univers"/>
          <w:b/>
          <w:bCs/>
          <w:sz w:val="22"/>
          <w:szCs w:val="22"/>
        </w:rPr>
        <w:t>.</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No Bidder may withdraw his bid within 90 days after the actual date of the opening thereof.</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sidRPr="001A7287">
        <w:rPr>
          <w:rFonts w:ascii="Univers" w:hAnsi="Univers" w:cs="Univers"/>
          <w:sz w:val="22"/>
          <w:szCs w:val="22"/>
        </w:rPr>
        <w:t>Simultaneously with his delivery of the executed contract, the Contractor shall furnish surety bonds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All applicable laws, ordinances and the rules and regulations of all authorities having jurisdiction over construction of the project shall apply to the contract throughout.</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Each Bidder is res</w:t>
      </w:r>
      <w:r w:rsidR="001A7287">
        <w:rPr>
          <w:rFonts w:ascii="Univers" w:hAnsi="Univers" w:cs="Univers"/>
          <w:sz w:val="22"/>
          <w:szCs w:val="22"/>
        </w:rPr>
        <w:t>ponsible for inspecting the equipment</w:t>
      </w:r>
      <w:r>
        <w:rPr>
          <w:rFonts w:ascii="Univers" w:hAnsi="Univers" w:cs="Univers"/>
          <w:sz w:val="22"/>
          <w:szCs w:val="22"/>
        </w:rPr>
        <w:t xml:space="preserve"> and for reading and being thoroughly familiar with the Contract Documents.  The failure or omission of any Bidder to do any of the foregoing shall in no way relieve any Bidder from any obligation in respect to this Bid.</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 conditional or qualified Bid will not be accepted.  Award will be made to the lowest responsible, responsive Bidder.</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Owner reserves the right to waive any informality or to reject any or all Bids.</w:t>
      </w:r>
    </w:p>
    <w:p w:rsidR="000D3A89" w:rsidRDefault="000D3A89" w:rsidP="00EE731D">
      <w:pPr>
        <w:tabs>
          <w:tab w:val="right" w:pos="8100"/>
          <w:tab w:val="left" w:pos="8460"/>
        </w:tabs>
        <w:rPr>
          <w:rFonts w:ascii="Univers" w:hAnsi="Univers" w:cs="Univers"/>
          <w:sz w:val="22"/>
          <w:szCs w:val="22"/>
          <w:highlight w:val="yellow"/>
        </w:rPr>
      </w:pPr>
    </w:p>
    <w:p w:rsidR="00571D39" w:rsidRDefault="00571D39" w:rsidP="002D2340">
      <w:pPr>
        <w:tabs>
          <w:tab w:val="right" w:pos="8100"/>
          <w:tab w:val="left" w:pos="8460"/>
        </w:tabs>
        <w:rPr>
          <w:rFonts w:ascii="Univers" w:hAnsi="Univers" w:cs="Univers"/>
          <w:sz w:val="22"/>
          <w:szCs w:val="22"/>
        </w:rPr>
      </w:pPr>
      <w:r>
        <w:rPr>
          <w:rFonts w:ascii="Univers" w:hAnsi="Univers" w:cs="Univers"/>
          <w:sz w:val="22"/>
          <w:szCs w:val="22"/>
        </w:rPr>
        <w:t xml:space="preserve">This is </w:t>
      </w:r>
      <w:r w:rsidR="00147320">
        <w:rPr>
          <w:rFonts w:ascii="Univers" w:hAnsi="Univers" w:cs="Univers"/>
          <w:sz w:val="22"/>
          <w:szCs w:val="22"/>
        </w:rPr>
        <w:t xml:space="preserve">the </w:t>
      </w:r>
      <w:r w:rsidR="00F5148D">
        <w:rPr>
          <w:rFonts w:ascii="Univers" w:hAnsi="Univers" w:cs="Univers"/>
          <w:sz w:val="22"/>
          <w:szCs w:val="22"/>
        </w:rPr>
        <w:t>28</w:t>
      </w:r>
      <w:r w:rsidR="00147320" w:rsidRPr="00147320">
        <w:rPr>
          <w:rFonts w:ascii="Univers" w:hAnsi="Univers" w:cs="Univers"/>
          <w:sz w:val="22"/>
          <w:szCs w:val="22"/>
          <w:vertAlign w:val="superscript"/>
        </w:rPr>
        <w:t>th</w:t>
      </w:r>
      <w:r w:rsidR="00147320">
        <w:rPr>
          <w:rFonts w:ascii="Univers" w:hAnsi="Univers" w:cs="Univers"/>
          <w:sz w:val="22"/>
          <w:szCs w:val="22"/>
        </w:rPr>
        <w:t xml:space="preserve"> day</w:t>
      </w:r>
      <w:r w:rsidRPr="002D2340">
        <w:rPr>
          <w:rFonts w:ascii="Univers" w:hAnsi="Univers" w:cs="Univers"/>
          <w:sz w:val="22"/>
          <w:szCs w:val="22"/>
        </w:rPr>
        <w:t xml:space="preserve"> of </w:t>
      </w:r>
      <w:r w:rsidR="00F5148D">
        <w:rPr>
          <w:rFonts w:ascii="Univers" w:hAnsi="Univers" w:cs="Univers"/>
          <w:sz w:val="22"/>
          <w:szCs w:val="22"/>
        </w:rPr>
        <w:t>September</w:t>
      </w:r>
      <w:r w:rsidRPr="002D2340">
        <w:rPr>
          <w:rFonts w:ascii="Univers" w:hAnsi="Univers" w:cs="Univers"/>
          <w:sz w:val="22"/>
          <w:szCs w:val="22"/>
        </w:rPr>
        <w:t xml:space="preserve">, </w:t>
      </w:r>
      <w:r w:rsidR="003E421B">
        <w:rPr>
          <w:rFonts w:ascii="Univers" w:hAnsi="Univers" w:cs="Univers"/>
          <w:sz w:val="22"/>
          <w:szCs w:val="22"/>
        </w:rPr>
        <w:t>2017</w:t>
      </w:r>
    </w:p>
    <w:p w:rsidR="00571D39" w:rsidRDefault="00571D39" w:rsidP="00EE731D">
      <w:pPr>
        <w:tabs>
          <w:tab w:val="right" w:pos="8100"/>
          <w:tab w:val="left" w:pos="8460"/>
        </w:tabs>
        <w:rPr>
          <w:rFonts w:ascii="Univers" w:hAnsi="Univers" w:cs="Univers"/>
          <w:sz w:val="22"/>
          <w:szCs w:val="22"/>
          <w:highlight w:val="yellow"/>
        </w:rPr>
      </w:pPr>
    </w:p>
    <w:p w:rsidR="000D3A89" w:rsidRPr="00571D39" w:rsidRDefault="00F5148D" w:rsidP="00EE731D">
      <w:pPr>
        <w:tabs>
          <w:tab w:val="right" w:pos="8100"/>
          <w:tab w:val="left" w:pos="8460"/>
        </w:tabs>
        <w:rPr>
          <w:rFonts w:ascii="Univers" w:hAnsi="Univers" w:cs="Univers"/>
          <w:sz w:val="22"/>
          <w:szCs w:val="22"/>
        </w:rPr>
      </w:pPr>
      <w:r>
        <w:rPr>
          <w:rFonts w:ascii="Univers" w:hAnsi="Univers" w:cs="Univers"/>
          <w:sz w:val="22"/>
          <w:szCs w:val="22"/>
        </w:rPr>
        <w:t xml:space="preserve">Roy </w:t>
      </w:r>
      <w:proofErr w:type="spellStart"/>
      <w:r>
        <w:rPr>
          <w:rFonts w:ascii="Univers" w:hAnsi="Univers" w:cs="Univers"/>
          <w:sz w:val="22"/>
          <w:szCs w:val="22"/>
        </w:rPr>
        <w:t>Cresap</w:t>
      </w:r>
      <w:proofErr w:type="spellEnd"/>
    </w:p>
    <w:p w:rsidR="00F5423A" w:rsidRDefault="000D3A89" w:rsidP="00EE731D">
      <w:pPr>
        <w:tabs>
          <w:tab w:val="right" w:pos="8100"/>
          <w:tab w:val="left" w:pos="8460"/>
        </w:tabs>
        <w:rPr>
          <w:rFonts w:ascii="Univers" w:hAnsi="Univers" w:cs="Univers"/>
          <w:sz w:val="22"/>
          <w:szCs w:val="22"/>
        </w:rPr>
      </w:pPr>
      <w:r w:rsidRPr="00571D39">
        <w:rPr>
          <w:rFonts w:ascii="Univers" w:hAnsi="Univers" w:cs="Univers"/>
          <w:sz w:val="22"/>
          <w:szCs w:val="22"/>
        </w:rPr>
        <w:t xml:space="preserve">Itawamba County </w:t>
      </w:r>
      <w:r w:rsidR="00F5148D">
        <w:rPr>
          <w:rFonts w:ascii="Univers" w:hAnsi="Univers" w:cs="Univers"/>
          <w:sz w:val="22"/>
          <w:szCs w:val="22"/>
        </w:rPr>
        <w:t>Rail Authority</w:t>
      </w:r>
    </w:p>
    <w:p w:rsidR="00EE731D" w:rsidRDefault="00EE731D" w:rsidP="00EE731D">
      <w:pPr>
        <w:tabs>
          <w:tab w:val="right" w:pos="8100"/>
          <w:tab w:val="left" w:pos="8460"/>
        </w:tabs>
        <w:rPr>
          <w:rFonts w:ascii="Univers" w:hAnsi="Univers" w:cs="Univers"/>
          <w:sz w:val="22"/>
          <w:szCs w:val="22"/>
        </w:rPr>
      </w:pPr>
    </w:p>
    <w:p w:rsidR="00EE731D" w:rsidRPr="006331A7" w:rsidRDefault="00EE731D" w:rsidP="00EE731D">
      <w:pPr>
        <w:tabs>
          <w:tab w:val="right" w:pos="8100"/>
          <w:tab w:val="left" w:pos="8460"/>
        </w:tabs>
        <w:rPr>
          <w:rFonts w:ascii="Univers" w:hAnsi="Univers" w:cs="Univers"/>
          <w:sz w:val="22"/>
          <w:szCs w:val="22"/>
        </w:rPr>
      </w:pPr>
      <w:r>
        <w:rPr>
          <w:rFonts w:ascii="Univers" w:hAnsi="Univers" w:cs="Univers"/>
          <w:sz w:val="22"/>
          <w:szCs w:val="22"/>
        </w:rPr>
        <w:t xml:space="preserve">Publish: </w:t>
      </w:r>
      <w:r w:rsidR="00F5148D">
        <w:rPr>
          <w:rFonts w:ascii="Univers" w:hAnsi="Univers" w:cs="Univers"/>
          <w:sz w:val="22"/>
          <w:szCs w:val="22"/>
        </w:rPr>
        <w:t>October 4</w:t>
      </w:r>
      <w:r w:rsidR="003E421B">
        <w:rPr>
          <w:rFonts w:ascii="Univers" w:hAnsi="Univers" w:cs="Univers"/>
          <w:sz w:val="22"/>
          <w:szCs w:val="22"/>
        </w:rPr>
        <w:t>,</w:t>
      </w:r>
      <w:r w:rsidR="00F5148D">
        <w:rPr>
          <w:rFonts w:ascii="Univers" w:hAnsi="Univers" w:cs="Univers"/>
          <w:sz w:val="22"/>
          <w:szCs w:val="22"/>
        </w:rPr>
        <w:t xml:space="preserve"> 11</w:t>
      </w:r>
      <w:r w:rsidR="003E421B">
        <w:rPr>
          <w:rFonts w:ascii="Univers" w:hAnsi="Univers" w:cs="Univers"/>
          <w:sz w:val="22"/>
          <w:szCs w:val="22"/>
        </w:rPr>
        <w:t>, 2017</w:t>
      </w:r>
    </w:p>
    <w:p w:rsidR="00EE731D" w:rsidRDefault="00EE731D" w:rsidP="00EE731D"/>
    <w:p w:rsidR="004D71F3" w:rsidRDefault="004D71F3"/>
    <w:p w:rsidR="002850D3" w:rsidRDefault="002850D3"/>
    <w:p w:rsidR="002850D3" w:rsidRDefault="002850D3"/>
    <w:sectPr w:rsidR="002850D3" w:rsidSect="00614082">
      <w:footerReference w:type="default" r:id="rId8"/>
      <w:pgSz w:w="12240" w:h="15840"/>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70" w:rsidRDefault="00BB3B70" w:rsidP="00EE731D">
      <w:r>
        <w:separator/>
      </w:r>
    </w:p>
  </w:endnote>
  <w:endnote w:type="continuationSeparator" w:id="0">
    <w:p w:rsidR="00BB3B70" w:rsidRDefault="00BB3B70" w:rsidP="00E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38"/>
      <w:gridCol w:w="1470"/>
      <w:gridCol w:w="3768"/>
    </w:tblGrid>
    <w:tr w:rsidR="00525E93" w:rsidRPr="003E421B" w:rsidTr="00B43CF4">
      <w:tc>
        <w:tcPr>
          <w:tcW w:w="4338" w:type="dxa"/>
          <w:tcBorders>
            <w:top w:val="nil"/>
            <w:left w:val="nil"/>
            <w:right w:val="nil"/>
          </w:tcBorders>
        </w:tcPr>
        <w:p w:rsidR="00525E93" w:rsidRPr="003E421B" w:rsidRDefault="00525E93" w:rsidP="0071443D">
          <w:pPr>
            <w:pStyle w:val="Footer"/>
            <w:rPr>
              <w:rFonts w:ascii="Univers" w:hAnsi="Univers"/>
              <w:sz w:val="22"/>
              <w:szCs w:val="22"/>
            </w:rPr>
          </w:pPr>
        </w:p>
      </w:tc>
      <w:tc>
        <w:tcPr>
          <w:tcW w:w="1470" w:type="dxa"/>
          <w:tcBorders>
            <w:top w:val="nil"/>
            <w:left w:val="nil"/>
            <w:right w:val="nil"/>
          </w:tcBorders>
        </w:tcPr>
        <w:p w:rsidR="00525E93" w:rsidRPr="003E421B" w:rsidRDefault="00525E93" w:rsidP="0071443D">
          <w:pPr>
            <w:pStyle w:val="Footer"/>
            <w:rPr>
              <w:rFonts w:ascii="Univers" w:hAnsi="Univers"/>
              <w:sz w:val="22"/>
              <w:szCs w:val="22"/>
            </w:rPr>
          </w:pPr>
        </w:p>
      </w:tc>
      <w:tc>
        <w:tcPr>
          <w:tcW w:w="3768" w:type="dxa"/>
          <w:tcBorders>
            <w:top w:val="nil"/>
            <w:left w:val="nil"/>
            <w:right w:val="nil"/>
          </w:tcBorders>
        </w:tcPr>
        <w:p w:rsidR="00525E93" w:rsidRPr="003E421B" w:rsidRDefault="00525E93" w:rsidP="0071443D">
          <w:pPr>
            <w:pStyle w:val="Footer"/>
            <w:rPr>
              <w:rFonts w:ascii="Univers" w:hAnsi="Univers"/>
              <w:sz w:val="22"/>
              <w:szCs w:val="22"/>
            </w:rPr>
          </w:pPr>
        </w:p>
      </w:tc>
    </w:tr>
    <w:tr w:rsidR="00525E93" w:rsidRPr="003E421B" w:rsidTr="00B43CF4">
      <w:tc>
        <w:tcPr>
          <w:tcW w:w="4338" w:type="dxa"/>
          <w:tcBorders>
            <w:left w:val="nil"/>
            <w:bottom w:val="nil"/>
            <w:right w:val="nil"/>
          </w:tcBorders>
          <w:hideMark/>
        </w:tcPr>
        <w:p w:rsidR="00525E93" w:rsidRPr="003E421B" w:rsidRDefault="00525E93" w:rsidP="0071443D">
          <w:pPr>
            <w:pStyle w:val="Footer"/>
            <w:rPr>
              <w:rFonts w:ascii="Univers" w:hAnsi="Univers"/>
              <w:sz w:val="22"/>
              <w:szCs w:val="22"/>
            </w:rPr>
          </w:pPr>
        </w:p>
      </w:tc>
      <w:tc>
        <w:tcPr>
          <w:tcW w:w="1470" w:type="dxa"/>
          <w:tcBorders>
            <w:left w:val="nil"/>
            <w:bottom w:val="nil"/>
            <w:right w:val="nil"/>
          </w:tcBorders>
          <w:hideMark/>
        </w:tcPr>
        <w:p w:rsidR="00525E93" w:rsidRPr="003E421B" w:rsidRDefault="00525E93" w:rsidP="0071443D">
          <w:pPr>
            <w:pStyle w:val="Footer"/>
            <w:jc w:val="center"/>
            <w:rPr>
              <w:rFonts w:ascii="Univers" w:hAnsi="Univers"/>
              <w:sz w:val="22"/>
              <w:szCs w:val="22"/>
            </w:rPr>
          </w:pPr>
        </w:p>
      </w:tc>
      <w:tc>
        <w:tcPr>
          <w:tcW w:w="3768" w:type="dxa"/>
          <w:tcBorders>
            <w:left w:val="nil"/>
            <w:bottom w:val="nil"/>
            <w:right w:val="nil"/>
          </w:tcBorders>
          <w:hideMark/>
        </w:tcPr>
        <w:p w:rsidR="00525E93" w:rsidRPr="003E421B" w:rsidRDefault="00525E93" w:rsidP="0071443D">
          <w:pPr>
            <w:pStyle w:val="Footer"/>
            <w:jc w:val="right"/>
            <w:rPr>
              <w:rFonts w:ascii="Univers" w:hAnsi="Univers"/>
              <w:sz w:val="22"/>
              <w:szCs w:val="22"/>
            </w:rPr>
          </w:pPr>
        </w:p>
      </w:tc>
    </w:tr>
    <w:tr w:rsidR="00525E93" w:rsidRPr="003E421B" w:rsidTr="00860D6B">
      <w:tc>
        <w:tcPr>
          <w:tcW w:w="4338" w:type="dxa"/>
          <w:hideMark/>
        </w:tcPr>
        <w:p w:rsidR="00525E93" w:rsidRPr="003E421B" w:rsidRDefault="00525E93" w:rsidP="0071443D">
          <w:pPr>
            <w:pStyle w:val="Footer"/>
            <w:rPr>
              <w:rFonts w:ascii="Univers" w:hAnsi="Univers"/>
              <w:sz w:val="22"/>
              <w:szCs w:val="22"/>
            </w:rPr>
          </w:pPr>
        </w:p>
      </w:tc>
      <w:tc>
        <w:tcPr>
          <w:tcW w:w="1470" w:type="dxa"/>
        </w:tcPr>
        <w:p w:rsidR="00525E93" w:rsidRPr="003E421B" w:rsidRDefault="00525E93" w:rsidP="0071443D">
          <w:pPr>
            <w:pStyle w:val="Footer"/>
            <w:rPr>
              <w:rFonts w:ascii="Univers" w:hAnsi="Univers"/>
              <w:sz w:val="22"/>
              <w:szCs w:val="22"/>
            </w:rPr>
          </w:pPr>
        </w:p>
      </w:tc>
      <w:tc>
        <w:tcPr>
          <w:tcW w:w="3768" w:type="dxa"/>
        </w:tcPr>
        <w:p w:rsidR="00525E93" w:rsidRPr="003E421B" w:rsidRDefault="00525E93" w:rsidP="0071443D">
          <w:pPr>
            <w:pStyle w:val="Footer"/>
            <w:rPr>
              <w:rFonts w:ascii="Univers" w:hAnsi="Univers"/>
              <w:sz w:val="22"/>
              <w:szCs w:val="22"/>
            </w:rPr>
          </w:pPr>
        </w:p>
      </w:tc>
    </w:tr>
    <w:tr w:rsidR="00525E93" w:rsidRPr="003E421B" w:rsidTr="00860D6B">
      <w:tc>
        <w:tcPr>
          <w:tcW w:w="4338" w:type="dxa"/>
          <w:hideMark/>
        </w:tcPr>
        <w:p w:rsidR="00525E93" w:rsidRPr="003E421B" w:rsidRDefault="00525E93" w:rsidP="009F3AB6">
          <w:pPr>
            <w:pStyle w:val="Footer"/>
            <w:rPr>
              <w:rFonts w:ascii="Univers" w:hAnsi="Univers"/>
              <w:sz w:val="22"/>
              <w:szCs w:val="22"/>
            </w:rPr>
          </w:pPr>
        </w:p>
      </w:tc>
      <w:tc>
        <w:tcPr>
          <w:tcW w:w="1470" w:type="dxa"/>
        </w:tcPr>
        <w:p w:rsidR="00525E93" w:rsidRPr="003E421B" w:rsidRDefault="00525E93" w:rsidP="0071443D">
          <w:pPr>
            <w:pStyle w:val="Footer"/>
            <w:rPr>
              <w:rFonts w:ascii="Univers" w:hAnsi="Univers"/>
              <w:sz w:val="22"/>
              <w:szCs w:val="22"/>
            </w:rPr>
          </w:pPr>
        </w:p>
      </w:tc>
      <w:tc>
        <w:tcPr>
          <w:tcW w:w="3768" w:type="dxa"/>
          <w:hideMark/>
        </w:tcPr>
        <w:p w:rsidR="00525E93" w:rsidRPr="003E421B" w:rsidRDefault="00525E93" w:rsidP="00C154C5">
          <w:pPr>
            <w:pStyle w:val="Footer"/>
            <w:jc w:val="right"/>
            <w:rPr>
              <w:rFonts w:ascii="Univers" w:hAnsi="Univers"/>
              <w:sz w:val="22"/>
              <w:szCs w:val="22"/>
            </w:rPr>
          </w:pPr>
        </w:p>
      </w:tc>
    </w:tr>
  </w:tbl>
  <w:p w:rsidR="00BB3B70" w:rsidRPr="003E421B" w:rsidRDefault="00BB3B70" w:rsidP="00EE731D">
    <w:pPr>
      <w:jc w:val="right"/>
      <w:rPr>
        <w:rFonts w:ascii="Univers" w:hAnsi="Univer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70" w:rsidRDefault="00BB3B70" w:rsidP="00EE731D">
      <w:r>
        <w:separator/>
      </w:r>
    </w:p>
  </w:footnote>
  <w:footnote w:type="continuationSeparator" w:id="0">
    <w:p w:rsidR="00BB3B70" w:rsidRDefault="00BB3B70" w:rsidP="00EE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2E7"/>
    <w:multiLevelType w:val="multilevel"/>
    <w:tmpl w:val="FD02DA74"/>
    <w:styleLink w:val="CSISpecFormatting"/>
    <w:lvl w:ilvl="0">
      <w:start w:val="1"/>
      <w:numFmt w:val="decimal"/>
      <w:lvlText w:val="PART %1:"/>
      <w:lvlJc w:val="left"/>
      <w:pPr>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5FC2128"/>
    <w:multiLevelType w:val="hybridMultilevel"/>
    <w:tmpl w:val="89D29ED8"/>
    <w:lvl w:ilvl="0" w:tplc="53CAE568">
      <w:numFmt w:val="bullet"/>
      <w:lvlText w:val=""/>
      <w:lvlJc w:val="left"/>
      <w:pPr>
        <w:ind w:left="720" w:hanging="360"/>
      </w:pPr>
      <w:rPr>
        <w:rFonts w:ascii="Symbol" w:eastAsia="Times New Roman" w:hAnsi="Symbol"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A27"/>
    <w:multiLevelType w:val="multilevel"/>
    <w:tmpl w:val="F2647DA2"/>
    <w:styleLink w:val="SPECFORMATTING"/>
    <w:lvl w:ilvl="0">
      <w:start w:val="1"/>
      <w:numFmt w:val="decimal"/>
      <w:lvlText w:val="PART %1:"/>
      <w:lvlJc w:val="left"/>
      <w:pPr>
        <w:tabs>
          <w:tab w:val="num" w:pos="1224"/>
        </w:tabs>
        <w:ind w:left="1224" w:hanging="1224"/>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decimal"/>
      <w:lvlText w:val="%6."/>
      <w:lvlJc w:val="left"/>
      <w:pPr>
        <w:tabs>
          <w:tab w:val="num" w:pos="3240"/>
        </w:tabs>
        <w:ind w:left="3240" w:hanging="360"/>
      </w:pPr>
      <w:rPr>
        <w:rFonts w:hint="default"/>
      </w:rPr>
    </w:lvl>
    <w:lvl w:ilvl="6">
      <w:start w:val="1"/>
      <w:numFmt w:val="lowerLetter"/>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abstractNum w:abstractNumId="3" w15:restartNumberingAfterBreak="0">
    <w:nsid w:val="5C48768B"/>
    <w:multiLevelType w:val="multilevel"/>
    <w:tmpl w:val="056C4A4A"/>
    <w:lvl w:ilvl="0">
      <w:start w:val="1"/>
      <w:numFmt w:val="decimal"/>
      <w:pStyle w:val="Level1"/>
      <w:lvlText w:val="PART %1:"/>
      <w:lvlJc w:val="left"/>
      <w:pPr>
        <w:tabs>
          <w:tab w:val="num" w:pos="1224"/>
        </w:tabs>
        <w:ind w:left="1224" w:hanging="1224"/>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Level2"/>
      <w:lvlText w:val="%1.%2"/>
      <w:lvlJc w:val="left"/>
      <w:pPr>
        <w:tabs>
          <w:tab w:val="num" w:pos="720"/>
        </w:tabs>
        <w:ind w:left="720" w:hanging="720"/>
      </w:pPr>
      <w:rPr>
        <w:rFonts w:hint="default"/>
      </w:rPr>
    </w:lvl>
    <w:lvl w:ilvl="2">
      <w:start w:val="1"/>
      <w:numFmt w:val="upperLetter"/>
      <w:pStyle w:val="Level3"/>
      <w:lvlText w:val="%3."/>
      <w:lvlJc w:val="left"/>
      <w:pPr>
        <w:tabs>
          <w:tab w:val="num" w:pos="1080"/>
        </w:tabs>
        <w:ind w:left="1080" w:hanging="360"/>
      </w:pPr>
      <w:rPr>
        <w:rFonts w:hint="default"/>
      </w:rPr>
    </w:lvl>
    <w:lvl w:ilvl="3">
      <w:start w:val="1"/>
      <w:numFmt w:val="decimal"/>
      <w:pStyle w:val="Level4"/>
      <w:lvlText w:val="%4."/>
      <w:lvlJc w:val="left"/>
      <w:pPr>
        <w:tabs>
          <w:tab w:val="num" w:pos="1800"/>
        </w:tabs>
        <w:ind w:left="1800" w:hanging="360"/>
      </w:pPr>
      <w:rPr>
        <w:rFonts w:hint="default"/>
      </w:rPr>
    </w:lvl>
    <w:lvl w:ilvl="4">
      <w:start w:val="1"/>
      <w:numFmt w:val="lowerLetter"/>
      <w:pStyle w:val="Level5"/>
      <w:lvlText w:val="%5."/>
      <w:lvlJc w:val="left"/>
      <w:pPr>
        <w:tabs>
          <w:tab w:val="num" w:pos="2520"/>
        </w:tabs>
        <w:ind w:left="2520" w:hanging="360"/>
      </w:pPr>
      <w:rPr>
        <w:rFonts w:ascii="Univers" w:hAnsi="Univers" w:hint="default"/>
        <w:b w:val="0"/>
        <w:i w:val="0"/>
        <w:sz w:val="22"/>
      </w:rPr>
    </w:lvl>
    <w:lvl w:ilvl="5">
      <w:start w:val="1"/>
      <w:numFmt w:val="lowerRoman"/>
      <w:pStyle w:val="Level6"/>
      <w:lvlText w:val="%6."/>
      <w:lvlJc w:val="left"/>
      <w:pPr>
        <w:tabs>
          <w:tab w:val="num" w:pos="3240"/>
        </w:tabs>
        <w:ind w:left="3240" w:hanging="360"/>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1D"/>
    <w:rsid w:val="000337E3"/>
    <w:rsid w:val="00085CA9"/>
    <w:rsid w:val="00086B64"/>
    <w:rsid w:val="000C5399"/>
    <w:rsid w:val="000D3A89"/>
    <w:rsid w:val="00147320"/>
    <w:rsid w:val="001A7287"/>
    <w:rsid w:val="001A7B6A"/>
    <w:rsid w:val="00235872"/>
    <w:rsid w:val="002834DD"/>
    <w:rsid w:val="002850D3"/>
    <w:rsid w:val="002867ED"/>
    <w:rsid w:val="002D1373"/>
    <w:rsid w:val="002D2340"/>
    <w:rsid w:val="002E0002"/>
    <w:rsid w:val="00307630"/>
    <w:rsid w:val="003278B3"/>
    <w:rsid w:val="00347E4D"/>
    <w:rsid w:val="00347ED6"/>
    <w:rsid w:val="00397C4C"/>
    <w:rsid w:val="003B25AF"/>
    <w:rsid w:val="003B4413"/>
    <w:rsid w:val="003E421B"/>
    <w:rsid w:val="003F1BB7"/>
    <w:rsid w:val="0041469C"/>
    <w:rsid w:val="00415957"/>
    <w:rsid w:val="004202D7"/>
    <w:rsid w:val="004A3A97"/>
    <w:rsid w:val="004B57CF"/>
    <w:rsid w:val="004D71F3"/>
    <w:rsid w:val="004E6458"/>
    <w:rsid w:val="004E7EA7"/>
    <w:rsid w:val="00525E93"/>
    <w:rsid w:val="00557CC0"/>
    <w:rsid w:val="00567F4D"/>
    <w:rsid w:val="00571D39"/>
    <w:rsid w:val="005A1EC8"/>
    <w:rsid w:val="005A4FD0"/>
    <w:rsid w:val="005F675A"/>
    <w:rsid w:val="00614082"/>
    <w:rsid w:val="006203E3"/>
    <w:rsid w:val="00621EE4"/>
    <w:rsid w:val="00631501"/>
    <w:rsid w:val="00632D75"/>
    <w:rsid w:val="006331A7"/>
    <w:rsid w:val="0065194E"/>
    <w:rsid w:val="006F3A30"/>
    <w:rsid w:val="00743AA7"/>
    <w:rsid w:val="00766FB5"/>
    <w:rsid w:val="00780749"/>
    <w:rsid w:val="007B2396"/>
    <w:rsid w:val="007C3249"/>
    <w:rsid w:val="00837C7F"/>
    <w:rsid w:val="00842945"/>
    <w:rsid w:val="00860D6B"/>
    <w:rsid w:val="00884423"/>
    <w:rsid w:val="00903094"/>
    <w:rsid w:val="00927E4C"/>
    <w:rsid w:val="00950419"/>
    <w:rsid w:val="009F3AB6"/>
    <w:rsid w:val="00A01908"/>
    <w:rsid w:val="00A10241"/>
    <w:rsid w:val="00A10A15"/>
    <w:rsid w:val="00A36F60"/>
    <w:rsid w:val="00A434E7"/>
    <w:rsid w:val="00AA7B37"/>
    <w:rsid w:val="00AC251E"/>
    <w:rsid w:val="00B10DE2"/>
    <w:rsid w:val="00B17901"/>
    <w:rsid w:val="00B41FD1"/>
    <w:rsid w:val="00B43CF4"/>
    <w:rsid w:val="00B64167"/>
    <w:rsid w:val="00B73103"/>
    <w:rsid w:val="00B84893"/>
    <w:rsid w:val="00BA538D"/>
    <w:rsid w:val="00BB3B70"/>
    <w:rsid w:val="00C11AA5"/>
    <w:rsid w:val="00C154C5"/>
    <w:rsid w:val="00C366E3"/>
    <w:rsid w:val="00C45137"/>
    <w:rsid w:val="00C62C14"/>
    <w:rsid w:val="00C74CD1"/>
    <w:rsid w:val="00C9315F"/>
    <w:rsid w:val="00C9330C"/>
    <w:rsid w:val="00C94A40"/>
    <w:rsid w:val="00CB5C50"/>
    <w:rsid w:val="00CC080C"/>
    <w:rsid w:val="00D15021"/>
    <w:rsid w:val="00D1680A"/>
    <w:rsid w:val="00D1770F"/>
    <w:rsid w:val="00D50EEC"/>
    <w:rsid w:val="00DA5069"/>
    <w:rsid w:val="00DB7EAB"/>
    <w:rsid w:val="00DC1174"/>
    <w:rsid w:val="00DE17D5"/>
    <w:rsid w:val="00DF5577"/>
    <w:rsid w:val="00E15866"/>
    <w:rsid w:val="00E4785F"/>
    <w:rsid w:val="00E86DA9"/>
    <w:rsid w:val="00EE731D"/>
    <w:rsid w:val="00F212FA"/>
    <w:rsid w:val="00F50487"/>
    <w:rsid w:val="00F5148D"/>
    <w:rsid w:val="00F5423A"/>
    <w:rsid w:val="00F77336"/>
    <w:rsid w:val="00FB3528"/>
    <w:rsid w:val="00FD084B"/>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2DB49-42C5-4DA9-BAB9-EB7516C1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SpecFormatting">
    <w:name w:val="CSI Spec Formatting"/>
    <w:rsid w:val="00A10241"/>
    <w:pPr>
      <w:numPr>
        <w:numId w:val="1"/>
      </w:numPr>
    </w:pPr>
  </w:style>
  <w:style w:type="numbering" w:customStyle="1" w:styleId="SPECFORMATTING">
    <w:name w:val="SPEC FORMATTING"/>
    <w:uiPriority w:val="99"/>
    <w:rsid w:val="00AC251E"/>
    <w:pPr>
      <w:numPr>
        <w:numId w:val="2"/>
      </w:numPr>
    </w:pPr>
  </w:style>
  <w:style w:type="paragraph" w:customStyle="1" w:styleId="Level0">
    <w:name w:val="Level 0"/>
    <w:basedOn w:val="Normal"/>
    <w:autoRedefine/>
    <w:qFormat/>
    <w:rsid w:val="00086B64"/>
    <w:pPr>
      <w:tabs>
        <w:tab w:val="left" w:pos="720"/>
        <w:tab w:val="left" w:pos="6480"/>
      </w:tabs>
      <w:jc w:val="center"/>
    </w:pPr>
    <w:rPr>
      <w:rFonts w:ascii="Univers" w:hAnsi="Univers"/>
      <w:caps/>
    </w:rPr>
  </w:style>
  <w:style w:type="paragraph" w:customStyle="1" w:styleId="Level1">
    <w:name w:val="Level 1"/>
    <w:basedOn w:val="ListParagraph"/>
    <w:autoRedefine/>
    <w:qFormat/>
    <w:rsid w:val="00C94A40"/>
    <w:pPr>
      <w:numPr>
        <w:numId w:val="25"/>
      </w:numPr>
      <w:spacing w:line="480" w:lineRule="auto"/>
    </w:pPr>
    <w:rPr>
      <w:rFonts w:ascii="Univers" w:hAnsi="Univers"/>
      <w:caps/>
    </w:rPr>
  </w:style>
  <w:style w:type="paragraph" w:styleId="ListParagraph">
    <w:name w:val="List Paragraph"/>
    <w:basedOn w:val="Normal"/>
    <w:uiPriority w:val="34"/>
    <w:qFormat/>
    <w:rsid w:val="00086B64"/>
    <w:pPr>
      <w:ind w:left="720"/>
      <w:contextualSpacing/>
    </w:pPr>
  </w:style>
  <w:style w:type="paragraph" w:customStyle="1" w:styleId="Level3">
    <w:name w:val="Level 3"/>
    <w:basedOn w:val="Level2"/>
    <w:autoRedefine/>
    <w:qFormat/>
    <w:rsid w:val="00C94A40"/>
    <w:pPr>
      <w:numPr>
        <w:ilvl w:val="2"/>
      </w:numPr>
      <w:autoSpaceDE/>
      <w:autoSpaceDN/>
      <w:adjustRightInd/>
      <w:spacing w:after="240" w:line="240" w:lineRule="auto"/>
      <w:contextualSpacing w:val="0"/>
    </w:pPr>
    <w:rPr>
      <w:rFonts w:eastAsiaTheme="minorHAnsi" w:cstheme="minorBidi"/>
      <w:caps w:val="0"/>
      <w:sz w:val="22"/>
      <w:szCs w:val="22"/>
    </w:rPr>
  </w:style>
  <w:style w:type="paragraph" w:customStyle="1" w:styleId="Level4">
    <w:name w:val="Level 4"/>
    <w:basedOn w:val="Level3"/>
    <w:autoRedefine/>
    <w:qFormat/>
    <w:rsid w:val="00086B64"/>
    <w:pPr>
      <w:numPr>
        <w:ilvl w:val="3"/>
      </w:numPr>
      <w:spacing w:after="0"/>
      <w:contextualSpacing/>
    </w:pPr>
  </w:style>
  <w:style w:type="paragraph" w:customStyle="1" w:styleId="Level5">
    <w:name w:val="Level 5"/>
    <w:basedOn w:val="Level4"/>
    <w:qFormat/>
    <w:rsid w:val="00086B64"/>
    <w:pPr>
      <w:numPr>
        <w:ilvl w:val="4"/>
      </w:numPr>
    </w:pPr>
  </w:style>
  <w:style w:type="paragraph" w:customStyle="1" w:styleId="Level6">
    <w:name w:val="Level 6"/>
    <w:basedOn w:val="Level5"/>
    <w:qFormat/>
    <w:rsid w:val="00086B64"/>
    <w:pPr>
      <w:numPr>
        <w:ilvl w:val="5"/>
      </w:numPr>
    </w:pPr>
  </w:style>
  <w:style w:type="paragraph" w:customStyle="1" w:styleId="Level7">
    <w:name w:val="Level 7"/>
    <w:basedOn w:val="Level6"/>
    <w:autoRedefine/>
    <w:qFormat/>
    <w:rsid w:val="00086B64"/>
    <w:pPr>
      <w:numPr>
        <w:ilvl w:val="6"/>
      </w:numPr>
    </w:pPr>
  </w:style>
  <w:style w:type="paragraph" w:customStyle="1" w:styleId="Level2">
    <w:name w:val="Level 2"/>
    <w:basedOn w:val="Level1"/>
    <w:autoRedefine/>
    <w:qFormat/>
    <w:rsid w:val="00086B64"/>
    <w:pPr>
      <w:numPr>
        <w:ilvl w:val="1"/>
      </w:numPr>
    </w:pPr>
  </w:style>
  <w:style w:type="character" w:customStyle="1" w:styleId="SYSHYPERTEXT">
    <w:name w:val="SYS_HYPERTEXT"/>
    <w:uiPriority w:val="99"/>
    <w:rsid w:val="00EE731D"/>
    <w:rPr>
      <w:color w:val="0000FF"/>
      <w:u w:val="single"/>
    </w:rPr>
  </w:style>
  <w:style w:type="paragraph" w:styleId="Header">
    <w:name w:val="header"/>
    <w:basedOn w:val="Normal"/>
    <w:link w:val="HeaderChar"/>
    <w:uiPriority w:val="99"/>
    <w:semiHidden/>
    <w:unhideWhenUsed/>
    <w:rsid w:val="00EE731D"/>
    <w:pPr>
      <w:tabs>
        <w:tab w:val="center" w:pos="4680"/>
        <w:tab w:val="right" w:pos="9360"/>
      </w:tabs>
    </w:pPr>
  </w:style>
  <w:style w:type="character" w:customStyle="1" w:styleId="HeaderChar">
    <w:name w:val="Header Char"/>
    <w:basedOn w:val="DefaultParagraphFont"/>
    <w:link w:val="Header"/>
    <w:uiPriority w:val="99"/>
    <w:semiHidden/>
    <w:rsid w:val="00EE731D"/>
    <w:rPr>
      <w:rFonts w:ascii="Times New Roman" w:hAnsi="Times New Roman" w:cs="Times New Roman"/>
      <w:sz w:val="20"/>
      <w:szCs w:val="20"/>
    </w:rPr>
  </w:style>
  <w:style w:type="paragraph" w:styleId="Footer">
    <w:name w:val="footer"/>
    <w:basedOn w:val="Normal"/>
    <w:link w:val="FooterChar"/>
    <w:uiPriority w:val="99"/>
    <w:unhideWhenUsed/>
    <w:rsid w:val="00EE731D"/>
    <w:pPr>
      <w:tabs>
        <w:tab w:val="center" w:pos="4680"/>
        <w:tab w:val="right" w:pos="9360"/>
      </w:tabs>
    </w:pPr>
  </w:style>
  <w:style w:type="character" w:customStyle="1" w:styleId="FooterChar">
    <w:name w:val="Footer Char"/>
    <w:basedOn w:val="DefaultParagraphFont"/>
    <w:link w:val="Footer"/>
    <w:uiPriority w:val="99"/>
    <w:rsid w:val="00EE731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80749"/>
    <w:rPr>
      <w:rFonts w:ascii="Tahoma" w:hAnsi="Tahoma" w:cs="Tahoma"/>
      <w:sz w:val="16"/>
      <w:szCs w:val="16"/>
    </w:rPr>
  </w:style>
  <w:style w:type="character" w:customStyle="1" w:styleId="BalloonTextChar">
    <w:name w:val="Balloon Text Char"/>
    <w:basedOn w:val="DefaultParagraphFont"/>
    <w:link w:val="BalloonText"/>
    <w:uiPriority w:val="99"/>
    <w:semiHidden/>
    <w:rsid w:val="00780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942">
      <w:bodyDiv w:val="1"/>
      <w:marLeft w:val="0"/>
      <w:marRight w:val="0"/>
      <w:marTop w:val="0"/>
      <w:marBottom w:val="0"/>
      <w:divBdr>
        <w:top w:val="none" w:sz="0" w:space="0" w:color="auto"/>
        <w:left w:val="none" w:sz="0" w:space="0" w:color="auto"/>
        <w:bottom w:val="none" w:sz="0" w:space="0" w:color="auto"/>
        <w:right w:val="none" w:sz="0" w:space="0" w:color="auto"/>
      </w:divBdr>
    </w:div>
    <w:div w:id="1583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38091-1F77-46B3-9544-A10FD499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Johnson</dc:creator>
  <cp:lastModifiedBy>Ashley Henderson</cp:lastModifiedBy>
  <cp:revision>2</cp:revision>
  <cp:lastPrinted>2017-09-26T21:14:00Z</cp:lastPrinted>
  <dcterms:created xsi:type="dcterms:W3CDTF">2017-10-02T21:35:00Z</dcterms:created>
  <dcterms:modified xsi:type="dcterms:W3CDTF">2017-10-02T21:35:00Z</dcterms:modified>
</cp:coreProperties>
</file>