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D02CC" w:rsidRDefault="000D02CC">
      <w:pPr>
        <w:spacing w:after="4" w:line="251" w:lineRule="auto"/>
        <w:ind w:left="728" w:hanging="10"/>
        <w:jc w:val="center"/>
        <w:rPr>
          <w:u w:val="single" w:color="000000"/>
        </w:rPr>
      </w:pPr>
      <w:r w:rsidRPr="000D02CC">
        <w:rPr>
          <w:u w:val="single" w:color="000000"/>
        </w:rPr>
        <w:object w:dxaOrig="9360" w:dyaOrig="3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4pt" o:ole="">
            <v:imagedata r:id="rId4" o:title=""/>
          </v:shape>
          <o:OLEObject Type="Embed" ProgID="Word.Document.8" ShapeID="_x0000_i1025" DrawAspect="Content" ObjectID="_1568639157" r:id="rId5">
            <o:FieldCodes>\s</o:FieldCodes>
          </o:OLEObject>
        </w:object>
      </w:r>
    </w:p>
    <w:p w:rsidR="000D02CC" w:rsidRDefault="000D02CC">
      <w:pPr>
        <w:spacing w:after="4" w:line="251" w:lineRule="auto"/>
        <w:ind w:left="728" w:hanging="10"/>
        <w:jc w:val="center"/>
        <w:rPr>
          <w:u w:val="single" w:color="000000"/>
        </w:rPr>
      </w:pPr>
    </w:p>
    <w:p w:rsidR="00621F81" w:rsidRDefault="00D067EB">
      <w:pPr>
        <w:spacing w:after="4" w:line="251" w:lineRule="auto"/>
        <w:ind w:left="728" w:hanging="10"/>
        <w:jc w:val="center"/>
      </w:pPr>
      <w:r>
        <w:rPr>
          <w:u w:val="single" w:color="000000"/>
        </w:rPr>
        <w:t>ADVERTISEMENT FOR BIDS</w:t>
      </w:r>
      <w:r>
        <w:t xml:space="preserve"> </w:t>
      </w:r>
    </w:p>
    <w:p w:rsidR="00621F81" w:rsidRDefault="00D067EB">
      <w:pPr>
        <w:ind w:left="705"/>
      </w:pPr>
      <w:r>
        <w:t xml:space="preserve">Notice is hereby given that the Board of Supervisors of Jefferson Davis County, Mississippi, will receive sealed bids at P. O. Box 1317 or 2426 Pearl Avenue, Prentiss, Mississippi, 39474, until the hour of 10:00 o’clock A.M., Monday, October 16, 2017, for </w:t>
      </w:r>
      <w:r>
        <w:t>the sale of one (1) negotiable installment note to be issued by Jefferson Davis County, Mississippi, in the principal sum of $500,000.00, which said note shall be payable in five (5) equal, consecutive annual installments of principal and interest beginnin</w:t>
      </w:r>
      <w:r>
        <w:t>g May 1, 2018, and continuing on the same day of each year thereafter until paid in full, with the final installment being due and payable on May 1, 2022. The aforesaid negotiable note shall be sold to the bidder offering the lowest rate of interest, or wh</w:t>
      </w:r>
      <w:r>
        <w:t xml:space="preserve">ose bid represents the lowest net cost to Jefferson Davis County, Mississippi; however, the rate of interest shall not exceed that now or hereinafter authorized by Section 75-17-101 of the Mississippi Code of 1972, as amended. </w:t>
      </w:r>
    </w:p>
    <w:p w:rsidR="00621F81" w:rsidRDefault="00D067EB">
      <w:pPr>
        <w:spacing w:line="259" w:lineRule="auto"/>
        <w:ind w:left="1440" w:firstLine="0"/>
        <w:jc w:val="left"/>
      </w:pPr>
      <w:r>
        <w:t xml:space="preserve"> </w:t>
      </w:r>
    </w:p>
    <w:p w:rsidR="00621F81" w:rsidRDefault="00D067EB">
      <w:pPr>
        <w:ind w:left="705"/>
      </w:pPr>
      <w:r>
        <w:t>The Board of Supervisors r</w:t>
      </w:r>
      <w:r>
        <w:t xml:space="preserve">eserves the right to reject any and all bids and to waive any and all informalities. </w:t>
      </w:r>
    </w:p>
    <w:p w:rsidR="00621F81" w:rsidRDefault="00D067EB">
      <w:pPr>
        <w:spacing w:line="259" w:lineRule="auto"/>
        <w:ind w:left="1440" w:firstLine="0"/>
        <w:jc w:val="left"/>
      </w:pPr>
      <w:r>
        <w:t xml:space="preserve"> </w:t>
      </w:r>
    </w:p>
    <w:p w:rsidR="00621F81" w:rsidRDefault="00D067EB">
      <w:pPr>
        <w:ind w:left="1440" w:firstLine="0"/>
      </w:pPr>
      <w:r>
        <w:t xml:space="preserve">[SEAL] </w:t>
      </w:r>
    </w:p>
    <w:p w:rsidR="000D02CC" w:rsidRDefault="00D067EB">
      <w:pPr>
        <w:spacing w:after="4" w:line="251" w:lineRule="auto"/>
        <w:ind w:left="3897" w:hanging="10"/>
        <w:jc w:val="center"/>
      </w:pPr>
      <w:r>
        <w:rPr>
          <w:u w:val="single" w:color="000000"/>
        </w:rPr>
        <w:t xml:space="preserve">                    /s/ Charlene Fairley </w:t>
      </w:r>
      <w:r>
        <w:rPr>
          <w:u w:val="single" w:color="000000"/>
        </w:rPr>
        <w:tab/>
      </w:r>
      <w:r>
        <w:t xml:space="preserve"> </w:t>
      </w:r>
    </w:p>
    <w:p w:rsidR="00621F81" w:rsidRDefault="00D067EB">
      <w:pPr>
        <w:spacing w:after="4" w:line="251" w:lineRule="auto"/>
        <w:ind w:left="3897" w:hanging="10"/>
        <w:jc w:val="center"/>
      </w:pPr>
      <w:r>
        <w:t xml:space="preserve">Charlene Fairley, Clerk </w:t>
      </w:r>
    </w:p>
    <w:p w:rsidR="00621F81" w:rsidRDefault="00D067EB">
      <w:pPr>
        <w:spacing w:line="238" w:lineRule="auto"/>
        <w:ind w:left="4923" w:right="545" w:firstLine="0"/>
        <w:jc w:val="center"/>
      </w:pPr>
      <w:r>
        <w:t xml:space="preserve">Jefferson Davis County Board of Supervisors </w:t>
      </w:r>
    </w:p>
    <w:p w:rsidR="00621F81" w:rsidRDefault="00D067EB">
      <w:pPr>
        <w:spacing w:line="259" w:lineRule="auto"/>
        <w:ind w:left="0" w:firstLine="0"/>
        <w:jc w:val="left"/>
      </w:pPr>
      <w:r>
        <w:rPr>
          <w:sz w:val="20"/>
        </w:rPr>
        <w:lastRenderedPageBreak/>
        <w:t xml:space="preserve"> </w:t>
      </w:r>
    </w:p>
    <w:sectPr w:rsidR="00621F81">
      <w:pgSz w:w="12240" w:h="15840"/>
      <w:pgMar w:top="1440" w:right="215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81"/>
    <w:rsid w:val="000D02CC"/>
    <w:rsid w:val="00621F81"/>
    <w:rsid w:val="00703885"/>
    <w:rsid w:val="00B412D1"/>
    <w:rsid w:val="00D0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D7C283-252F-4FE7-9691-F4274A87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720"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1.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Microsoft Word - 2313624.DOCX</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- 2313624.DOCX</dc:title>
  <dc:subject/>
  <dc:creator>wdaughdr</dc:creator>
  <cp:keywords/>
  <cp:lastModifiedBy>Ashley Henderson</cp:lastModifiedBy>
  <cp:revision>2</cp:revision>
  <dcterms:created xsi:type="dcterms:W3CDTF">2017-10-04T21:20:00Z</dcterms:created>
  <dcterms:modified xsi:type="dcterms:W3CDTF">2017-10-04T21:20:00Z</dcterms:modified>
</cp:coreProperties>
</file>