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50" w:rsidRDefault="00B75108">
      <w:pPr>
        <w:spacing w:after="0"/>
        <w:ind w:left="10"/>
        <w:jc w:val="center"/>
      </w:pPr>
      <w:r>
        <w:rPr>
          <w:noProof/>
        </w:rPr>
        <w:drawing>
          <wp:anchor distT="0" distB="0" distL="114300" distR="114300" simplePos="0" relativeHeight="251658240" behindDoc="0" locked="0" layoutInCell="1" allowOverlap="0">
            <wp:simplePos x="0" y="0"/>
            <wp:positionH relativeFrom="column">
              <wp:posOffset>5833872</wp:posOffset>
            </wp:positionH>
            <wp:positionV relativeFrom="paragraph">
              <wp:posOffset>-233550</wp:posOffset>
            </wp:positionV>
            <wp:extent cx="1243584" cy="1237863"/>
            <wp:effectExtent l="0" t="0" r="0" b="0"/>
            <wp:wrapSquare wrapText="bothSides"/>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7"/>
                    <a:stretch>
                      <a:fillRect/>
                    </a:stretch>
                  </pic:blipFill>
                  <pic:spPr>
                    <a:xfrm>
                      <a:off x="0" y="0"/>
                      <a:ext cx="1243584" cy="123786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-103631</wp:posOffset>
            </wp:positionH>
            <wp:positionV relativeFrom="paragraph">
              <wp:posOffset>-209159</wp:posOffset>
            </wp:positionV>
            <wp:extent cx="1280160" cy="1256157"/>
            <wp:effectExtent l="0" t="0" r="0" b="0"/>
            <wp:wrapSquare wrapText="bothSides"/>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8"/>
                    <a:stretch>
                      <a:fillRect/>
                    </a:stretch>
                  </pic:blipFill>
                  <pic:spPr>
                    <a:xfrm>
                      <a:off x="0" y="0"/>
                      <a:ext cx="1280160" cy="1256157"/>
                    </a:xfrm>
                    <a:prstGeom prst="rect">
                      <a:avLst/>
                    </a:prstGeom>
                  </pic:spPr>
                </pic:pic>
              </a:graphicData>
            </a:graphic>
          </wp:anchor>
        </w:drawing>
      </w:r>
      <w:r>
        <w:rPr>
          <w:sz w:val="54"/>
        </w:rPr>
        <w:t>STATE FIRE ACADEMY</w:t>
      </w:r>
    </w:p>
    <w:p w:rsidR="00855350" w:rsidRDefault="00B75108">
      <w:pPr>
        <w:spacing w:after="0" w:line="216" w:lineRule="auto"/>
        <w:ind w:left="4191" w:right="2626" w:hanging="1325"/>
      </w:pPr>
      <w:r>
        <w:rPr>
          <w:sz w:val="28"/>
        </w:rPr>
        <w:t>Division of the Mississippi Insurance Department #1 FIRE ACADEMY U.S.A.</w:t>
      </w:r>
    </w:p>
    <w:p w:rsidR="00855350" w:rsidRDefault="00B75108">
      <w:pPr>
        <w:pStyle w:val="Heading1"/>
        <w:spacing w:after="213" w:line="257" w:lineRule="auto"/>
        <w:ind w:left="1382" w:right="1022" w:hanging="648"/>
        <w:jc w:val="both"/>
      </w:pPr>
      <w:r>
        <w:rPr>
          <w:sz w:val="24"/>
        </w:rPr>
        <w:t>JACKSON, MISSISSIPPI 39208-9600 Phone: (601) 932-2444</w:t>
      </w:r>
    </w:p>
    <w:p w:rsidR="00855350" w:rsidRDefault="00B75108">
      <w:pPr>
        <w:tabs>
          <w:tab w:val="center" w:pos="874"/>
          <w:tab w:val="center" w:pos="10133"/>
        </w:tabs>
        <w:spacing w:after="12" w:line="265" w:lineRule="auto"/>
      </w:pPr>
      <w:r>
        <w:rPr>
          <w:sz w:val="20"/>
        </w:rPr>
        <w:tab/>
        <w:t>Reggie Bell</w:t>
      </w:r>
      <w:r>
        <w:rPr>
          <w:sz w:val="20"/>
        </w:rPr>
        <w:tab/>
        <w:t>Mike Chaney</w:t>
      </w:r>
    </w:p>
    <w:p w:rsidR="00855350" w:rsidRDefault="00B75108">
      <w:pPr>
        <w:tabs>
          <w:tab w:val="right" w:pos="11131"/>
        </w:tabs>
        <w:spacing w:after="1043" w:line="265" w:lineRule="auto"/>
      </w:pPr>
      <w:r>
        <w:rPr>
          <w:sz w:val="20"/>
        </w:rPr>
        <w:t>Executive Director</w:t>
      </w:r>
      <w:r>
        <w:rPr>
          <w:sz w:val="20"/>
        </w:rPr>
        <w:tab/>
        <w:t>Insurance Commissioner</w:t>
      </w:r>
    </w:p>
    <w:p w:rsidR="00855350" w:rsidRDefault="00B75108">
      <w:pPr>
        <w:pStyle w:val="Heading1"/>
        <w:spacing w:after="148"/>
        <w:ind w:right="355"/>
      </w:pPr>
      <w:r>
        <w:rPr>
          <w:sz w:val="30"/>
        </w:rPr>
        <w:t>INVITATION TO BID</w:t>
      </w:r>
    </w:p>
    <w:p w:rsidR="00855350" w:rsidRDefault="00B75108">
      <w:pPr>
        <w:spacing w:after="0" w:line="265" w:lineRule="auto"/>
        <w:ind w:left="686" w:right="1051" w:hanging="5"/>
        <w:jc w:val="both"/>
      </w:pPr>
      <w:r>
        <w:rPr>
          <w:sz w:val="28"/>
        </w:rPr>
        <w:t xml:space="preserve">Sealed bids will be received by the State Fire Academy, #1 Fire Academy USA, Jackson, MS 39208, until </w:t>
      </w:r>
      <w:r w:rsidR="00CE7CAD">
        <w:rPr>
          <w:sz w:val="28"/>
          <w:u w:val="single"/>
        </w:rPr>
        <w:t>2</w:t>
      </w:r>
      <w:r>
        <w:rPr>
          <w:sz w:val="28"/>
          <w:u w:val="single" w:color="000000"/>
        </w:rPr>
        <w:t xml:space="preserve">:00 </w:t>
      </w:r>
      <w:r w:rsidR="00CE7CAD">
        <w:rPr>
          <w:sz w:val="28"/>
          <w:u w:val="single" w:color="000000"/>
        </w:rPr>
        <w:t>P</w:t>
      </w:r>
      <w:r w:rsidR="0004128C">
        <w:rPr>
          <w:sz w:val="28"/>
          <w:u w:val="single" w:color="000000"/>
        </w:rPr>
        <w:t>.M.</w:t>
      </w:r>
      <w:r>
        <w:rPr>
          <w:sz w:val="28"/>
          <w:u w:val="single" w:color="000000"/>
        </w:rPr>
        <w:t xml:space="preserve"> on </w:t>
      </w:r>
      <w:r w:rsidR="00CE7CAD">
        <w:rPr>
          <w:sz w:val="28"/>
          <w:u w:val="single" w:color="000000"/>
        </w:rPr>
        <w:t>Tuesday</w:t>
      </w:r>
      <w:r w:rsidR="00F62F84">
        <w:rPr>
          <w:sz w:val="28"/>
          <w:u w:val="single" w:color="000000"/>
        </w:rPr>
        <w:t>,</w:t>
      </w:r>
      <w:r>
        <w:rPr>
          <w:sz w:val="28"/>
          <w:u w:val="single" w:color="000000"/>
        </w:rPr>
        <w:t xml:space="preserve"> </w:t>
      </w:r>
      <w:r w:rsidR="0004128C">
        <w:rPr>
          <w:sz w:val="28"/>
          <w:u w:val="single" w:color="000000"/>
        </w:rPr>
        <w:t xml:space="preserve">November </w:t>
      </w:r>
      <w:r w:rsidR="00CE7CAD">
        <w:rPr>
          <w:sz w:val="28"/>
          <w:u w:val="single" w:color="000000"/>
        </w:rPr>
        <w:t>21</w:t>
      </w:r>
      <w:r>
        <w:rPr>
          <w:sz w:val="28"/>
          <w:u w:val="single" w:color="000000"/>
        </w:rPr>
        <w:t>, 201</w:t>
      </w:r>
      <w:r w:rsidR="00F62F84">
        <w:rPr>
          <w:sz w:val="28"/>
          <w:u w:val="single" w:color="000000"/>
        </w:rPr>
        <w:t>7</w:t>
      </w:r>
      <w:r>
        <w:rPr>
          <w:sz w:val="28"/>
        </w:rPr>
        <w:t>, and opened immediately thereafter, for Light Naphtha Fuel</w:t>
      </w:r>
      <w:r w:rsidR="00F62F84">
        <w:rPr>
          <w:sz w:val="28"/>
        </w:rPr>
        <w:t>.  Detailed specifications</w:t>
      </w:r>
      <w:r>
        <w:rPr>
          <w:sz w:val="28"/>
        </w:rPr>
        <w:t xml:space="preserve"> may be obtained by contacting </w:t>
      </w:r>
      <w:r w:rsidR="00F62F84">
        <w:rPr>
          <w:sz w:val="28"/>
        </w:rPr>
        <w:t>Laura Mayo, Staff Officer,</w:t>
      </w:r>
      <w:r>
        <w:rPr>
          <w:sz w:val="28"/>
        </w:rPr>
        <w:t xml:space="preserve"> at (601)932-2444 or </w:t>
      </w:r>
      <w:r w:rsidR="00F62F84">
        <w:rPr>
          <w:sz w:val="28"/>
        </w:rPr>
        <w:t>lmayo@msfa.ms.gov</w:t>
      </w:r>
      <w:r>
        <w:rPr>
          <w:sz w:val="28"/>
        </w:rPr>
        <w:t>. The State Fire Academy reserves the right to reject any and/or all bids, to waive any informalities, and to call for new bids if necessary.</w:t>
      </w:r>
    </w:p>
    <w:p w:rsidR="00855350" w:rsidRDefault="00F62F84">
      <w:pPr>
        <w:spacing w:after="182" w:line="265" w:lineRule="auto"/>
        <w:ind w:left="686" w:right="1051" w:hanging="5"/>
        <w:jc w:val="both"/>
      </w:pPr>
      <w:r>
        <w:rPr>
          <w:sz w:val="28"/>
        </w:rPr>
        <w:t xml:space="preserve">Bid #: </w:t>
      </w:r>
      <w:proofErr w:type="spellStart"/>
      <w:r w:rsidR="0004128C">
        <w:rPr>
          <w:sz w:val="28"/>
        </w:rPr>
        <w:t>RFx</w:t>
      </w:r>
      <w:proofErr w:type="spellEnd"/>
      <w:r w:rsidR="0004128C">
        <w:rPr>
          <w:sz w:val="28"/>
        </w:rPr>
        <w:t xml:space="preserve"> # 3160001782</w:t>
      </w:r>
    </w:p>
    <w:p w:rsidR="00855350" w:rsidRDefault="00B75108">
      <w:pPr>
        <w:spacing w:after="460" w:line="265" w:lineRule="auto"/>
        <w:ind w:left="686" w:right="1051" w:hanging="5"/>
        <w:jc w:val="both"/>
      </w:pPr>
      <w:r>
        <w:rPr>
          <w:sz w:val="28"/>
        </w:rPr>
        <w:t>By: Reggie Bell, Executive Director.</w:t>
      </w:r>
    </w:p>
    <w:p w:rsidR="00855350" w:rsidRDefault="00B75108">
      <w:pPr>
        <w:spacing w:after="0" w:line="265" w:lineRule="auto"/>
        <w:ind w:left="686" w:right="1051" w:hanging="5"/>
        <w:jc w:val="both"/>
      </w:pPr>
      <w:r>
        <w:rPr>
          <w:sz w:val="28"/>
        </w:rPr>
        <w:t xml:space="preserve">Run Dates: </w:t>
      </w:r>
      <w:r w:rsidR="0004128C">
        <w:rPr>
          <w:sz w:val="28"/>
        </w:rPr>
        <w:t>October 25</w:t>
      </w:r>
      <w:r>
        <w:rPr>
          <w:sz w:val="28"/>
        </w:rPr>
        <w:t>, 201</w:t>
      </w:r>
      <w:r w:rsidR="00F62F84">
        <w:rPr>
          <w:sz w:val="28"/>
        </w:rPr>
        <w:t>7</w:t>
      </w:r>
    </w:p>
    <w:p w:rsidR="00855350" w:rsidRPr="00F62F84" w:rsidRDefault="00F62F84">
      <w:pPr>
        <w:spacing w:after="6248" w:line="265" w:lineRule="auto"/>
        <w:ind w:left="1954" w:hanging="5"/>
        <w:rPr>
          <w:sz w:val="28"/>
          <w:szCs w:val="28"/>
        </w:rPr>
      </w:pPr>
      <w:r w:rsidRPr="00F62F84">
        <w:rPr>
          <w:sz w:val="28"/>
          <w:szCs w:val="28"/>
        </w:rPr>
        <w:t xml:space="preserve"> </w:t>
      </w:r>
      <w:r w:rsidR="0004128C">
        <w:rPr>
          <w:sz w:val="28"/>
          <w:szCs w:val="28"/>
        </w:rPr>
        <w:t>November 1</w:t>
      </w:r>
      <w:r>
        <w:rPr>
          <w:sz w:val="28"/>
          <w:szCs w:val="28"/>
        </w:rPr>
        <w:t>, 2017</w:t>
      </w:r>
    </w:p>
    <w:p w:rsidR="00855350" w:rsidRDefault="00B75108">
      <w:pPr>
        <w:pStyle w:val="Heading2"/>
        <w:spacing w:after="0" w:line="259" w:lineRule="auto"/>
        <w:ind w:left="120" w:right="0" w:hanging="10"/>
        <w:jc w:val="center"/>
      </w:pPr>
      <w:r>
        <w:lastRenderedPageBreak/>
        <w:t>MISSISSIPPI FIRE ACADEMY</w:t>
      </w:r>
    </w:p>
    <w:p w:rsidR="00855350" w:rsidRDefault="00B75108">
      <w:pPr>
        <w:spacing w:after="3"/>
        <w:ind w:left="164" w:right="48" w:hanging="10"/>
        <w:jc w:val="center"/>
      </w:pPr>
      <w:r>
        <w:rPr>
          <w:sz w:val="20"/>
        </w:rPr>
        <w:t>Fax: (601) 932-2819</w:t>
      </w:r>
    </w:p>
    <w:p w:rsidR="00855350" w:rsidRDefault="00B75108">
      <w:pPr>
        <w:spacing w:after="3"/>
        <w:ind w:left="164" w:hanging="10"/>
        <w:jc w:val="center"/>
      </w:pPr>
      <w:r>
        <w:rPr>
          <w:sz w:val="20"/>
        </w:rPr>
        <w:t>E-Mail: fireacademy@msfa.state.ms.us</w:t>
      </w:r>
    </w:p>
    <w:p w:rsidR="00855350" w:rsidRDefault="00B75108">
      <w:pPr>
        <w:spacing w:after="3"/>
        <w:ind w:left="164" w:hanging="10"/>
        <w:jc w:val="center"/>
      </w:pPr>
      <w:r>
        <w:rPr>
          <w:sz w:val="20"/>
        </w:rPr>
        <w:t>Home Page: http://www.mid.state.ms.us/fireacad</w:t>
      </w:r>
    </w:p>
    <w:p w:rsidR="00855350" w:rsidRDefault="00B75108">
      <w:pPr>
        <w:spacing w:after="0" w:line="265" w:lineRule="auto"/>
        <w:ind w:left="744" w:right="1003" w:hanging="5"/>
        <w:jc w:val="both"/>
      </w:pPr>
      <w:r>
        <w:rPr>
          <w:sz w:val="24"/>
        </w:rPr>
        <w:t>State Fire Academy</w:t>
      </w:r>
    </w:p>
    <w:p w:rsidR="00855350" w:rsidRDefault="00B75108">
      <w:pPr>
        <w:spacing w:after="0" w:line="265" w:lineRule="auto"/>
        <w:ind w:left="744" w:right="1003" w:hanging="5"/>
        <w:jc w:val="both"/>
      </w:pPr>
      <w:r>
        <w:rPr>
          <w:sz w:val="24"/>
        </w:rPr>
        <w:t>1 Fire Academy USA</w:t>
      </w:r>
    </w:p>
    <w:p w:rsidR="00855350" w:rsidRDefault="00B75108">
      <w:pPr>
        <w:spacing w:after="3" w:line="265" w:lineRule="auto"/>
        <w:ind w:left="739" w:right="974" w:hanging="5"/>
        <w:jc w:val="both"/>
      </w:pPr>
      <w:r>
        <w:t>Jackson MS 39208-9600</w:t>
      </w:r>
    </w:p>
    <w:p w:rsidR="00855350" w:rsidRDefault="00B75108">
      <w:pPr>
        <w:spacing w:after="4" w:line="269" w:lineRule="auto"/>
        <w:ind w:left="734" w:right="292"/>
      </w:pPr>
      <w:r>
        <w:t>Phone: 601-932-2444</w:t>
      </w:r>
    </w:p>
    <w:p w:rsidR="00855350" w:rsidRDefault="00B75108">
      <w:pPr>
        <w:spacing w:after="455" w:line="265" w:lineRule="auto"/>
        <w:ind w:left="739" w:right="974" w:hanging="5"/>
        <w:jc w:val="both"/>
      </w:pPr>
      <w:r>
        <w:t>Fax: 601-932-2819</w:t>
      </w:r>
    </w:p>
    <w:p w:rsidR="00855350" w:rsidRDefault="00B75108">
      <w:pPr>
        <w:pStyle w:val="Heading1"/>
      </w:pPr>
      <w:r>
        <w:t>INVITATION FOR BIDS</w:t>
      </w:r>
    </w:p>
    <w:p w:rsidR="00855350" w:rsidRDefault="0004128C">
      <w:pPr>
        <w:spacing w:after="12"/>
        <w:ind w:right="278"/>
        <w:jc w:val="center"/>
      </w:pPr>
      <w:proofErr w:type="spellStart"/>
      <w:r>
        <w:rPr>
          <w:sz w:val="36"/>
        </w:rPr>
        <w:t>RFx</w:t>
      </w:r>
      <w:proofErr w:type="spellEnd"/>
      <w:r>
        <w:rPr>
          <w:sz w:val="36"/>
        </w:rPr>
        <w:t xml:space="preserve"> # 3160001782</w:t>
      </w:r>
    </w:p>
    <w:p w:rsidR="00855350" w:rsidRDefault="00B75108">
      <w:pPr>
        <w:spacing w:after="229" w:line="265" w:lineRule="auto"/>
        <w:ind w:left="739" w:right="974" w:hanging="5"/>
        <w:jc w:val="both"/>
      </w:pPr>
      <w:r>
        <w:t xml:space="preserve">The State Fire Academy will accept sealed bids until </w:t>
      </w:r>
      <w:r w:rsidR="00CE7CAD">
        <w:rPr>
          <w:u w:val="single"/>
        </w:rPr>
        <w:t>2</w:t>
      </w:r>
      <w:r>
        <w:rPr>
          <w:u w:val="single" w:color="000000"/>
        </w:rPr>
        <w:t xml:space="preserve">:00 </w:t>
      </w:r>
      <w:r w:rsidR="00CE7CAD">
        <w:rPr>
          <w:u w:val="single" w:color="000000"/>
        </w:rPr>
        <w:t>P</w:t>
      </w:r>
      <w:r w:rsidR="0004128C">
        <w:rPr>
          <w:u w:val="single" w:color="000000"/>
        </w:rPr>
        <w:t>.M</w:t>
      </w:r>
      <w:r>
        <w:rPr>
          <w:u w:val="single" w:color="000000"/>
        </w:rPr>
        <w:t xml:space="preserve">. on </w:t>
      </w:r>
      <w:r w:rsidR="0004128C">
        <w:rPr>
          <w:u w:val="single" w:color="000000"/>
        </w:rPr>
        <w:t>T</w:t>
      </w:r>
      <w:r w:rsidR="00CE7CAD">
        <w:rPr>
          <w:u w:val="single" w:color="000000"/>
        </w:rPr>
        <w:t>uesd</w:t>
      </w:r>
      <w:r w:rsidR="0004128C">
        <w:rPr>
          <w:u w:val="single" w:color="000000"/>
        </w:rPr>
        <w:t>ay</w:t>
      </w:r>
      <w:r>
        <w:rPr>
          <w:u w:val="single" w:color="000000"/>
        </w:rPr>
        <w:t xml:space="preserve">, </w:t>
      </w:r>
      <w:r w:rsidR="0004128C">
        <w:rPr>
          <w:u w:val="single" w:color="000000"/>
        </w:rPr>
        <w:t>November</w:t>
      </w:r>
      <w:r w:rsidR="00F62F84">
        <w:rPr>
          <w:u w:val="single" w:color="000000"/>
        </w:rPr>
        <w:t xml:space="preserve"> </w:t>
      </w:r>
      <w:r w:rsidR="00CE7CAD">
        <w:rPr>
          <w:u w:val="single" w:color="000000"/>
        </w:rPr>
        <w:t>21</w:t>
      </w:r>
      <w:r>
        <w:rPr>
          <w:u w:val="single" w:color="000000"/>
        </w:rPr>
        <w:t>, 201</w:t>
      </w:r>
      <w:r w:rsidR="00F62F84">
        <w:rPr>
          <w:u w:val="single" w:color="000000"/>
        </w:rPr>
        <w:t>7</w:t>
      </w:r>
      <w:r>
        <w:t>, and opened immediately thereafter, for:</w:t>
      </w:r>
    </w:p>
    <w:p w:rsidR="00855350" w:rsidRDefault="00B75108">
      <w:pPr>
        <w:spacing w:after="245" w:line="265" w:lineRule="auto"/>
        <w:ind w:left="739" w:right="974" w:hanging="5"/>
        <w:jc w:val="both"/>
      </w:pPr>
      <w:r>
        <w:t>Light Naphtha Fuel</w:t>
      </w:r>
    </w:p>
    <w:p w:rsidR="00855350" w:rsidRDefault="00B75108">
      <w:pPr>
        <w:spacing w:after="201" w:line="265" w:lineRule="auto"/>
        <w:ind w:left="744" w:right="1003" w:hanging="5"/>
        <w:jc w:val="both"/>
      </w:pPr>
      <w:r>
        <w:rPr>
          <w:sz w:val="24"/>
        </w:rPr>
        <w:t xml:space="preserve">Bids must be submitted on the Bid Cover Sheet (Attachment A), and Bid Form, </w:t>
      </w:r>
      <w:r>
        <w:rPr>
          <w:sz w:val="24"/>
          <w:u w:val="single" w:color="000000"/>
        </w:rPr>
        <w:t>signed</w:t>
      </w:r>
      <w:r>
        <w:rPr>
          <w:sz w:val="24"/>
        </w:rPr>
        <w:t xml:space="preserve"> and delivered in a </w:t>
      </w:r>
      <w:r>
        <w:rPr>
          <w:sz w:val="24"/>
          <w:u w:val="single" w:color="000000"/>
        </w:rPr>
        <w:t>sealed envelope</w:t>
      </w:r>
      <w:r>
        <w:rPr>
          <w:sz w:val="24"/>
        </w:rPr>
        <w:t xml:space="preserve"> addressed as follows:</w:t>
      </w:r>
    </w:p>
    <w:p w:rsidR="00855350" w:rsidRDefault="00B75108">
      <w:pPr>
        <w:spacing w:after="3" w:line="265" w:lineRule="auto"/>
        <w:ind w:left="739" w:right="974" w:hanging="5"/>
        <w:jc w:val="both"/>
      </w:pPr>
      <w:r>
        <w:t>State Fire Academy</w:t>
      </w:r>
    </w:p>
    <w:p w:rsidR="00855350" w:rsidRDefault="00B75108">
      <w:pPr>
        <w:spacing w:after="3" w:line="265" w:lineRule="auto"/>
        <w:ind w:left="739" w:right="974" w:hanging="5"/>
        <w:jc w:val="both"/>
      </w:pPr>
      <w:r>
        <w:t xml:space="preserve">Attn: </w:t>
      </w:r>
      <w:r w:rsidR="00F62F84">
        <w:t>Laura Mayo</w:t>
      </w:r>
    </w:p>
    <w:p w:rsidR="00855350" w:rsidRDefault="00B75108">
      <w:pPr>
        <w:spacing w:after="3" w:line="265" w:lineRule="auto"/>
        <w:ind w:left="739" w:right="974" w:hanging="5"/>
        <w:jc w:val="both"/>
      </w:pPr>
      <w:r>
        <w:t>#1 Fire Academy USA</w:t>
      </w:r>
    </w:p>
    <w:p w:rsidR="00855350" w:rsidRDefault="00B75108">
      <w:pPr>
        <w:spacing w:after="220" w:line="265" w:lineRule="auto"/>
        <w:ind w:left="739" w:right="974" w:hanging="5"/>
        <w:jc w:val="both"/>
      </w:pPr>
      <w:r>
        <w:t>Jackson, MS 39208-9600</w:t>
      </w:r>
    </w:p>
    <w:p w:rsidR="00855350" w:rsidRDefault="00B75108">
      <w:pPr>
        <w:spacing w:after="3" w:line="265" w:lineRule="auto"/>
        <w:ind w:left="739" w:right="974" w:hanging="5"/>
        <w:jc w:val="both"/>
      </w:pPr>
      <w:r>
        <w:t>Indicate in the lower left-hand corner of the sealed envelope•</w:t>
      </w:r>
    </w:p>
    <w:p w:rsidR="00855350" w:rsidRDefault="00B75108">
      <w:pPr>
        <w:tabs>
          <w:tab w:val="center" w:pos="862"/>
          <w:tab w:val="center" w:pos="1757"/>
        </w:tabs>
        <w:spacing w:after="0"/>
      </w:pPr>
      <w:r>
        <w:tab/>
      </w:r>
      <w:r w:rsidR="0004128C">
        <w:t xml:space="preserve">             </w:t>
      </w:r>
      <w:r>
        <w:t>Bid</w:t>
      </w:r>
      <w:r w:rsidR="0004128C">
        <w:t>/</w:t>
      </w:r>
      <w:proofErr w:type="spellStart"/>
      <w:r w:rsidR="0004128C">
        <w:t>RFx</w:t>
      </w:r>
      <w:proofErr w:type="spellEnd"/>
      <w:r w:rsidR="0004128C">
        <w:t xml:space="preserve"> # 3160001782</w:t>
      </w:r>
      <w:r>
        <w:t xml:space="preserve"> </w:t>
      </w:r>
      <w:r>
        <w:tab/>
      </w:r>
    </w:p>
    <w:p w:rsidR="00855350" w:rsidRDefault="00B75108">
      <w:pPr>
        <w:spacing w:after="3" w:line="265" w:lineRule="auto"/>
        <w:ind w:left="739" w:right="974" w:hanging="5"/>
        <w:jc w:val="both"/>
      </w:pPr>
      <w:r>
        <w:t xml:space="preserve">Bid Opening: </w:t>
      </w:r>
      <w:r w:rsidR="00CE7CAD">
        <w:t>2</w:t>
      </w:r>
      <w:r>
        <w:t xml:space="preserve">:00 </w:t>
      </w:r>
      <w:r w:rsidR="00D86DB9">
        <w:t>P</w:t>
      </w:r>
      <w:r w:rsidR="0004128C">
        <w:t>.</w:t>
      </w:r>
      <w:r>
        <w:t xml:space="preserve">M. </w:t>
      </w:r>
      <w:r w:rsidR="0004128C">
        <w:t>T</w:t>
      </w:r>
      <w:r w:rsidR="00CE7CAD">
        <w:t>ues</w:t>
      </w:r>
      <w:r w:rsidR="0004128C">
        <w:t>day</w:t>
      </w:r>
      <w:r>
        <w:t xml:space="preserve">, </w:t>
      </w:r>
      <w:r w:rsidR="0004128C">
        <w:t xml:space="preserve">November </w:t>
      </w:r>
      <w:r w:rsidR="00CE7CAD">
        <w:t>21</w:t>
      </w:r>
      <w:r>
        <w:t>, 201</w:t>
      </w:r>
      <w:r w:rsidR="00F62F84">
        <w:t>7</w:t>
      </w:r>
    </w:p>
    <w:p w:rsidR="00855350" w:rsidRDefault="00B75108">
      <w:pPr>
        <w:tabs>
          <w:tab w:val="center" w:pos="1574"/>
          <w:tab w:val="center" w:pos="8731"/>
        </w:tabs>
        <w:spacing w:after="284" w:line="265" w:lineRule="auto"/>
      </w:pPr>
      <w:r>
        <w:rPr>
          <w:sz w:val="24"/>
        </w:rPr>
        <w:tab/>
        <w:t>Table of Contents</w:t>
      </w:r>
      <w:r>
        <w:rPr>
          <w:sz w:val="24"/>
        </w:rPr>
        <w:tab/>
        <w:t>Page(s) Number</w:t>
      </w:r>
    </w:p>
    <w:p w:rsidR="00855350" w:rsidRDefault="00B75108">
      <w:pPr>
        <w:tabs>
          <w:tab w:val="center" w:pos="4275"/>
          <w:tab w:val="center" w:pos="8904"/>
        </w:tabs>
        <w:spacing w:after="3" w:line="265" w:lineRule="auto"/>
      </w:pPr>
      <w:r>
        <w:rPr>
          <w:sz w:val="26"/>
        </w:rPr>
        <w:tab/>
        <w:t>General Terms and Conditions</w:t>
      </w:r>
      <w:r>
        <w:rPr>
          <w:noProof/>
        </w:rPr>
        <mc:AlternateContent>
          <mc:Choice Requires="wpg">
            <w:drawing>
              <wp:inline distT="0" distB="0" distL="0" distR="0">
                <wp:extent cx="2517648" cy="15245"/>
                <wp:effectExtent l="0" t="0" r="0" b="0"/>
                <wp:docPr id="57486" name="Group 57486"/>
                <wp:cNvGraphicFramePr/>
                <a:graphic xmlns:a="http://schemas.openxmlformats.org/drawingml/2006/main">
                  <a:graphicData uri="http://schemas.microsoft.com/office/word/2010/wordprocessingGroup">
                    <wpg:wgp>
                      <wpg:cNvGrpSpPr/>
                      <wpg:grpSpPr>
                        <a:xfrm>
                          <a:off x="0" y="0"/>
                          <a:ext cx="2517648" cy="15245"/>
                          <a:chOff x="0" y="0"/>
                          <a:chExt cx="2517648" cy="15245"/>
                        </a:xfrm>
                      </wpg:grpSpPr>
                      <wps:wsp>
                        <wps:cNvPr id="57485" name="Shape 57485"/>
                        <wps:cNvSpPr/>
                        <wps:spPr>
                          <a:xfrm>
                            <a:off x="0" y="0"/>
                            <a:ext cx="2517648" cy="15245"/>
                          </a:xfrm>
                          <a:custGeom>
                            <a:avLst/>
                            <a:gdLst/>
                            <a:ahLst/>
                            <a:cxnLst/>
                            <a:rect l="0" t="0" r="0" b="0"/>
                            <a:pathLst>
                              <a:path w="2517648" h="15245">
                                <a:moveTo>
                                  <a:pt x="0" y="7622"/>
                                </a:moveTo>
                                <a:lnTo>
                                  <a:pt x="251764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86" style="width:198.24pt;height:1.20036pt;mso-position-horizontal-relative:char;mso-position-vertical-relative:line" coordsize="25176,152">
                <v:shape id="Shape 57485" style="position:absolute;width:25176;height:152;left:0;top:0;" coordsize="2517648,15245" path="m0,7622l2517648,7622">
                  <v:stroke weight="1.20036pt" endcap="flat" joinstyle="miter" miterlimit="1" on="true" color="#000000"/>
                  <v:fill on="false" color="#000000"/>
                </v:shape>
              </v:group>
            </w:pict>
          </mc:Fallback>
        </mc:AlternateContent>
      </w:r>
      <w:r>
        <w:rPr>
          <w:sz w:val="26"/>
        </w:rPr>
        <w:tab/>
        <w:t>3 - 6</w:t>
      </w:r>
    </w:p>
    <w:p w:rsidR="00855350" w:rsidRDefault="00B75108">
      <w:pPr>
        <w:tabs>
          <w:tab w:val="center" w:pos="4280"/>
          <w:tab w:val="center" w:pos="8741"/>
        </w:tabs>
        <w:spacing w:after="0" w:line="265" w:lineRule="auto"/>
      </w:pPr>
      <w:r>
        <w:rPr>
          <w:sz w:val="24"/>
        </w:rPr>
        <w:tab/>
        <w:t>Special Instructions</w:t>
      </w:r>
      <w:r>
        <w:rPr>
          <w:noProof/>
        </w:rPr>
        <mc:AlternateContent>
          <mc:Choice Requires="wpg">
            <w:drawing>
              <wp:inline distT="0" distB="0" distL="0" distR="0">
                <wp:extent cx="3218688" cy="15245"/>
                <wp:effectExtent l="0" t="0" r="0" b="0"/>
                <wp:docPr id="57488" name="Group 57488"/>
                <wp:cNvGraphicFramePr/>
                <a:graphic xmlns:a="http://schemas.openxmlformats.org/drawingml/2006/main">
                  <a:graphicData uri="http://schemas.microsoft.com/office/word/2010/wordprocessingGroup">
                    <wpg:wgp>
                      <wpg:cNvGrpSpPr/>
                      <wpg:grpSpPr>
                        <a:xfrm>
                          <a:off x="0" y="0"/>
                          <a:ext cx="3218688" cy="15245"/>
                          <a:chOff x="0" y="0"/>
                          <a:chExt cx="3218688" cy="15245"/>
                        </a:xfrm>
                      </wpg:grpSpPr>
                      <wps:wsp>
                        <wps:cNvPr id="57487" name="Shape 57487"/>
                        <wps:cNvSpPr/>
                        <wps:spPr>
                          <a:xfrm>
                            <a:off x="0" y="0"/>
                            <a:ext cx="3218688" cy="15245"/>
                          </a:xfrm>
                          <a:custGeom>
                            <a:avLst/>
                            <a:gdLst/>
                            <a:ahLst/>
                            <a:cxnLst/>
                            <a:rect l="0" t="0" r="0" b="0"/>
                            <a:pathLst>
                              <a:path w="3218688" h="15245">
                                <a:moveTo>
                                  <a:pt x="0" y="7622"/>
                                </a:moveTo>
                                <a:lnTo>
                                  <a:pt x="321868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88" style="width:253.44pt;height:1.20036pt;mso-position-horizontal-relative:char;mso-position-vertical-relative:line" coordsize="32186,152">
                <v:shape id="Shape 57487" style="position:absolute;width:32186;height:152;left:0;top:0;" coordsize="3218688,15245" path="m0,7622l3218688,7622">
                  <v:stroke weight="1.20036pt" endcap="flat" joinstyle="miter" miterlimit="1" on="true" color="#000000"/>
                  <v:fill on="false" color="#000000"/>
                </v:shape>
              </v:group>
            </w:pict>
          </mc:Fallback>
        </mc:AlternateContent>
      </w:r>
      <w:r>
        <w:rPr>
          <w:sz w:val="24"/>
        </w:rPr>
        <w:tab/>
        <w:t>7</w:t>
      </w:r>
    </w:p>
    <w:p w:rsidR="00855350" w:rsidRDefault="00B75108">
      <w:pPr>
        <w:tabs>
          <w:tab w:val="center" w:pos="2998"/>
          <w:tab w:val="center" w:pos="8902"/>
        </w:tabs>
        <w:spacing w:after="3" w:line="265" w:lineRule="auto"/>
      </w:pPr>
      <w:r>
        <w:rPr>
          <w:sz w:val="26"/>
        </w:rPr>
        <w:tab/>
        <w:t>Bid Cover Sheet (Attachment A) and Bid Form</w:t>
      </w:r>
      <w:r>
        <w:rPr>
          <w:sz w:val="26"/>
        </w:rPr>
        <w:tab/>
        <w:t>8 - 9</w:t>
      </w:r>
    </w:p>
    <w:p w:rsidR="00855350" w:rsidRDefault="00B75108">
      <w:pPr>
        <w:spacing w:after="3" w:line="265" w:lineRule="auto"/>
        <w:ind w:left="744" w:hanging="5"/>
      </w:pPr>
      <w:r>
        <w:rPr>
          <w:sz w:val="26"/>
        </w:rPr>
        <w:t>Attachment B— Required Clauses in RFP's and IFB's</w:t>
      </w:r>
      <w:r>
        <w:rPr>
          <w:noProof/>
        </w:rPr>
        <w:drawing>
          <wp:inline distT="0" distB="0" distL="0" distR="0">
            <wp:extent cx="1121664" cy="48783"/>
            <wp:effectExtent l="0" t="0" r="0" b="0"/>
            <wp:docPr id="57483" name="Picture 57483"/>
            <wp:cNvGraphicFramePr/>
            <a:graphic xmlns:a="http://schemas.openxmlformats.org/drawingml/2006/main">
              <a:graphicData uri="http://schemas.openxmlformats.org/drawingml/2006/picture">
                <pic:pic xmlns:pic="http://schemas.openxmlformats.org/drawingml/2006/picture">
                  <pic:nvPicPr>
                    <pic:cNvPr id="57483" name="Picture 57483"/>
                    <pic:cNvPicPr/>
                  </pic:nvPicPr>
                  <pic:blipFill>
                    <a:blip r:embed="rId9"/>
                    <a:stretch>
                      <a:fillRect/>
                    </a:stretch>
                  </pic:blipFill>
                  <pic:spPr>
                    <a:xfrm>
                      <a:off x="0" y="0"/>
                      <a:ext cx="1121664" cy="48783"/>
                    </a:xfrm>
                    <a:prstGeom prst="rect">
                      <a:avLst/>
                    </a:prstGeom>
                  </pic:spPr>
                </pic:pic>
              </a:graphicData>
            </a:graphic>
          </wp:inline>
        </w:drawing>
      </w:r>
      <w:r>
        <w:br w:type="page"/>
      </w:r>
    </w:p>
    <w:p w:rsidR="00855350" w:rsidRDefault="00B75108">
      <w:pPr>
        <w:spacing w:after="379" w:line="265" w:lineRule="auto"/>
        <w:ind w:left="5" w:hanging="5"/>
      </w:pPr>
      <w:r>
        <w:rPr>
          <w:sz w:val="26"/>
        </w:rPr>
        <w:lastRenderedPageBreak/>
        <w:t>STATE FIRE ACADEMY</w:t>
      </w:r>
    </w:p>
    <w:p w:rsidR="00855350" w:rsidRDefault="00B75108">
      <w:pPr>
        <w:pStyle w:val="Heading2"/>
        <w:spacing w:after="250" w:line="259" w:lineRule="auto"/>
        <w:ind w:left="120" w:right="413" w:hanging="10"/>
        <w:jc w:val="center"/>
      </w:pPr>
      <w:r>
        <w:t>GENERAL CONDITIONS</w:t>
      </w:r>
    </w:p>
    <w:p w:rsidR="00855350" w:rsidRDefault="00B75108">
      <w:pPr>
        <w:spacing w:after="3" w:line="257" w:lineRule="auto"/>
        <w:jc w:val="both"/>
      </w:pPr>
      <w:r>
        <w:rPr>
          <w:sz w:val="24"/>
        </w:rPr>
        <w:t>ALL BIDS SUBMITTED SHALL BE IN COMPLIANCE w1TH ALL CONDITIONS SET FORTH HEREIN.</w:t>
      </w:r>
    </w:p>
    <w:p w:rsidR="00855350" w:rsidRDefault="00B75108">
      <w:pPr>
        <w:spacing w:after="225" w:line="257" w:lineRule="auto"/>
        <w:ind w:right="1022"/>
        <w:jc w:val="both"/>
      </w:pPr>
      <w:r>
        <w:rPr>
          <w:sz w:val="24"/>
        </w:rPr>
        <w:t>THE BID PROCEDURES FOLLOWED BY THIS OFFICE WILL BE IN ACCORDANCE WITH THESE CONDITIONS. THEREFORE, ALL BIDDERS ARE URGED TO READ AND UNDERSTAND THESE CONDITIONS PRIOR TO SUBMITTING A BID.</w:t>
      </w:r>
    </w:p>
    <w:p w:rsidR="00855350" w:rsidRDefault="00B75108">
      <w:pPr>
        <w:pStyle w:val="Heading2"/>
        <w:spacing w:after="136"/>
        <w:ind w:left="29" w:right="1022"/>
      </w:pPr>
      <w:proofErr w:type="gramStart"/>
      <w:r>
        <w:t>l .</w:t>
      </w:r>
      <w:proofErr w:type="gramEnd"/>
      <w:r>
        <w:t xml:space="preserve"> PREPARATION OF BIDS</w:t>
      </w:r>
    </w:p>
    <w:p w:rsidR="00855350" w:rsidRDefault="00B75108">
      <w:pPr>
        <w:tabs>
          <w:tab w:val="center" w:pos="4882"/>
        </w:tabs>
        <w:spacing w:after="4" w:line="269" w:lineRule="auto"/>
      </w:pPr>
      <w:r>
        <w:t>1.1</w:t>
      </w:r>
      <w:r>
        <w:tab/>
        <w:t xml:space="preserve">Bids shall be sealed to the State Fire Academy, #1 Fire Academy U.S.A., </w:t>
      </w:r>
      <w:proofErr w:type="gramStart"/>
      <w:r>
        <w:t>Jackson</w:t>
      </w:r>
      <w:proofErr w:type="gramEnd"/>
      <w:r>
        <w:t>, MS 39208.</w:t>
      </w:r>
    </w:p>
    <w:p w:rsidR="00855350" w:rsidRDefault="00B75108">
      <w:pPr>
        <w:tabs>
          <w:tab w:val="center" w:pos="4622"/>
        </w:tabs>
        <w:spacing w:after="4" w:line="269" w:lineRule="auto"/>
      </w:pPr>
      <w:r>
        <w:t>1.2</w:t>
      </w:r>
      <w:r>
        <w:tab/>
        <w:t>Failure to examine any drawings, specifications, and instructions will be at bidder's risk.</w:t>
      </w:r>
    </w:p>
    <w:p w:rsidR="00855350" w:rsidRDefault="00B75108">
      <w:pPr>
        <w:tabs>
          <w:tab w:val="center" w:pos="4178"/>
        </w:tabs>
        <w:spacing w:after="4" w:line="269" w:lineRule="auto"/>
      </w:pPr>
      <w:r>
        <w:t>1.3</w:t>
      </w:r>
      <w:r>
        <w:tab/>
        <w:t>Price each item separately. Unit prices shall be shown. Bid prices must be net.</w:t>
      </w:r>
    </w:p>
    <w:p w:rsidR="00855350" w:rsidRDefault="00B75108">
      <w:pPr>
        <w:spacing w:after="4" w:line="269" w:lineRule="auto"/>
        <w:ind w:left="739" w:right="292" w:hanging="716"/>
      </w:pPr>
      <w:r>
        <w:t>1.4</w:t>
      </w:r>
      <w:r>
        <w:tab/>
        <w:t>Specification. It is understood that reference to available specifications shall be sufficient to make the terms of such specifications binding on the bidder.</w:t>
      </w:r>
    </w:p>
    <w:p w:rsidR="00855350" w:rsidRDefault="00B75108">
      <w:pPr>
        <w:spacing w:after="22" w:line="260" w:lineRule="auto"/>
        <w:ind w:left="744" w:right="485" w:hanging="725"/>
        <w:jc w:val="both"/>
      </w:pPr>
      <w:r>
        <w:t>1.5 Information and Descriptive Literature. Bidders must furnish all information requested in the bid specifications. Further, when required, each bidder must submit for bid evaluation cuts, sketches, descriptive literature and technical specifications covering the product offered. Reference to literature submitted with a previous bid or on file with the State Fire Academy will not satisfy this provision.</w:t>
      </w:r>
    </w:p>
    <w:p w:rsidR="00855350" w:rsidRDefault="00B75108">
      <w:pPr>
        <w:spacing w:after="4" w:line="269" w:lineRule="auto"/>
        <w:ind w:left="739" w:right="292" w:hanging="716"/>
      </w:pPr>
      <w:r>
        <w:t>1.6</w:t>
      </w:r>
      <w:r>
        <w:tab/>
        <w:t>Samples. Samples of items, when requested, must be furnished free of expense, and if not destroyed in testing will, upon request, be returned at the bidder's expense. Request for the return of samples must be made within ten (10) days following opening bids. Each individual sample must be labeled with bidder's name, manufacturer's brand name and number, State of Mississippi commodity number, bid number and item reference.</w:t>
      </w:r>
    </w:p>
    <w:p w:rsidR="00855350" w:rsidRDefault="00B75108">
      <w:pPr>
        <w:spacing w:after="245" w:line="269" w:lineRule="auto"/>
        <w:ind w:left="739" w:right="292" w:hanging="716"/>
      </w:pPr>
      <w:r>
        <w:t>1.7 Time of performance. The number of calendar days in which delivery will be made after receipt of order shall be indicated in the bid specifications.</w:t>
      </w:r>
    </w:p>
    <w:p w:rsidR="00855350" w:rsidRDefault="00B75108">
      <w:pPr>
        <w:numPr>
          <w:ilvl w:val="0"/>
          <w:numId w:val="1"/>
        </w:numPr>
        <w:spacing w:after="4" w:line="269" w:lineRule="auto"/>
        <w:ind w:left="258" w:right="292" w:hanging="235"/>
      </w:pPr>
      <w:r>
        <w:t>SUBMISSION OF BIDS</w:t>
      </w:r>
    </w:p>
    <w:p w:rsidR="00855350" w:rsidRDefault="00B75108">
      <w:pPr>
        <w:numPr>
          <w:ilvl w:val="1"/>
          <w:numId w:val="1"/>
        </w:numPr>
        <w:spacing w:after="4" w:line="269" w:lineRule="auto"/>
        <w:ind w:right="292" w:hanging="725"/>
      </w:pPr>
      <w:r>
        <w:t>Bids must be signed and sealed with bidder's name and address on outside of envelope, and the time and date of the bid opening and the bid file number shown in the lower-left hand corner of the envelope.</w:t>
      </w:r>
    </w:p>
    <w:p w:rsidR="00855350" w:rsidRDefault="00B75108">
      <w:pPr>
        <w:numPr>
          <w:ilvl w:val="1"/>
          <w:numId w:val="1"/>
        </w:numPr>
        <w:spacing w:after="259" w:line="269" w:lineRule="auto"/>
        <w:ind w:right="292" w:hanging="725"/>
      </w:pPr>
      <w:r>
        <w:t>Bids and modifications or corrections received after the closing time specified will not be considered.</w:t>
      </w:r>
    </w:p>
    <w:p w:rsidR="00855350" w:rsidRDefault="00B75108">
      <w:pPr>
        <w:pStyle w:val="Heading2"/>
        <w:ind w:left="19" w:right="1022"/>
      </w:pPr>
      <w:r>
        <w:t>3. ACCEPTANCE OF BIDS</w:t>
      </w:r>
    </w:p>
    <w:p w:rsidR="00855350" w:rsidRDefault="00B75108">
      <w:pPr>
        <w:spacing w:after="4" w:line="269" w:lineRule="auto"/>
        <w:ind w:left="739" w:right="292" w:hanging="716"/>
      </w:pPr>
      <w:r>
        <w:t>3.1</w:t>
      </w:r>
      <w:r>
        <w:tab/>
        <w:t xml:space="preserve">The State Fire Academy reserves the right to reject any and all bids, to waive any informality in bids and unless otherwise specified by the bidders, to accept any items on the bid. The State Fire Academy reserves the right to modify or cancel in whole or in part </w:t>
      </w:r>
      <w:proofErr w:type="gramStart"/>
      <w:r>
        <w:t>its</w:t>
      </w:r>
      <w:proofErr w:type="gramEnd"/>
      <w:r>
        <w:t xml:space="preserve"> Invitation for Bids.</w:t>
      </w:r>
    </w:p>
    <w:p w:rsidR="00855350" w:rsidRDefault="00B75108">
      <w:pPr>
        <w:spacing w:after="221" w:line="269" w:lineRule="auto"/>
        <w:ind w:left="739" w:right="292" w:hanging="716"/>
      </w:pPr>
      <w:r>
        <w:t>3.2 If a bidder fails to state the time within which a bid must be accepted, it is understood and agreed that the State Fire Academy Management shall have 60 days to accept.</w:t>
      </w:r>
    </w:p>
    <w:p w:rsidR="00855350" w:rsidRDefault="00B75108">
      <w:pPr>
        <w:pStyle w:val="Heading2"/>
        <w:ind w:left="24" w:right="1022"/>
      </w:pPr>
      <w:r>
        <w:t>4. ERROR IN BID</w:t>
      </w:r>
    </w:p>
    <w:p w:rsidR="00855350" w:rsidRDefault="00B75108">
      <w:pPr>
        <w:spacing w:after="249" w:line="269" w:lineRule="auto"/>
        <w:ind w:left="739" w:right="292" w:hanging="716"/>
      </w:pPr>
      <w:r>
        <w:t>4.1 In case of error in the extension of prices in the bid, the unit price will govern. No bid shall be altered or amended after the specified time for opening bids.</w:t>
      </w:r>
    </w:p>
    <w:p w:rsidR="00855350" w:rsidRDefault="00B75108">
      <w:pPr>
        <w:pStyle w:val="Heading2"/>
        <w:ind w:left="29" w:right="1022"/>
      </w:pPr>
      <w:r>
        <w:t>5. DISCOUNT PERIOD</w:t>
      </w:r>
    </w:p>
    <w:p w:rsidR="00855350" w:rsidRDefault="00B75108">
      <w:pPr>
        <w:spacing w:after="242" w:line="260" w:lineRule="auto"/>
        <w:ind w:left="744" w:right="345" w:hanging="725"/>
        <w:jc w:val="both"/>
      </w:pPr>
      <w:r>
        <w:t>5.1 Time in connection with a discount offered will be computed from date of delivery at destination or from the date correct invoices are received, if</w:t>
      </w:r>
      <w:r w:rsidR="00F62F84">
        <w:t xml:space="preserve"> </w:t>
      </w:r>
      <w:r>
        <w:t>the latter date is later than the date of delivery. Cash discounts will not be considered in the award process.</w:t>
      </w:r>
    </w:p>
    <w:p w:rsidR="00855350" w:rsidRDefault="00B75108">
      <w:pPr>
        <w:numPr>
          <w:ilvl w:val="0"/>
          <w:numId w:val="2"/>
        </w:numPr>
        <w:spacing w:after="4" w:line="269" w:lineRule="auto"/>
        <w:ind w:right="292" w:hanging="216"/>
      </w:pPr>
      <w:r>
        <w:t>AWARD</w:t>
      </w:r>
    </w:p>
    <w:p w:rsidR="00855350" w:rsidRDefault="00B75108">
      <w:pPr>
        <w:numPr>
          <w:ilvl w:val="1"/>
          <w:numId w:val="2"/>
        </w:numPr>
        <w:spacing w:after="4" w:line="269" w:lineRule="auto"/>
        <w:ind w:right="292" w:hanging="716"/>
      </w:pPr>
      <w:r>
        <w:lastRenderedPageBreak/>
        <w:t>Contracts and purchases will be made or entered into with the lowest responsible bidder meeting specifications, except as otherwise specified in the bid specifications. Where more than one item is specified in the specifications, the State Fire Academy reserves the right to determine the low bidder either on the basis of the individual item(s) or on the basis of all items included in its Invitation for Bids, or as expressly provided in the State Fire Academy Invitation for Bids.</w:t>
      </w:r>
    </w:p>
    <w:p w:rsidR="00855350" w:rsidRDefault="00B75108">
      <w:pPr>
        <w:numPr>
          <w:ilvl w:val="1"/>
          <w:numId w:val="2"/>
        </w:numPr>
        <w:spacing w:after="4" w:line="269" w:lineRule="auto"/>
        <w:ind w:right="292" w:hanging="716"/>
      </w:pPr>
      <w:r>
        <w:t>Unless the bidder specified otherwise in the bid, the State Fire Academy may accept any item or group of items of any kind.</w:t>
      </w:r>
    </w:p>
    <w:p w:rsidR="00855350" w:rsidRDefault="00B75108">
      <w:pPr>
        <w:numPr>
          <w:ilvl w:val="1"/>
          <w:numId w:val="2"/>
        </w:numPr>
        <w:spacing w:after="242" w:line="260" w:lineRule="auto"/>
        <w:ind w:right="292" w:hanging="716"/>
      </w:pPr>
      <w:r>
        <w:t>A written purchase order or contract award furnished to the successful bidder within the time of acceptance specified in the Invitation for Bid results in a binding contract without further action by either party. The contract shall consist solely of</w:t>
      </w:r>
      <w:r w:rsidR="00F62F84">
        <w:t xml:space="preserve"> </w:t>
      </w:r>
      <w:r>
        <w:t>these General Conditions, the Instructions and Special Conditions, the successful bidder's bid, and the written purchase order or contract award. The contract shall not be assignable in whole or in part without the written consent of the State Fire Academy.</w:t>
      </w:r>
    </w:p>
    <w:p w:rsidR="00855350" w:rsidRDefault="00B75108">
      <w:pPr>
        <w:pStyle w:val="Heading2"/>
        <w:ind w:left="10" w:right="1022"/>
      </w:pPr>
      <w:r>
        <w:t>7. INSPECTION</w:t>
      </w:r>
    </w:p>
    <w:p w:rsidR="00855350" w:rsidRDefault="00B75108">
      <w:pPr>
        <w:spacing w:after="217" w:line="269" w:lineRule="auto"/>
        <w:ind w:left="739" w:right="292" w:hanging="716"/>
      </w:pPr>
      <w:r>
        <w:t>7.1</w:t>
      </w:r>
      <w:r>
        <w:tab/>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or rejection. Final inspection and acceptance or rejection of the materials or supplies shall be made as promptly as practicable, but failure to inspect and accept or reject materials or supplies shall not impose liability on the State of Mississippi or any subdivision thereof for such materials or supplies as are not in accordance with the specification. In the event necessity requires the use of materials or supplies not conforming to the specification, payment therefore may be made at a proper reduction in price.</w:t>
      </w:r>
    </w:p>
    <w:p w:rsidR="00855350" w:rsidRDefault="00B75108">
      <w:pPr>
        <w:numPr>
          <w:ilvl w:val="0"/>
          <w:numId w:val="3"/>
        </w:numPr>
        <w:spacing w:after="4" w:line="269" w:lineRule="auto"/>
        <w:ind w:right="292" w:hanging="221"/>
      </w:pPr>
      <w:r>
        <w:t>TAXES</w:t>
      </w:r>
    </w:p>
    <w:p w:rsidR="00855350" w:rsidRDefault="00B75108">
      <w:pPr>
        <w:spacing w:after="4" w:line="269" w:lineRule="auto"/>
        <w:ind w:left="739" w:right="292" w:hanging="716"/>
      </w:pPr>
      <w:r>
        <w:t>8.1</w:t>
      </w:r>
      <w:r>
        <w:tab/>
        <w:t>The State Fire Academy is exempt from federal excise taxes and state and local sales or use taxes and bidders must quote prices which do not include such taxes. Exemption certificates will be furnished upon request.</w:t>
      </w:r>
    </w:p>
    <w:p w:rsidR="00855350" w:rsidRDefault="00B75108">
      <w:pPr>
        <w:spacing w:after="242" w:line="260" w:lineRule="auto"/>
        <w:ind w:left="720" w:right="345" w:firstLine="10"/>
        <w:jc w:val="both"/>
      </w:pPr>
      <w:r>
        <w:t>Contractors making improvements to, additions to or repair work on real property on behalf of the State are liable for any applicable sales or use tax on purchase of tangible personal property for use in connection with the contracts. Contractors are likewise liable for any applicable use tax on tangible personal property furnished to them by the State for use in connection with their contracts.</w:t>
      </w:r>
    </w:p>
    <w:p w:rsidR="00855350" w:rsidRDefault="00B75108">
      <w:pPr>
        <w:pStyle w:val="Heading2"/>
        <w:ind w:left="0" w:right="1022"/>
      </w:pPr>
      <w:r>
        <w:t>9. GIFTS, REBATE, GRATUITIES</w:t>
      </w:r>
    </w:p>
    <w:p w:rsidR="00855350" w:rsidRDefault="00B75108">
      <w:pPr>
        <w:spacing w:after="4" w:line="269" w:lineRule="auto"/>
        <w:ind w:left="739" w:right="292" w:hanging="716"/>
      </w:pPr>
      <w:r>
        <w:t>9.1</w:t>
      </w:r>
      <w:r>
        <w:tab/>
        <w:t>Acceptance of gifts from bidders is prohibited. No officer or employee of the State Fire Academy, nor any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Fire Academy may be awarded, by rebate, gifts, or otherwise, any money or anything of value whatsoever, or any promise, obligation or contract for future rewards or compensation.</w:t>
      </w:r>
    </w:p>
    <w:p w:rsidR="00855350" w:rsidRDefault="00B75108">
      <w:pPr>
        <w:spacing w:after="242" w:line="260" w:lineRule="auto"/>
        <w:ind w:left="744" w:right="345" w:hanging="725"/>
        <w:jc w:val="both"/>
      </w:pPr>
      <w:r>
        <w:t>9.2 Bidding by state employees is prohibited. It is unlawful for any state official or employee to bid on, or sell, or offer for sale, any merchandise equipment or material, or similar commodity to the State Fire Academy during the tenure of his or her office or employment, or for the period prescribed by law thereafter, or to have any interest in the selling of the same to the State Fire Academy.</w:t>
      </w:r>
    </w:p>
    <w:p w:rsidR="00855350" w:rsidRDefault="00B75108">
      <w:pPr>
        <w:pStyle w:val="Heading2"/>
        <w:ind w:left="5" w:right="1022"/>
      </w:pPr>
      <w:r>
        <w:t>10. BID INFORMATION</w:t>
      </w:r>
    </w:p>
    <w:p w:rsidR="00855350" w:rsidRDefault="00B75108">
      <w:pPr>
        <w:spacing w:after="214" w:line="269" w:lineRule="auto"/>
        <w:ind w:left="739" w:right="292" w:hanging="716"/>
      </w:pPr>
      <w:r>
        <w:t>10.1 Bid information and documents may be examined pursuant to the Mississippi Public Records Act of 1983, MS Code 25-61-1 et seq.</w:t>
      </w:r>
    </w:p>
    <w:p w:rsidR="00855350" w:rsidRDefault="00B75108">
      <w:pPr>
        <w:pStyle w:val="Heading2"/>
        <w:spacing w:after="220"/>
        <w:ind w:left="5" w:right="1022"/>
      </w:pPr>
      <w:r>
        <w:lastRenderedPageBreak/>
        <w:t>11. DEFINITIONS</w:t>
      </w:r>
    </w:p>
    <w:p w:rsidR="00855350" w:rsidRDefault="00B75108">
      <w:pPr>
        <w:spacing w:after="4" w:line="269" w:lineRule="auto"/>
        <w:ind w:left="739" w:right="292" w:hanging="716"/>
      </w:pPr>
      <w:r>
        <w:t xml:space="preserve">11.1 </w:t>
      </w:r>
      <w:r>
        <w:tab/>
        <w:t>The use of the word agency in any Bid Invitation solicitation or specification shall be intended to mean state agencies only. The words "governing authority" when used in any of the above documents shall be intended as meaning county or local entities.</w:t>
      </w:r>
    </w:p>
    <w:p w:rsidR="00855350" w:rsidRDefault="00B75108">
      <w:pPr>
        <w:pStyle w:val="Heading2"/>
        <w:ind w:left="10" w:right="1022"/>
      </w:pPr>
      <w:r>
        <w:t>12. PRECEDENCE</w:t>
      </w:r>
    </w:p>
    <w:p w:rsidR="00855350" w:rsidRDefault="00B75108">
      <w:pPr>
        <w:spacing w:after="256" w:line="269" w:lineRule="auto"/>
        <w:ind w:left="739" w:right="292" w:hanging="716"/>
      </w:pPr>
      <w:r>
        <w:t xml:space="preserve">12.1 </w:t>
      </w:r>
      <w:r>
        <w:tab/>
        <w:t>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w:t>
      </w:r>
    </w:p>
    <w:p w:rsidR="00855350" w:rsidRDefault="00B75108">
      <w:pPr>
        <w:pStyle w:val="Heading2"/>
        <w:ind w:left="14" w:right="1022"/>
      </w:pPr>
      <w:r>
        <w:t>13. COMPETITION</w:t>
      </w:r>
    </w:p>
    <w:p w:rsidR="00855350" w:rsidRDefault="00B75108">
      <w:pPr>
        <w:spacing w:after="225" w:line="269" w:lineRule="auto"/>
        <w:ind w:left="739" w:right="292" w:hanging="716"/>
      </w:pPr>
      <w:r>
        <w:t xml:space="preserve">13.1 </w:t>
      </w:r>
      <w:r>
        <w:tab/>
        <w:t>There are no federal or state laws that prohibit bidders from submitting a bid lower than a price or bid given to the U.S. Government. Bidders may bid lower than U.S. Government contract price without any liability as the State is exempt from the provisions of the Robinson-</w:t>
      </w:r>
      <w:proofErr w:type="spellStart"/>
      <w:r>
        <w:t>Patman</w:t>
      </w:r>
      <w:proofErr w:type="spellEnd"/>
      <w:r>
        <w:t xml:space="preserve"> Act and other related laws. In addition, the U.S. Government has no provisions in any of its purchasing arrangements with bidders whereby a lower price to the State must automatically be given to the U.S. Government.</w:t>
      </w:r>
    </w:p>
    <w:p w:rsidR="00855350" w:rsidRDefault="00B75108">
      <w:pPr>
        <w:pStyle w:val="Heading2"/>
        <w:ind w:left="19" w:right="1022"/>
      </w:pPr>
      <w:r>
        <w:t>14. WAIVER</w:t>
      </w:r>
    </w:p>
    <w:p w:rsidR="00855350" w:rsidRDefault="00B75108">
      <w:pPr>
        <w:spacing w:after="253" w:line="269" w:lineRule="auto"/>
        <w:ind w:left="739" w:right="292" w:hanging="716"/>
      </w:pPr>
      <w:r>
        <w:t xml:space="preserve">14.1 </w:t>
      </w:r>
      <w:r>
        <w:tab/>
        <w:t>The State Fire Academy reserves the right to waive any General Condition, Special Condition, or minor specification deviation when considered to be in the best interest of the State.</w:t>
      </w:r>
    </w:p>
    <w:p w:rsidR="00855350" w:rsidRDefault="00B75108">
      <w:pPr>
        <w:pStyle w:val="Heading2"/>
        <w:ind w:left="19" w:right="1022"/>
      </w:pPr>
      <w:r>
        <w:t>15. CANCELLATION</w:t>
      </w:r>
    </w:p>
    <w:p w:rsidR="00855350" w:rsidRDefault="00B75108">
      <w:pPr>
        <w:spacing w:after="253" w:line="269" w:lineRule="auto"/>
        <w:ind w:left="739" w:right="292" w:hanging="716"/>
      </w:pPr>
      <w:r>
        <w:t xml:space="preserve">15.1 </w:t>
      </w:r>
      <w:r>
        <w:tab/>
        <w:t>Any contract or item award may be canceled with or without cause by the State Fire Academy with the giving of 30 days written notice of intent to cancel. Cause for the State Fire Academy to cancel may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if received by the Contractor within a period of 30 days following the date of expiration or cancellation. Cancellation by the State Fire Academy does not relieve the Contractor of any liability arising out of a default or nonperformance. If a contract is canceled by the State Fire Academy due to a Contractor's request for increase in prices or failure to perform, that Contractor will be disqualified from bidding for a period of 24 months. The Contractor may cancel a contract for cause with the giving of 30 days written notice of intent to cancel. Cause for the Contractor to cancel may include, but is not limited to the item(s) being discontinued and/or unavailable from the manufacturer.</w:t>
      </w:r>
    </w:p>
    <w:p w:rsidR="00855350" w:rsidRDefault="00B75108">
      <w:pPr>
        <w:pStyle w:val="Heading2"/>
        <w:ind w:left="29" w:right="1022"/>
      </w:pPr>
      <w:r>
        <w:t>16. SUBSTITUTIONS DURING CONTRACT</w:t>
      </w:r>
    </w:p>
    <w:p w:rsidR="00855350" w:rsidRDefault="00B75108">
      <w:pPr>
        <w:spacing w:after="252" w:line="269" w:lineRule="auto"/>
        <w:ind w:left="739" w:right="292" w:hanging="716"/>
      </w:pPr>
      <w:r>
        <w:t xml:space="preserve">16.1 </w:t>
      </w:r>
      <w:r>
        <w:tab/>
        <w:t>During the term of a contract, if adequate documentation is provided that supports the claim that the contract item(s) are not available, items which meet the minimum specifications may be substituted if approved by the State Fire Academy and the substitutions are deemed to be in the best interest of the State.</w:t>
      </w:r>
    </w:p>
    <w:p w:rsidR="00855350" w:rsidRDefault="00B75108">
      <w:pPr>
        <w:pStyle w:val="Heading2"/>
        <w:ind w:left="29" w:right="1022"/>
      </w:pPr>
      <w:r>
        <w:t>17. APPLICATION</w:t>
      </w:r>
    </w:p>
    <w:p w:rsidR="00855350" w:rsidRDefault="00B75108">
      <w:pPr>
        <w:spacing w:after="4" w:line="269" w:lineRule="auto"/>
        <w:ind w:left="739" w:right="292" w:hanging="716"/>
      </w:pPr>
      <w:r>
        <w:t>17.1</w:t>
      </w:r>
      <w:r>
        <w:tab/>
        <w:t>It is understood and agreed by the Bidder that any contract entered into as a result of this Invitation for Bids is solely for the convenience of the state agencies and all purchases made by these agencies for products included under the provisions of the contract shall be purchased from the bidder receiving the award unless exempt by special authorization from the State Fire Academy.</w:t>
      </w:r>
    </w:p>
    <w:p w:rsidR="00855350" w:rsidRDefault="00B75108">
      <w:pPr>
        <w:spacing w:after="4" w:line="269" w:lineRule="auto"/>
        <w:ind w:left="749" w:right="292"/>
      </w:pPr>
      <w:r>
        <w:t>Under the provisions of Section 31-7-7 Mississippi Code of 1972, Annotated, the prices offered herein shall be extended to the governing authorities. However, the governing authorities, by provisions of Section 3 1-7-12 Mississippi Code, may purchase products covered by state contracts from any source offering an identical product at a price that does not exceed the state contract price.</w:t>
      </w:r>
    </w:p>
    <w:p w:rsidR="00855350" w:rsidRDefault="00B75108">
      <w:pPr>
        <w:spacing w:after="225" w:line="269" w:lineRule="auto"/>
        <w:ind w:left="744" w:right="292" w:firstLine="5"/>
      </w:pPr>
      <w:r>
        <w:lastRenderedPageBreak/>
        <w:t xml:space="preserve">Employees of the State Fire Academy have acted exclusively as agents of the State Fire </w:t>
      </w:r>
      <w:proofErr w:type="spellStart"/>
      <w:r>
        <w:t>Academ</w:t>
      </w:r>
      <w:proofErr w:type="spellEnd"/>
      <w:r>
        <w:t xml:space="preserve"> for the award, consummation, and administration of the contract and are not liable for any performance or nonperformance by the state agencies that utilize the contract.</w:t>
      </w:r>
    </w:p>
    <w:p w:rsidR="00855350" w:rsidRDefault="00B75108">
      <w:pPr>
        <w:numPr>
          <w:ilvl w:val="0"/>
          <w:numId w:val="4"/>
        </w:numPr>
        <w:spacing w:after="4" w:line="269" w:lineRule="auto"/>
        <w:ind w:right="292" w:hanging="322"/>
      </w:pPr>
      <w:r>
        <w:t>ADDENDA</w:t>
      </w:r>
    </w:p>
    <w:p w:rsidR="00855350" w:rsidRDefault="00B75108">
      <w:pPr>
        <w:spacing w:after="4" w:line="269" w:lineRule="auto"/>
        <w:ind w:left="739" w:right="292" w:hanging="716"/>
      </w:pPr>
      <w:r>
        <w:t xml:space="preserve">18.1 </w:t>
      </w:r>
      <w:r>
        <w:tab/>
        <w:t>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w:t>
      </w:r>
    </w:p>
    <w:p w:rsidR="00855350" w:rsidRDefault="00B75108">
      <w:pPr>
        <w:spacing w:after="260" w:line="269" w:lineRule="auto"/>
        <w:ind w:left="720" w:right="292" w:hanging="5"/>
      </w:pPr>
      <w:proofErr w:type="gramStart"/>
      <w:r>
        <w:t>with</w:t>
      </w:r>
      <w:proofErr w:type="gramEnd"/>
      <w:r>
        <w:t xml:space="preserve"> the addendum. When replying to a bid request on which an addendum has been issued, and the specifications require acknowledgement, the bid shall indicate that provisions of the addendum have been noted and that the bid is being offered in compliance therewith. Failure to make this statement may result in the bid being rejected as not being in accordance with the revised specifications or plans.</w:t>
      </w:r>
    </w:p>
    <w:p w:rsidR="00855350" w:rsidRDefault="00B75108">
      <w:pPr>
        <w:pStyle w:val="Heading2"/>
        <w:ind w:left="10" w:right="1022"/>
      </w:pPr>
      <w:r>
        <w:t>19. NONRESPONSIVE BIDS</w:t>
      </w:r>
    </w:p>
    <w:p w:rsidR="00855350" w:rsidRDefault="00B75108">
      <w:pPr>
        <w:spacing w:after="242" w:line="260" w:lineRule="auto"/>
        <w:ind w:left="744" w:right="345" w:hanging="725"/>
        <w:jc w:val="both"/>
      </w:pPr>
      <w:r>
        <w:t>19.1 Nonresponsive bids will not be considered. A non-responsive bid is considered to be a bid that does not comply with the minimum provisions of the specification. Any bidder found to repeatedly offer alternate products that are not compliant with specifications in an attempt to obtain a contract on the basis of pricing only will be disqualified from bidding for a period of 24 months.</w:t>
      </w:r>
    </w:p>
    <w:p w:rsidR="00855350" w:rsidRDefault="00B75108">
      <w:pPr>
        <w:pStyle w:val="Heading2"/>
        <w:ind w:left="5" w:right="1022"/>
      </w:pPr>
      <w:r>
        <w:t>20. SPECIFICATION CLARIFICATION</w:t>
      </w:r>
    </w:p>
    <w:p w:rsidR="00855350" w:rsidRDefault="00B75108">
      <w:pPr>
        <w:spacing w:after="242" w:line="260" w:lineRule="auto"/>
        <w:ind w:left="744" w:right="345" w:hanging="725"/>
        <w:jc w:val="both"/>
      </w:pPr>
      <w:r>
        <w:t>20.1 It shall be incumbent upon all bidders to understand the provisions of the specifications and to obtain clarification prior to the time and date set for the bid opening. Such clarification will be answered only in response to a written request.</w:t>
      </w:r>
    </w:p>
    <w:p w:rsidR="00855350" w:rsidRDefault="00B75108">
      <w:pPr>
        <w:numPr>
          <w:ilvl w:val="0"/>
          <w:numId w:val="5"/>
        </w:numPr>
        <w:spacing w:after="4" w:line="269" w:lineRule="auto"/>
        <w:ind w:right="292" w:hanging="336"/>
      </w:pPr>
      <w:r>
        <w:t>BID OPENINGS</w:t>
      </w:r>
    </w:p>
    <w:p w:rsidR="00855350" w:rsidRDefault="00B75108">
      <w:pPr>
        <w:numPr>
          <w:ilvl w:val="1"/>
          <w:numId w:val="5"/>
        </w:numPr>
        <w:spacing w:after="4" w:line="269" w:lineRule="auto"/>
        <w:ind w:right="292" w:hanging="716"/>
      </w:pPr>
      <w:r>
        <w:t>Bid openings will be open to the public. The bid opening will serve only to open and read the bid price on each bid. No discussion will be entered into with any bidder as to the quality or provisions of the specifications and no award will be made either stated or implied at the bid opening.</w:t>
      </w:r>
    </w:p>
    <w:p w:rsidR="00855350" w:rsidRDefault="00B75108">
      <w:pPr>
        <w:numPr>
          <w:ilvl w:val="1"/>
          <w:numId w:val="5"/>
        </w:numPr>
        <w:spacing w:after="241" w:line="269" w:lineRule="auto"/>
        <w:ind w:right="292" w:hanging="716"/>
      </w:pPr>
      <w: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bidder shall be required to ensure the delivery and receipt of its bid by the agency prior to the new date and time of the bid opening.</w:t>
      </w:r>
    </w:p>
    <w:p w:rsidR="00855350" w:rsidRDefault="00B75108">
      <w:pPr>
        <w:pStyle w:val="Heading2"/>
        <w:ind w:left="19" w:right="1022"/>
      </w:pPr>
      <w:r>
        <w:t>22. FIRM BID PRICE</w:t>
      </w:r>
    </w:p>
    <w:p w:rsidR="00855350" w:rsidRDefault="00B75108">
      <w:pPr>
        <w:spacing w:after="264" w:line="260" w:lineRule="auto"/>
        <w:ind w:left="744" w:right="345" w:hanging="725"/>
        <w:jc w:val="both"/>
      </w:pPr>
      <w:r>
        <w:t>22.1 Prices quoted shall be firm for the term of the contract except that the State shall receive the benefit of any price decrease in excess of five (5) percent. The contractor must provide written price reduction information within ten (10) days of its effective date.</w:t>
      </w:r>
    </w:p>
    <w:p w:rsidR="00855350" w:rsidRDefault="00B75108">
      <w:pPr>
        <w:pStyle w:val="Heading2"/>
        <w:ind w:left="24" w:right="1022"/>
      </w:pPr>
      <w:r>
        <w:t>23. CONTRACT EXTENSION</w:t>
      </w:r>
    </w:p>
    <w:p w:rsidR="00855350" w:rsidRDefault="00B75108">
      <w:pPr>
        <w:spacing w:after="4" w:line="269" w:lineRule="auto"/>
        <w:ind w:left="739" w:right="292" w:hanging="716"/>
      </w:pPr>
      <w:r>
        <w:t xml:space="preserve">23.1 </w:t>
      </w:r>
      <w:r>
        <w:tab/>
        <w:t>Automatic contract renewals or extensions are not allowed. Contracts must be extended or renewed with the proper documents signed or approved by the State Fire Academy.</w:t>
      </w:r>
    </w:p>
    <w:p w:rsidR="00855350" w:rsidRDefault="00B75108">
      <w:pPr>
        <w:spacing w:after="242" w:line="260" w:lineRule="auto"/>
        <w:ind w:left="744" w:right="408" w:hanging="725"/>
        <w:jc w:val="both"/>
      </w:pPr>
      <w:r>
        <w:lastRenderedPageBreak/>
        <w:t>23.2 The State Fire Academy reserves the right to extend the term of a contract, when necessary, to continue a source of supply whenever new or replacement contracts are not completed prior to the expiration date. Such extensions are dependent upon the agreement of</w:t>
      </w:r>
      <w:r w:rsidR="00F62F84">
        <w:t xml:space="preserve"> </w:t>
      </w:r>
      <w:r>
        <w:t>the Contractor and shall not exceed three (3) months.</w:t>
      </w:r>
    </w:p>
    <w:p w:rsidR="00855350" w:rsidRDefault="00B75108">
      <w:pPr>
        <w:pStyle w:val="Heading2"/>
        <w:ind w:left="24" w:right="1022"/>
      </w:pPr>
      <w:r>
        <w:t>24. SUSPENSION AND DEBARMENT</w:t>
      </w:r>
    </w:p>
    <w:p w:rsidR="00855350" w:rsidRDefault="00B75108">
      <w:pPr>
        <w:spacing w:after="254" w:line="269" w:lineRule="auto"/>
        <w:ind w:left="739" w:right="292" w:hanging="716"/>
      </w:pPr>
      <w:r>
        <w:t>24.1 By submitting a bid, the bidder is certifying that neither the bidder nor any potential subcontractors are debarred or suspended or are otherwise excluded from or ineligible for participation in federal assistance programs.</w:t>
      </w:r>
    </w:p>
    <w:p w:rsidR="00855350" w:rsidRDefault="00B75108">
      <w:pPr>
        <w:pStyle w:val="Heading2"/>
        <w:ind w:left="29" w:right="1022"/>
      </w:pPr>
      <w:r>
        <w:t>25. ASSIGNMENT</w:t>
      </w:r>
    </w:p>
    <w:p w:rsidR="00855350" w:rsidRDefault="00B75108">
      <w:pPr>
        <w:spacing w:after="4" w:line="269" w:lineRule="auto"/>
        <w:ind w:left="739" w:right="292" w:hanging="716"/>
      </w:pPr>
      <w:r>
        <w:t>25.1 The Contractor shall not assign or subcontract in whole or in part, its right or obligations under this agreement without prior written consent of the State Fire Academy.</w:t>
      </w:r>
    </w:p>
    <w:p w:rsidR="00855350" w:rsidRDefault="00B75108">
      <w:pPr>
        <w:spacing w:after="119" w:line="265" w:lineRule="auto"/>
        <w:ind w:left="15" w:right="1003" w:hanging="5"/>
        <w:jc w:val="both"/>
      </w:pPr>
      <w:r>
        <w:rPr>
          <w:sz w:val="24"/>
        </w:rPr>
        <w:t>Special Instructions to Bidder:</w:t>
      </w:r>
    </w:p>
    <w:p w:rsidR="00855350" w:rsidRDefault="00B75108">
      <w:pPr>
        <w:spacing w:after="155" w:line="265" w:lineRule="auto"/>
        <w:ind w:left="24" w:right="974" w:hanging="5"/>
        <w:jc w:val="both"/>
      </w:pPr>
      <w:r>
        <w:t>Please read the instructions carefully. You should return each bid pages:</w:t>
      </w:r>
    </w:p>
    <w:p w:rsidR="00855350" w:rsidRDefault="00B75108">
      <w:pPr>
        <w:spacing w:after="0" w:line="265" w:lineRule="auto"/>
        <w:ind w:left="24" w:right="1003" w:hanging="5"/>
        <w:jc w:val="both"/>
      </w:pPr>
      <w:r>
        <w:rPr>
          <w:sz w:val="24"/>
        </w:rPr>
        <w:t>Bid Cover Sheet (Attachment A)</w:t>
      </w:r>
    </w:p>
    <w:p w:rsidR="00855350" w:rsidRDefault="00B75108">
      <w:pPr>
        <w:spacing w:after="3" w:line="265" w:lineRule="auto"/>
        <w:ind w:left="24" w:right="974" w:hanging="5"/>
        <w:jc w:val="both"/>
      </w:pPr>
      <w:r>
        <w:t>Bid Form (on the item you are bidding)</w:t>
      </w:r>
      <w:r>
        <w:br w:type="page"/>
      </w:r>
    </w:p>
    <w:p w:rsidR="00855350" w:rsidRDefault="00B75108">
      <w:pPr>
        <w:pStyle w:val="Heading3"/>
        <w:spacing w:after="123" w:line="259" w:lineRule="auto"/>
        <w:ind w:left="0" w:right="293"/>
        <w:jc w:val="center"/>
      </w:pPr>
      <w:r>
        <w:lastRenderedPageBreak/>
        <w:t>ATTACHMENT A</w:t>
      </w:r>
    </w:p>
    <w:p w:rsidR="00855350" w:rsidRDefault="00B75108">
      <w:pPr>
        <w:pStyle w:val="Heading4"/>
        <w:spacing w:after="144"/>
        <w:ind w:left="0" w:right="278"/>
      </w:pPr>
      <w:r>
        <w:t>BID COVER SHEET</w:t>
      </w:r>
    </w:p>
    <w:p w:rsidR="00855350" w:rsidRDefault="00B75108">
      <w:pPr>
        <w:spacing w:after="132" w:line="265" w:lineRule="auto"/>
        <w:ind w:left="739" w:right="974" w:hanging="5"/>
        <w:jc w:val="both"/>
      </w:pPr>
      <w:r>
        <w:t xml:space="preserve">Bids are to be submitted to </w:t>
      </w:r>
      <w:r w:rsidR="00F62F84">
        <w:t>Laura Mayo</w:t>
      </w:r>
      <w:r>
        <w:t xml:space="preserve">, </w:t>
      </w:r>
      <w:r w:rsidR="00F62F84">
        <w:t>Staff Officer</w:t>
      </w:r>
      <w:r>
        <w:t xml:space="preserve">, State Fire Academy, 1 Fire Academy USA, Jackson, MS 39208-9600 on or before </w:t>
      </w:r>
      <w:r w:rsidR="00D86DB9">
        <w:t>2</w:t>
      </w:r>
      <w:r>
        <w:t xml:space="preserve">:00 </w:t>
      </w:r>
      <w:r w:rsidR="00D86DB9">
        <w:t>P</w:t>
      </w:r>
      <w:r w:rsidR="0004128C">
        <w:t>M</w:t>
      </w:r>
      <w:r>
        <w:t xml:space="preserve"> CST, </w:t>
      </w:r>
      <w:r w:rsidR="0004128C">
        <w:t xml:space="preserve">November </w:t>
      </w:r>
      <w:r w:rsidR="00D86DB9">
        <w:t>21</w:t>
      </w:r>
      <w:r w:rsidR="00F62F84">
        <w:t>, 2017</w:t>
      </w:r>
      <w:r>
        <w:t>.</w:t>
      </w:r>
    </w:p>
    <w:p w:rsidR="00855350" w:rsidRDefault="00B75108">
      <w:pPr>
        <w:spacing w:after="94" w:line="265" w:lineRule="auto"/>
        <w:ind w:left="744" w:hanging="5"/>
      </w:pPr>
      <w:r>
        <w:rPr>
          <w:sz w:val="26"/>
        </w:rPr>
        <w:t>PLEASE MARK YOUR ENVELOPE:</w:t>
      </w:r>
    </w:p>
    <w:p w:rsidR="00855350" w:rsidRDefault="00B75108">
      <w:pPr>
        <w:spacing w:after="3" w:line="265" w:lineRule="auto"/>
        <w:ind w:left="1584" w:hanging="5"/>
      </w:pPr>
      <w:r>
        <w:rPr>
          <w:sz w:val="26"/>
        </w:rPr>
        <w:t>Light Naphtha Fuel</w:t>
      </w:r>
    </w:p>
    <w:p w:rsidR="00855350" w:rsidRDefault="0004128C">
      <w:pPr>
        <w:spacing w:after="3" w:line="265" w:lineRule="auto"/>
        <w:ind w:left="1584" w:right="974" w:hanging="5"/>
        <w:jc w:val="both"/>
      </w:pPr>
      <w:r>
        <w:t>Bid/</w:t>
      </w:r>
      <w:proofErr w:type="spellStart"/>
      <w:r>
        <w:t>RFx</w:t>
      </w:r>
      <w:proofErr w:type="spellEnd"/>
      <w:r>
        <w:t xml:space="preserve"> # 3160001782</w:t>
      </w:r>
    </w:p>
    <w:p w:rsidR="00855350" w:rsidRDefault="00D86DB9">
      <w:pPr>
        <w:spacing w:after="137" w:line="265" w:lineRule="auto"/>
        <w:ind w:left="1579" w:right="1003" w:hanging="5"/>
        <w:jc w:val="both"/>
      </w:pPr>
      <w:r>
        <w:rPr>
          <w:sz w:val="24"/>
        </w:rPr>
        <w:t>2</w:t>
      </w:r>
      <w:r w:rsidR="00B75108">
        <w:rPr>
          <w:sz w:val="24"/>
        </w:rPr>
        <w:t xml:space="preserve">:00 </w:t>
      </w:r>
      <w:r>
        <w:rPr>
          <w:sz w:val="24"/>
        </w:rPr>
        <w:t>PM</w:t>
      </w:r>
      <w:r w:rsidR="00B75108">
        <w:rPr>
          <w:sz w:val="24"/>
        </w:rPr>
        <w:t xml:space="preserve"> </w:t>
      </w:r>
      <w:r w:rsidR="0004128C">
        <w:rPr>
          <w:sz w:val="24"/>
        </w:rPr>
        <w:t xml:space="preserve">November </w:t>
      </w:r>
      <w:r>
        <w:rPr>
          <w:sz w:val="24"/>
        </w:rPr>
        <w:t>21</w:t>
      </w:r>
      <w:r w:rsidR="00B75108">
        <w:rPr>
          <w:sz w:val="24"/>
        </w:rPr>
        <w:t>, 201</w:t>
      </w:r>
      <w:r w:rsidR="00F62F84">
        <w:rPr>
          <w:sz w:val="24"/>
        </w:rPr>
        <w:t>7</w:t>
      </w:r>
    </w:p>
    <w:p w:rsidR="00855350" w:rsidRDefault="00B75108">
      <w:pPr>
        <w:spacing w:after="47" w:line="216" w:lineRule="auto"/>
        <w:ind w:left="1863" w:right="2136" w:hanging="10"/>
        <w:jc w:val="center"/>
      </w:pPr>
      <w:r>
        <w:rPr>
          <w:sz w:val="26"/>
          <w:u w:val="single" w:color="000000"/>
        </w:rPr>
        <w:t>NO BID SHALL BE RECEIVED AFTER TIME AND DATE SHOWN ABOVE.</w:t>
      </w:r>
    </w:p>
    <w:p w:rsidR="00855350" w:rsidRDefault="00B75108">
      <w:pPr>
        <w:spacing w:after="408" w:line="216" w:lineRule="auto"/>
        <w:ind w:left="1863" w:right="1807" w:hanging="10"/>
        <w:jc w:val="center"/>
      </w:pPr>
      <w:r>
        <w:rPr>
          <w:noProof/>
        </w:rPr>
        <w:drawing>
          <wp:anchor distT="0" distB="0" distL="114300" distR="114300" simplePos="0" relativeHeight="251660288" behindDoc="0" locked="0" layoutInCell="1" allowOverlap="0">
            <wp:simplePos x="0" y="0"/>
            <wp:positionH relativeFrom="column">
              <wp:posOffset>1176528</wp:posOffset>
            </wp:positionH>
            <wp:positionV relativeFrom="paragraph">
              <wp:posOffset>113260</wp:posOffset>
            </wp:positionV>
            <wp:extent cx="6096" cy="6098"/>
            <wp:effectExtent l="0" t="0" r="0" b="0"/>
            <wp:wrapSquare wrapText="bothSides"/>
            <wp:docPr id="20627" name="Picture 20627"/>
            <wp:cNvGraphicFramePr/>
            <a:graphic xmlns:a="http://schemas.openxmlformats.org/drawingml/2006/main">
              <a:graphicData uri="http://schemas.openxmlformats.org/drawingml/2006/picture">
                <pic:pic xmlns:pic="http://schemas.openxmlformats.org/drawingml/2006/picture">
                  <pic:nvPicPr>
                    <pic:cNvPr id="20627" name="Picture 20627"/>
                    <pic:cNvPicPr/>
                  </pic:nvPicPr>
                  <pic:blipFill>
                    <a:blip r:embed="rId10"/>
                    <a:stretch>
                      <a:fillRect/>
                    </a:stretch>
                  </pic:blipFill>
                  <pic:spPr>
                    <a:xfrm>
                      <a:off x="0" y="0"/>
                      <a:ext cx="6096" cy="6098"/>
                    </a:xfrm>
                    <a:prstGeom prst="rect">
                      <a:avLst/>
                    </a:prstGeom>
                  </pic:spPr>
                </pic:pic>
              </a:graphicData>
            </a:graphic>
          </wp:anchor>
        </w:drawing>
      </w:r>
      <w:r>
        <w:rPr>
          <w:sz w:val="26"/>
          <w:u w:val="single" w:color="000000"/>
        </w:rPr>
        <w:t>ANY BID NOT SIGNED WILL BE SUBJECT TO BEING CLASSIFIE</w:t>
      </w:r>
      <w:r w:rsidR="00F62F84">
        <w:rPr>
          <w:sz w:val="26"/>
          <w:u w:val="single" w:color="000000"/>
        </w:rPr>
        <w:t>D</w:t>
      </w:r>
      <w:r>
        <w:rPr>
          <w:sz w:val="26"/>
          <w:u w:val="single" w:color="000000"/>
        </w:rPr>
        <w:t xml:space="preserve"> AS VOID. </w:t>
      </w:r>
      <w:r>
        <w:rPr>
          <w:noProof/>
        </w:rPr>
        <w:drawing>
          <wp:inline distT="0" distB="0" distL="0" distR="0">
            <wp:extent cx="6096" cy="6098"/>
            <wp:effectExtent l="0" t="0" r="0" b="0"/>
            <wp:docPr id="20626" name="Picture 20626"/>
            <wp:cNvGraphicFramePr/>
            <a:graphic xmlns:a="http://schemas.openxmlformats.org/drawingml/2006/main">
              <a:graphicData uri="http://schemas.openxmlformats.org/drawingml/2006/picture">
                <pic:pic xmlns:pic="http://schemas.openxmlformats.org/drawingml/2006/picture">
                  <pic:nvPicPr>
                    <pic:cNvPr id="20626" name="Picture 20626"/>
                    <pic:cNvPicPr/>
                  </pic:nvPicPr>
                  <pic:blipFill>
                    <a:blip r:embed="rId11"/>
                    <a:stretch>
                      <a:fillRect/>
                    </a:stretch>
                  </pic:blipFill>
                  <pic:spPr>
                    <a:xfrm>
                      <a:off x="0" y="0"/>
                      <a:ext cx="6096" cy="6098"/>
                    </a:xfrm>
                    <a:prstGeom prst="rect">
                      <a:avLst/>
                    </a:prstGeom>
                  </pic:spPr>
                </pic:pic>
              </a:graphicData>
            </a:graphic>
          </wp:inline>
        </w:drawing>
      </w:r>
      <w:r>
        <w:rPr>
          <w:sz w:val="26"/>
          <w:u w:val="single" w:color="000000"/>
        </w:rPr>
        <w:t>FAXED BIDS ARE NOT ACCEPTABLE.</w:t>
      </w:r>
    </w:p>
    <w:p w:rsidR="00855350" w:rsidRDefault="00B75108">
      <w:pPr>
        <w:spacing w:after="0" w:line="265" w:lineRule="auto"/>
        <w:ind w:left="744" w:right="3211" w:hanging="5"/>
        <w:jc w:val="both"/>
      </w:pPr>
      <w:r>
        <w:rPr>
          <w:sz w:val="24"/>
        </w:rPr>
        <w:t>NAME OF COMPANY:</w:t>
      </w:r>
    </w:p>
    <w:p w:rsidR="00855350" w:rsidRDefault="00B75108">
      <w:pPr>
        <w:spacing w:after="266"/>
        <w:ind w:left="2861"/>
      </w:pPr>
      <w:r>
        <w:rPr>
          <w:noProof/>
        </w:rPr>
        <mc:AlternateContent>
          <mc:Choice Requires="wpg">
            <w:drawing>
              <wp:inline distT="0" distB="0" distL="0" distR="0">
                <wp:extent cx="3212592" cy="15244"/>
                <wp:effectExtent l="0" t="0" r="0" b="0"/>
                <wp:docPr id="57494" name="Group 57494"/>
                <wp:cNvGraphicFramePr/>
                <a:graphic xmlns:a="http://schemas.openxmlformats.org/drawingml/2006/main">
                  <a:graphicData uri="http://schemas.microsoft.com/office/word/2010/wordprocessingGroup">
                    <wpg:wgp>
                      <wpg:cNvGrpSpPr/>
                      <wpg:grpSpPr>
                        <a:xfrm>
                          <a:off x="0" y="0"/>
                          <a:ext cx="3212592" cy="15244"/>
                          <a:chOff x="0" y="0"/>
                          <a:chExt cx="3212592" cy="15244"/>
                        </a:xfrm>
                      </wpg:grpSpPr>
                      <wps:wsp>
                        <wps:cNvPr id="57493" name="Shape 57493"/>
                        <wps:cNvSpPr/>
                        <wps:spPr>
                          <a:xfrm>
                            <a:off x="0" y="0"/>
                            <a:ext cx="3212592" cy="15244"/>
                          </a:xfrm>
                          <a:custGeom>
                            <a:avLst/>
                            <a:gdLst/>
                            <a:ahLst/>
                            <a:cxnLst/>
                            <a:rect l="0" t="0" r="0" b="0"/>
                            <a:pathLst>
                              <a:path w="3212592" h="15244">
                                <a:moveTo>
                                  <a:pt x="0" y="7622"/>
                                </a:moveTo>
                                <a:lnTo>
                                  <a:pt x="321259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4" style="width:252.96pt;height:1.20035pt;mso-position-horizontal-relative:char;mso-position-vertical-relative:line" coordsize="32125,152">
                <v:shape id="Shape 57493" style="position:absolute;width:32125;height:152;left:0;top:0;" coordsize="3212592,15244" path="m0,7622l3212592,7622">
                  <v:stroke weight="1.20035pt" endcap="flat" joinstyle="miter" miterlimit="1" on="true" color="#000000"/>
                  <v:fill on="false" color="#000000"/>
                </v:shape>
              </v:group>
            </w:pict>
          </mc:Fallback>
        </mc:AlternateContent>
      </w:r>
    </w:p>
    <w:p w:rsidR="00855350" w:rsidRDefault="00B75108">
      <w:pPr>
        <w:spacing w:after="149" w:line="265" w:lineRule="auto"/>
        <w:ind w:left="744" w:right="1003" w:hanging="5"/>
        <w:jc w:val="both"/>
      </w:pPr>
      <w:r>
        <w:rPr>
          <w:sz w:val="24"/>
        </w:rPr>
        <w:t xml:space="preserve">QUOTED </w:t>
      </w:r>
      <w:r>
        <w:rPr>
          <w:noProof/>
        </w:rPr>
        <w:drawing>
          <wp:inline distT="0" distB="0" distL="0" distR="0">
            <wp:extent cx="3947160" cy="125006"/>
            <wp:effectExtent l="0" t="0" r="0" b="0"/>
            <wp:docPr id="57489" name="Picture 57489"/>
            <wp:cNvGraphicFramePr/>
            <a:graphic xmlns:a="http://schemas.openxmlformats.org/drawingml/2006/main">
              <a:graphicData uri="http://schemas.openxmlformats.org/drawingml/2006/picture">
                <pic:pic xmlns:pic="http://schemas.openxmlformats.org/drawingml/2006/picture">
                  <pic:nvPicPr>
                    <pic:cNvPr id="57489" name="Picture 57489"/>
                    <pic:cNvPicPr/>
                  </pic:nvPicPr>
                  <pic:blipFill>
                    <a:blip r:embed="rId12"/>
                    <a:stretch>
                      <a:fillRect/>
                    </a:stretch>
                  </pic:blipFill>
                  <pic:spPr>
                    <a:xfrm>
                      <a:off x="0" y="0"/>
                      <a:ext cx="3947160" cy="125006"/>
                    </a:xfrm>
                    <a:prstGeom prst="rect">
                      <a:avLst/>
                    </a:prstGeom>
                  </pic:spPr>
                </pic:pic>
              </a:graphicData>
            </a:graphic>
          </wp:inline>
        </w:drawing>
      </w:r>
    </w:p>
    <w:p w:rsidR="00855350" w:rsidRDefault="00B75108">
      <w:pPr>
        <w:spacing w:after="3" w:line="265" w:lineRule="auto"/>
        <w:ind w:left="744" w:right="3230" w:hanging="5"/>
      </w:pPr>
      <w:r>
        <w:rPr>
          <w:sz w:val="26"/>
        </w:rPr>
        <w:t>ADDRESS•</w:t>
      </w:r>
    </w:p>
    <w:p w:rsidR="00855350" w:rsidRDefault="00B75108">
      <w:pPr>
        <w:spacing w:after="257"/>
        <w:ind w:left="1834"/>
      </w:pPr>
      <w:r>
        <w:rPr>
          <w:noProof/>
        </w:rPr>
        <mc:AlternateContent>
          <mc:Choice Requires="wpg">
            <w:drawing>
              <wp:inline distT="0" distB="0" distL="0" distR="0">
                <wp:extent cx="3852672" cy="15245"/>
                <wp:effectExtent l="0" t="0" r="0" b="0"/>
                <wp:docPr id="57496" name="Group 57496"/>
                <wp:cNvGraphicFramePr/>
                <a:graphic xmlns:a="http://schemas.openxmlformats.org/drawingml/2006/main">
                  <a:graphicData uri="http://schemas.microsoft.com/office/word/2010/wordprocessingGroup">
                    <wpg:wgp>
                      <wpg:cNvGrpSpPr/>
                      <wpg:grpSpPr>
                        <a:xfrm>
                          <a:off x="0" y="0"/>
                          <a:ext cx="3852672" cy="15245"/>
                          <a:chOff x="0" y="0"/>
                          <a:chExt cx="3852672" cy="15245"/>
                        </a:xfrm>
                      </wpg:grpSpPr>
                      <wps:wsp>
                        <wps:cNvPr id="57495" name="Shape 57495"/>
                        <wps:cNvSpPr/>
                        <wps:spPr>
                          <a:xfrm>
                            <a:off x="0" y="0"/>
                            <a:ext cx="3852672" cy="15245"/>
                          </a:xfrm>
                          <a:custGeom>
                            <a:avLst/>
                            <a:gdLst/>
                            <a:ahLst/>
                            <a:cxnLst/>
                            <a:rect l="0" t="0" r="0" b="0"/>
                            <a:pathLst>
                              <a:path w="3852672" h="15245">
                                <a:moveTo>
                                  <a:pt x="0" y="7622"/>
                                </a:moveTo>
                                <a:lnTo>
                                  <a:pt x="38526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6" style="width:303.36pt;height:1.20038pt;mso-position-horizontal-relative:char;mso-position-vertical-relative:line" coordsize="38526,152">
                <v:shape id="Shape 57495" style="position:absolute;width:38526;height:152;left:0;top:0;" coordsize="3852672,15245" path="m0,7622l3852672,7622">
                  <v:stroke weight="1.20038pt" endcap="flat" joinstyle="miter" miterlimit="1" on="true" color="#000000"/>
                  <v:fill on="false" color="#000000"/>
                </v:shape>
              </v:group>
            </w:pict>
          </mc:Fallback>
        </mc:AlternateContent>
      </w:r>
    </w:p>
    <w:p w:rsidR="00855350" w:rsidRDefault="00B75108">
      <w:pPr>
        <w:spacing w:after="0" w:line="265" w:lineRule="auto"/>
        <w:ind w:left="744" w:right="3288" w:hanging="5"/>
        <w:jc w:val="both"/>
      </w:pPr>
      <w:r>
        <w:rPr>
          <w:sz w:val="24"/>
        </w:rPr>
        <w:t>CITY/STATE/ZIP•.</w:t>
      </w:r>
    </w:p>
    <w:p w:rsidR="00855350" w:rsidRDefault="00B75108">
      <w:pPr>
        <w:spacing w:after="254"/>
        <w:ind w:left="2342"/>
      </w:pPr>
      <w:r>
        <w:rPr>
          <w:noProof/>
        </w:rPr>
        <mc:AlternateContent>
          <mc:Choice Requires="wpg">
            <w:drawing>
              <wp:inline distT="0" distB="0" distL="0" distR="0">
                <wp:extent cx="3493008" cy="15245"/>
                <wp:effectExtent l="0" t="0" r="0" b="0"/>
                <wp:docPr id="57498" name="Group 57498"/>
                <wp:cNvGraphicFramePr/>
                <a:graphic xmlns:a="http://schemas.openxmlformats.org/drawingml/2006/main">
                  <a:graphicData uri="http://schemas.microsoft.com/office/word/2010/wordprocessingGroup">
                    <wpg:wgp>
                      <wpg:cNvGrpSpPr/>
                      <wpg:grpSpPr>
                        <a:xfrm>
                          <a:off x="0" y="0"/>
                          <a:ext cx="3493008" cy="15245"/>
                          <a:chOff x="0" y="0"/>
                          <a:chExt cx="3493008" cy="15245"/>
                        </a:xfrm>
                      </wpg:grpSpPr>
                      <wps:wsp>
                        <wps:cNvPr id="57497" name="Shape 57497"/>
                        <wps:cNvSpPr/>
                        <wps:spPr>
                          <a:xfrm>
                            <a:off x="0" y="0"/>
                            <a:ext cx="3493008" cy="15245"/>
                          </a:xfrm>
                          <a:custGeom>
                            <a:avLst/>
                            <a:gdLst/>
                            <a:ahLst/>
                            <a:cxnLst/>
                            <a:rect l="0" t="0" r="0" b="0"/>
                            <a:pathLst>
                              <a:path w="3493008" h="15245">
                                <a:moveTo>
                                  <a:pt x="0" y="7622"/>
                                </a:moveTo>
                                <a:lnTo>
                                  <a:pt x="349300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8" style="width:275.04pt;height:1.20038pt;mso-position-horizontal-relative:char;mso-position-vertical-relative:line" coordsize="34930,152">
                <v:shape id="Shape 57497" style="position:absolute;width:34930;height:152;left:0;top:0;" coordsize="3493008,15245" path="m0,7622l3493008,7622">
                  <v:stroke weight="1.20038pt" endcap="flat" joinstyle="miter" miterlimit="1" on="true" color="#000000"/>
                  <v:fill on="false" color="#000000"/>
                </v:shape>
              </v:group>
            </w:pict>
          </mc:Fallback>
        </mc:AlternateContent>
      </w:r>
    </w:p>
    <w:p w:rsidR="00855350" w:rsidRDefault="00B75108">
      <w:pPr>
        <w:spacing w:after="0" w:line="265" w:lineRule="auto"/>
        <w:ind w:left="744" w:right="3288" w:hanging="5"/>
        <w:jc w:val="both"/>
      </w:pPr>
      <w:r>
        <w:rPr>
          <w:sz w:val="24"/>
        </w:rPr>
        <w:t>PHONE NUMBER:</w:t>
      </w:r>
    </w:p>
    <w:p w:rsidR="00855350" w:rsidRDefault="00B75108">
      <w:pPr>
        <w:spacing w:after="260"/>
        <w:ind w:left="2458"/>
      </w:pPr>
      <w:r>
        <w:rPr>
          <w:noProof/>
        </w:rPr>
        <mc:AlternateContent>
          <mc:Choice Requires="wpg">
            <w:drawing>
              <wp:inline distT="0" distB="0" distL="0" distR="0">
                <wp:extent cx="3419856" cy="15244"/>
                <wp:effectExtent l="0" t="0" r="0" b="0"/>
                <wp:docPr id="57500" name="Group 57500"/>
                <wp:cNvGraphicFramePr/>
                <a:graphic xmlns:a="http://schemas.openxmlformats.org/drawingml/2006/main">
                  <a:graphicData uri="http://schemas.microsoft.com/office/word/2010/wordprocessingGroup">
                    <wpg:wgp>
                      <wpg:cNvGrpSpPr/>
                      <wpg:grpSpPr>
                        <a:xfrm>
                          <a:off x="0" y="0"/>
                          <a:ext cx="3419856" cy="15244"/>
                          <a:chOff x="0" y="0"/>
                          <a:chExt cx="3419856" cy="15244"/>
                        </a:xfrm>
                      </wpg:grpSpPr>
                      <wps:wsp>
                        <wps:cNvPr id="57499" name="Shape 57499"/>
                        <wps:cNvSpPr/>
                        <wps:spPr>
                          <a:xfrm>
                            <a:off x="0" y="0"/>
                            <a:ext cx="3419856" cy="15244"/>
                          </a:xfrm>
                          <a:custGeom>
                            <a:avLst/>
                            <a:gdLst/>
                            <a:ahLst/>
                            <a:cxnLst/>
                            <a:rect l="0" t="0" r="0" b="0"/>
                            <a:pathLst>
                              <a:path w="3419856" h="15244">
                                <a:moveTo>
                                  <a:pt x="0" y="7622"/>
                                </a:moveTo>
                                <a:lnTo>
                                  <a:pt x="34198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0" style="width:269.28pt;height:1.20035pt;mso-position-horizontal-relative:char;mso-position-vertical-relative:line" coordsize="34198,152">
                <v:shape id="Shape 57499" style="position:absolute;width:34198;height:152;left:0;top:0;" coordsize="3419856,15244" path="m0,7622l3419856,7622">
                  <v:stroke weight="1.20035pt" endcap="flat" joinstyle="miter" miterlimit="1" on="true" color="#000000"/>
                  <v:fill on="false" color="#000000"/>
                </v:shape>
              </v:group>
            </w:pict>
          </mc:Fallback>
        </mc:AlternateContent>
      </w:r>
    </w:p>
    <w:p w:rsidR="00855350" w:rsidRDefault="00B75108">
      <w:pPr>
        <w:spacing w:after="138" w:line="265" w:lineRule="auto"/>
        <w:ind w:left="744" w:right="1003" w:hanging="5"/>
        <w:jc w:val="both"/>
      </w:pPr>
      <w:r>
        <w:rPr>
          <w:sz w:val="24"/>
        </w:rPr>
        <w:t>FAX NUMBER:</w:t>
      </w:r>
      <w:r>
        <w:rPr>
          <w:noProof/>
        </w:rPr>
        <w:drawing>
          <wp:inline distT="0" distB="0" distL="0" distR="0">
            <wp:extent cx="3669792" cy="97565"/>
            <wp:effectExtent l="0" t="0" r="0" b="0"/>
            <wp:docPr id="57491" name="Picture 57491"/>
            <wp:cNvGraphicFramePr/>
            <a:graphic xmlns:a="http://schemas.openxmlformats.org/drawingml/2006/main">
              <a:graphicData uri="http://schemas.openxmlformats.org/drawingml/2006/picture">
                <pic:pic xmlns:pic="http://schemas.openxmlformats.org/drawingml/2006/picture">
                  <pic:nvPicPr>
                    <pic:cNvPr id="57491" name="Picture 57491"/>
                    <pic:cNvPicPr/>
                  </pic:nvPicPr>
                  <pic:blipFill>
                    <a:blip r:embed="rId13"/>
                    <a:stretch>
                      <a:fillRect/>
                    </a:stretch>
                  </pic:blipFill>
                  <pic:spPr>
                    <a:xfrm>
                      <a:off x="0" y="0"/>
                      <a:ext cx="3669792" cy="97565"/>
                    </a:xfrm>
                    <a:prstGeom prst="rect">
                      <a:avLst/>
                    </a:prstGeom>
                  </pic:spPr>
                </pic:pic>
              </a:graphicData>
            </a:graphic>
          </wp:inline>
        </w:drawing>
      </w:r>
    </w:p>
    <w:p w:rsidR="00855350" w:rsidRDefault="00B75108">
      <w:pPr>
        <w:spacing w:after="3" w:line="265" w:lineRule="auto"/>
        <w:ind w:left="744" w:right="3211" w:hanging="5"/>
      </w:pPr>
      <w:r>
        <w:rPr>
          <w:sz w:val="26"/>
        </w:rPr>
        <w:t>EMAIL ADDRESS:</w:t>
      </w:r>
    </w:p>
    <w:p w:rsidR="00855350" w:rsidRDefault="00B75108">
      <w:pPr>
        <w:spacing w:after="222"/>
        <w:ind w:left="2467"/>
      </w:pPr>
      <w:r>
        <w:rPr>
          <w:noProof/>
        </w:rPr>
        <mc:AlternateContent>
          <mc:Choice Requires="wpg">
            <w:drawing>
              <wp:inline distT="0" distB="0" distL="0" distR="0">
                <wp:extent cx="3462528" cy="12196"/>
                <wp:effectExtent l="0" t="0" r="0" b="0"/>
                <wp:docPr id="57502" name="Group 57502"/>
                <wp:cNvGraphicFramePr/>
                <a:graphic xmlns:a="http://schemas.openxmlformats.org/drawingml/2006/main">
                  <a:graphicData uri="http://schemas.microsoft.com/office/word/2010/wordprocessingGroup">
                    <wpg:wgp>
                      <wpg:cNvGrpSpPr/>
                      <wpg:grpSpPr>
                        <a:xfrm>
                          <a:off x="0" y="0"/>
                          <a:ext cx="3462528" cy="12196"/>
                          <a:chOff x="0" y="0"/>
                          <a:chExt cx="3462528" cy="12196"/>
                        </a:xfrm>
                      </wpg:grpSpPr>
                      <wps:wsp>
                        <wps:cNvPr id="57501" name="Shape 57501"/>
                        <wps:cNvSpPr/>
                        <wps:spPr>
                          <a:xfrm>
                            <a:off x="0" y="0"/>
                            <a:ext cx="3462528" cy="12196"/>
                          </a:xfrm>
                          <a:custGeom>
                            <a:avLst/>
                            <a:gdLst/>
                            <a:ahLst/>
                            <a:cxnLst/>
                            <a:rect l="0" t="0" r="0" b="0"/>
                            <a:pathLst>
                              <a:path w="3462528" h="12196">
                                <a:moveTo>
                                  <a:pt x="0" y="6098"/>
                                </a:moveTo>
                                <a:lnTo>
                                  <a:pt x="34625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2" style="width:272.64pt;height:0.960297pt;mso-position-horizontal-relative:char;mso-position-vertical-relative:line" coordsize="34625,121">
                <v:shape id="Shape 57501" style="position:absolute;width:34625;height:121;left:0;top:0;" coordsize="3462528,12196" path="m0,6098l3462528,6098">
                  <v:stroke weight="0.960297pt" endcap="flat" joinstyle="miter" miterlimit="1" on="true" color="#000000"/>
                  <v:fill on="false" color="#000000"/>
                </v:shape>
              </v:group>
            </w:pict>
          </mc:Fallback>
        </mc:AlternateContent>
      </w:r>
    </w:p>
    <w:p w:rsidR="00855350" w:rsidRDefault="00B75108">
      <w:pPr>
        <w:spacing w:after="3" w:line="265" w:lineRule="auto"/>
        <w:ind w:left="744" w:hanging="5"/>
      </w:pPr>
      <w:r>
        <w:rPr>
          <w:sz w:val="26"/>
        </w:rPr>
        <w:t>NAME AND PHONE NUMBER OF COMPANY REPRESENTATIVE TO BE CONTACTED FOR SERVICES PURSUANT TO THIS IFB</w:t>
      </w:r>
    </w:p>
    <w:p w:rsidR="00855350" w:rsidRDefault="00B75108">
      <w:pPr>
        <w:spacing w:after="247"/>
        <w:ind w:left="710"/>
      </w:pPr>
      <w:r>
        <w:rPr>
          <w:noProof/>
        </w:rPr>
        <mc:AlternateContent>
          <mc:Choice Requires="wpg">
            <w:drawing>
              <wp:inline distT="0" distB="0" distL="0" distR="0">
                <wp:extent cx="6016752" cy="21342"/>
                <wp:effectExtent l="0" t="0" r="0" b="0"/>
                <wp:docPr id="57504" name="Group 57504"/>
                <wp:cNvGraphicFramePr/>
                <a:graphic xmlns:a="http://schemas.openxmlformats.org/drawingml/2006/main">
                  <a:graphicData uri="http://schemas.microsoft.com/office/word/2010/wordprocessingGroup">
                    <wpg:wgp>
                      <wpg:cNvGrpSpPr/>
                      <wpg:grpSpPr>
                        <a:xfrm>
                          <a:off x="0" y="0"/>
                          <a:ext cx="6016752" cy="21342"/>
                          <a:chOff x="0" y="0"/>
                          <a:chExt cx="6016752" cy="21342"/>
                        </a:xfrm>
                      </wpg:grpSpPr>
                      <wps:wsp>
                        <wps:cNvPr id="57503" name="Shape 57503"/>
                        <wps:cNvSpPr/>
                        <wps:spPr>
                          <a:xfrm>
                            <a:off x="0" y="0"/>
                            <a:ext cx="6016752" cy="21342"/>
                          </a:xfrm>
                          <a:custGeom>
                            <a:avLst/>
                            <a:gdLst/>
                            <a:ahLst/>
                            <a:cxnLst/>
                            <a:rect l="0" t="0" r="0" b="0"/>
                            <a:pathLst>
                              <a:path w="6016752" h="21342">
                                <a:moveTo>
                                  <a:pt x="0" y="10671"/>
                                </a:moveTo>
                                <a:lnTo>
                                  <a:pt x="601675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4" style="width:473.76pt;height:1.68051pt;mso-position-horizontal-relative:char;mso-position-vertical-relative:line" coordsize="60167,213">
                <v:shape id="Shape 57503" style="position:absolute;width:60167;height:213;left:0;top:0;" coordsize="6016752,21342" path="m0,10671l6016752,10671">
                  <v:stroke weight="1.68051pt" endcap="flat" joinstyle="miter" miterlimit="1" on="true" color="#000000"/>
                  <v:fill on="false" color="#000000"/>
                </v:shape>
              </v:group>
            </w:pict>
          </mc:Fallback>
        </mc:AlternateContent>
      </w:r>
    </w:p>
    <w:p w:rsidR="00855350" w:rsidRDefault="00B75108">
      <w:pPr>
        <w:spacing w:after="190" w:line="265" w:lineRule="auto"/>
        <w:ind w:left="739" w:right="974" w:hanging="5"/>
        <w:jc w:val="both"/>
      </w:pPr>
      <w:r>
        <w:t xml:space="preserve">What year was your company started? </w:t>
      </w:r>
      <w:r>
        <w:rPr>
          <w:noProof/>
        </w:rPr>
        <mc:AlternateContent>
          <mc:Choice Requires="wpg">
            <w:drawing>
              <wp:inline distT="0" distB="0" distL="0" distR="0">
                <wp:extent cx="3553968" cy="15245"/>
                <wp:effectExtent l="0" t="0" r="0" b="0"/>
                <wp:docPr id="57506" name="Group 57506"/>
                <wp:cNvGraphicFramePr/>
                <a:graphic xmlns:a="http://schemas.openxmlformats.org/drawingml/2006/main">
                  <a:graphicData uri="http://schemas.microsoft.com/office/word/2010/wordprocessingGroup">
                    <wpg:wgp>
                      <wpg:cNvGrpSpPr/>
                      <wpg:grpSpPr>
                        <a:xfrm>
                          <a:off x="0" y="0"/>
                          <a:ext cx="3553968" cy="15245"/>
                          <a:chOff x="0" y="0"/>
                          <a:chExt cx="3553968" cy="15245"/>
                        </a:xfrm>
                      </wpg:grpSpPr>
                      <wps:wsp>
                        <wps:cNvPr id="57505" name="Shape 57505"/>
                        <wps:cNvSpPr/>
                        <wps:spPr>
                          <a:xfrm>
                            <a:off x="0" y="0"/>
                            <a:ext cx="3553968" cy="15245"/>
                          </a:xfrm>
                          <a:custGeom>
                            <a:avLst/>
                            <a:gdLst/>
                            <a:ahLst/>
                            <a:cxnLst/>
                            <a:rect l="0" t="0" r="0" b="0"/>
                            <a:pathLst>
                              <a:path w="3553968" h="15245">
                                <a:moveTo>
                                  <a:pt x="0" y="7622"/>
                                </a:moveTo>
                                <a:lnTo>
                                  <a:pt x="355396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6" style="width:279.84pt;height:1.20038pt;mso-position-horizontal-relative:char;mso-position-vertical-relative:line" coordsize="35539,152">
                <v:shape id="Shape 57505" style="position:absolute;width:35539;height:152;left:0;top:0;" coordsize="3553968,15245" path="m0,7622l3553968,7622">
                  <v:stroke weight="1.20038pt" endcap="flat" joinstyle="miter" miterlimit="1" on="true" color="#000000"/>
                  <v:fill on="false" color="#000000"/>
                </v:shape>
              </v:group>
            </w:pict>
          </mc:Fallback>
        </mc:AlternateContent>
      </w:r>
    </w:p>
    <w:p w:rsidR="00855350" w:rsidRDefault="00B75108">
      <w:pPr>
        <w:spacing w:after="3" w:line="265" w:lineRule="auto"/>
        <w:ind w:left="739" w:right="974" w:hanging="5"/>
        <w:jc w:val="both"/>
      </w:pPr>
      <w:r>
        <w:t>Please provide the physical location and mailing address of your company's office.</w:t>
      </w:r>
    </w:p>
    <w:p w:rsidR="00855350" w:rsidRDefault="00B75108">
      <w:pPr>
        <w:spacing w:after="154"/>
        <w:ind w:left="701"/>
      </w:pPr>
      <w:r>
        <w:rPr>
          <w:noProof/>
        </w:rPr>
        <mc:AlternateContent>
          <mc:Choice Requires="wpg">
            <w:drawing>
              <wp:inline distT="0" distB="0" distL="0" distR="0">
                <wp:extent cx="6035040" cy="21343"/>
                <wp:effectExtent l="0" t="0" r="0" b="0"/>
                <wp:docPr id="57508" name="Group 57508"/>
                <wp:cNvGraphicFramePr/>
                <a:graphic xmlns:a="http://schemas.openxmlformats.org/drawingml/2006/main">
                  <a:graphicData uri="http://schemas.microsoft.com/office/word/2010/wordprocessingGroup">
                    <wpg:wgp>
                      <wpg:cNvGrpSpPr/>
                      <wpg:grpSpPr>
                        <a:xfrm>
                          <a:off x="0" y="0"/>
                          <a:ext cx="6035040" cy="21343"/>
                          <a:chOff x="0" y="0"/>
                          <a:chExt cx="6035040" cy="21343"/>
                        </a:xfrm>
                      </wpg:grpSpPr>
                      <wps:wsp>
                        <wps:cNvPr id="57507" name="Shape 57507"/>
                        <wps:cNvSpPr/>
                        <wps:spPr>
                          <a:xfrm>
                            <a:off x="0" y="0"/>
                            <a:ext cx="6035040" cy="21343"/>
                          </a:xfrm>
                          <a:custGeom>
                            <a:avLst/>
                            <a:gdLst/>
                            <a:ahLst/>
                            <a:cxnLst/>
                            <a:rect l="0" t="0" r="0" b="0"/>
                            <a:pathLst>
                              <a:path w="6035040" h="21343">
                                <a:moveTo>
                                  <a:pt x="0" y="10671"/>
                                </a:moveTo>
                                <a:lnTo>
                                  <a:pt x="6035040"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8" style="width:475.2pt;height:1.68054pt;mso-position-horizontal-relative:char;mso-position-vertical-relative:line" coordsize="60350,213">
                <v:shape id="Shape 57507" style="position:absolute;width:60350;height:213;left:0;top:0;" coordsize="6035040,21343" path="m0,10671l6035040,10671">
                  <v:stroke weight="1.68054pt" endcap="flat" joinstyle="miter" miterlimit="1" on="true" color="#000000"/>
                  <v:fill on="false" color="#000000"/>
                </v:shape>
              </v:group>
            </w:pict>
          </mc:Fallback>
        </mc:AlternateContent>
      </w:r>
    </w:p>
    <w:p w:rsidR="00855350" w:rsidRDefault="00B75108">
      <w:pPr>
        <w:spacing w:after="202"/>
        <w:ind w:left="701"/>
      </w:pPr>
      <w:r>
        <w:rPr>
          <w:noProof/>
        </w:rPr>
        <mc:AlternateContent>
          <mc:Choice Requires="wpg">
            <w:drawing>
              <wp:inline distT="0" distB="0" distL="0" distR="0">
                <wp:extent cx="6022849" cy="21343"/>
                <wp:effectExtent l="0" t="0" r="0" b="0"/>
                <wp:docPr id="57510" name="Group 57510"/>
                <wp:cNvGraphicFramePr/>
                <a:graphic xmlns:a="http://schemas.openxmlformats.org/drawingml/2006/main">
                  <a:graphicData uri="http://schemas.microsoft.com/office/word/2010/wordprocessingGroup">
                    <wpg:wgp>
                      <wpg:cNvGrpSpPr/>
                      <wpg:grpSpPr>
                        <a:xfrm>
                          <a:off x="0" y="0"/>
                          <a:ext cx="6022849" cy="21343"/>
                          <a:chOff x="0" y="0"/>
                          <a:chExt cx="6022849" cy="21343"/>
                        </a:xfrm>
                      </wpg:grpSpPr>
                      <wps:wsp>
                        <wps:cNvPr id="57509" name="Shape 57509"/>
                        <wps:cNvSpPr/>
                        <wps:spPr>
                          <a:xfrm>
                            <a:off x="0" y="0"/>
                            <a:ext cx="6022849" cy="21343"/>
                          </a:xfrm>
                          <a:custGeom>
                            <a:avLst/>
                            <a:gdLst/>
                            <a:ahLst/>
                            <a:cxnLst/>
                            <a:rect l="0" t="0" r="0" b="0"/>
                            <a:pathLst>
                              <a:path w="6022849" h="21343">
                                <a:moveTo>
                                  <a:pt x="0" y="10671"/>
                                </a:moveTo>
                                <a:lnTo>
                                  <a:pt x="6022849"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10" style="width:474.24pt;height:1.68054pt;mso-position-horizontal-relative:char;mso-position-vertical-relative:line" coordsize="60228,213">
                <v:shape id="Shape 57509" style="position:absolute;width:60228;height:213;left:0;top:0;" coordsize="6022849,21343" path="m0,10671l6022849,10671">
                  <v:stroke weight="1.68054pt" endcap="flat" joinstyle="miter" miterlimit="1" on="true" color="#000000"/>
                  <v:fill on="false" color="#000000"/>
                </v:shape>
              </v:group>
            </w:pict>
          </mc:Fallback>
        </mc:AlternateContent>
      </w:r>
    </w:p>
    <w:p w:rsidR="00855350" w:rsidRDefault="00B75108">
      <w:pPr>
        <w:spacing w:after="468"/>
        <w:ind w:left="710"/>
      </w:pPr>
      <w:r>
        <w:rPr>
          <w:noProof/>
        </w:rPr>
        <mc:AlternateContent>
          <mc:Choice Requires="wpg">
            <w:drawing>
              <wp:inline distT="0" distB="0" distL="0" distR="0">
                <wp:extent cx="6016752" cy="21342"/>
                <wp:effectExtent l="0" t="0" r="0" b="0"/>
                <wp:docPr id="57512" name="Group 57512"/>
                <wp:cNvGraphicFramePr/>
                <a:graphic xmlns:a="http://schemas.openxmlformats.org/drawingml/2006/main">
                  <a:graphicData uri="http://schemas.microsoft.com/office/word/2010/wordprocessingGroup">
                    <wpg:wgp>
                      <wpg:cNvGrpSpPr/>
                      <wpg:grpSpPr>
                        <a:xfrm>
                          <a:off x="0" y="0"/>
                          <a:ext cx="6016752" cy="21342"/>
                          <a:chOff x="0" y="0"/>
                          <a:chExt cx="6016752" cy="21342"/>
                        </a:xfrm>
                      </wpg:grpSpPr>
                      <wps:wsp>
                        <wps:cNvPr id="57511" name="Shape 57511"/>
                        <wps:cNvSpPr/>
                        <wps:spPr>
                          <a:xfrm>
                            <a:off x="0" y="0"/>
                            <a:ext cx="6016752" cy="21342"/>
                          </a:xfrm>
                          <a:custGeom>
                            <a:avLst/>
                            <a:gdLst/>
                            <a:ahLst/>
                            <a:cxnLst/>
                            <a:rect l="0" t="0" r="0" b="0"/>
                            <a:pathLst>
                              <a:path w="6016752" h="21342">
                                <a:moveTo>
                                  <a:pt x="0" y="10671"/>
                                </a:moveTo>
                                <a:lnTo>
                                  <a:pt x="601675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12" style="width:473.76pt;height:1.68048pt;mso-position-horizontal-relative:char;mso-position-vertical-relative:line" coordsize="60167,213">
                <v:shape id="Shape 57511" style="position:absolute;width:60167;height:213;left:0;top:0;" coordsize="6016752,21342" path="m0,10671l6016752,10671">
                  <v:stroke weight="1.68048pt" endcap="flat" joinstyle="miter" miterlimit="1" on="true" color="#000000"/>
                  <v:fill on="false" color="#000000"/>
                </v:shape>
              </v:group>
            </w:pict>
          </mc:Fallback>
        </mc:AlternateContent>
      </w:r>
    </w:p>
    <w:p w:rsidR="00855350" w:rsidRDefault="00B75108">
      <w:pPr>
        <w:spacing w:after="172" w:line="265" w:lineRule="auto"/>
        <w:ind w:left="739" w:right="974" w:hanging="5"/>
        <w:jc w:val="both"/>
      </w:pPr>
      <w:r>
        <w:t>By signing below, the company representative certifies that he/she has authority to bind the company, and further acknowledges and certifies on behalf of the company:</w:t>
      </w:r>
    </w:p>
    <w:p w:rsidR="00855350" w:rsidRDefault="00B75108">
      <w:pPr>
        <w:numPr>
          <w:ilvl w:val="0"/>
          <w:numId w:val="6"/>
        </w:numPr>
        <w:spacing w:after="177" w:line="265" w:lineRule="auto"/>
        <w:ind w:right="974" w:hanging="259"/>
        <w:jc w:val="both"/>
      </w:pPr>
      <w:r>
        <w:lastRenderedPageBreak/>
        <w:t>That he/she has thoroughly read and understands the Invitation for Bids and Attachments thereto;</w:t>
      </w:r>
    </w:p>
    <w:p w:rsidR="00855350" w:rsidRDefault="00B75108">
      <w:pPr>
        <w:numPr>
          <w:ilvl w:val="0"/>
          <w:numId w:val="6"/>
        </w:numPr>
        <w:spacing w:after="170" w:line="265" w:lineRule="auto"/>
        <w:ind w:right="974" w:hanging="259"/>
        <w:jc w:val="both"/>
      </w:pPr>
      <w:r>
        <w:t>That the company meets all requirements and acknowledges all certifications contained in the Invitation for Bids and Attachments thereto;</w:t>
      </w:r>
    </w:p>
    <w:p w:rsidR="00855350" w:rsidRDefault="00B75108">
      <w:pPr>
        <w:numPr>
          <w:ilvl w:val="0"/>
          <w:numId w:val="6"/>
        </w:numPr>
        <w:spacing w:after="140" w:line="265" w:lineRule="auto"/>
        <w:ind w:right="974" w:hanging="259"/>
        <w:jc w:val="both"/>
      </w:pPr>
      <w:r>
        <w:t>That the company agrees to all provisions of the Invitation for Bids and Attachments there including, but not limited to, the Required and Optional Clauses to be included in any contract resulting from this IFB (Attachments B);</w:t>
      </w:r>
    </w:p>
    <w:p w:rsidR="00855350" w:rsidRDefault="00B75108">
      <w:pPr>
        <w:spacing w:after="3" w:line="265" w:lineRule="auto"/>
        <w:ind w:left="739" w:right="974" w:hanging="5"/>
        <w:jc w:val="both"/>
      </w:pPr>
      <w:r>
        <w:t>(Continued on Next Page)</w:t>
      </w:r>
    </w:p>
    <w:p w:rsidR="00855350" w:rsidRDefault="00B75108">
      <w:pPr>
        <w:spacing w:after="140" w:line="265" w:lineRule="auto"/>
        <w:ind w:left="739" w:right="974" w:hanging="5"/>
        <w:jc w:val="both"/>
      </w:pPr>
      <w:r>
        <w:t>Company Name</w:t>
      </w:r>
      <w:r>
        <w:rPr>
          <w:noProof/>
        </w:rPr>
        <w:drawing>
          <wp:inline distT="0" distB="0" distL="0" distR="0">
            <wp:extent cx="2852928" cy="103664"/>
            <wp:effectExtent l="0" t="0" r="0" b="0"/>
            <wp:docPr id="57516" name="Picture 57516"/>
            <wp:cNvGraphicFramePr/>
            <a:graphic xmlns:a="http://schemas.openxmlformats.org/drawingml/2006/main">
              <a:graphicData uri="http://schemas.openxmlformats.org/drawingml/2006/picture">
                <pic:pic xmlns:pic="http://schemas.openxmlformats.org/drawingml/2006/picture">
                  <pic:nvPicPr>
                    <pic:cNvPr id="57516" name="Picture 57516"/>
                    <pic:cNvPicPr/>
                  </pic:nvPicPr>
                  <pic:blipFill>
                    <a:blip r:embed="rId14"/>
                    <a:stretch>
                      <a:fillRect/>
                    </a:stretch>
                  </pic:blipFill>
                  <pic:spPr>
                    <a:xfrm>
                      <a:off x="0" y="0"/>
                      <a:ext cx="2852928" cy="103664"/>
                    </a:xfrm>
                    <a:prstGeom prst="rect">
                      <a:avLst/>
                    </a:prstGeom>
                  </pic:spPr>
                </pic:pic>
              </a:graphicData>
            </a:graphic>
          </wp:inline>
        </w:drawing>
      </w:r>
    </w:p>
    <w:p w:rsidR="00855350" w:rsidRDefault="00B75108">
      <w:pPr>
        <w:numPr>
          <w:ilvl w:val="0"/>
          <w:numId w:val="6"/>
        </w:numPr>
        <w:spacing w:after="170" w:line="265" w:lineRule="auto"/>
        <w:ind w:right="974" w:hanging="259"/>
        <w:jc w:val="both"/>
      </w:pPr>
      <w:r>
        <w:t>That the company will perform the services or delivery the products as required at the price quoted; and,</w:t>
      </w:r>
    </w:p>
    <w:p w:rsidR="00855350" w:rsidRDefault="00B75108">
      <w:pPr>
        <w:numPr>
          <w:ilvl w:val="0"/>
          <w:numId w:val="6"/>
        </w:numPr>
        <w:spacing w:after="111" w:line="265" w:lineRule="auto"/>
        <w:ind w:right="974" w:hanging="259"/>
        <w:jc w:val="both"/>
      </w:pPr>
      <w:r>
        <w:t>PROSPECTIVE VENDOR'S REPRESENTATION REGUARDING CONTINGENT FEES - The prospective vendor represents as a part of such bid or proposal that such vendor</w:t>
      </w:r>
    </w:p>
    <w:p w:rsidR="00855350" w:rsidRDefault="00B75108">
      <w:pPr>
        <w:tabs>
          <w:tab w:val="center" w:pos="2892"/>
          <w:tab w:val="center" w:pos="6259"/>
        </w:tabs>
        <w:spacing w:after="157" w:line="265" w:lineRule="auto"/>
      </w:pPr>
      <w:r>
        <w:rPr>
          <w:sz w:val="24"/>
        </w:rPr>
        <w:tab/>
        <w:t>Has / has not</w:t>
      </w:r>
      <w:r>
        <w:rPr>
          <w:sz w:val="24"/>
        </w:rPr>
        <w:tab/>
        <w:t>(please circle applicable word or words)</w:t>
      </w:r>
    </w:p>
    <w:p w:rsidR="00855350" w:rsidRDefault="00B75108">
      <w:pPr>
        <w:spacing w:after="173" w:line="265" w:lineRule="auto"/>
        <w:ind w:left="739" w:right="974" w:hanging="5"/>
        <w:jc w:val="both"/>
      </w:pPr>
      <w:proofErr w:type="gramStart"/>
      <w:r>
        <w:t>retained</w:t>
      </w:r>
      <w:proofErr w:type="gramEnd"/>
      <w:r>
        <w:t xml:space="preserve"> any person or agency on a percentage, commission, or other contingent arrangement to secure this contract.</w:t>
      </w:r>
    </w:p>
    <w:p w:rsidR="00855350" w:rsidRDefault="00B75108">
      <w:pPr>
        <w:spacing w:after="3" w:line="265" w:lineRule="auto"/>
        <w:ind w:left="739" w:right="1723" w:hanging="5"/>
        <w:jc w:val="both"/>
      </w:pPr>
      <w:r>
        <w:t>Printed name of representative.</w:t>
      </w:r>
      <w:r>
        <w:rPr>
          <w:noProof/>
        </w:rPr>
        <w:drawing>
          <wp:inline distT="0" distB="0" distL="0" distR="0">
            <wp:extent cx="6096" cy="6098"/>
            <wp:effectExtent l="0" t="0" r="0" b="0"/>
            <wp:docPr id="22597" name="Picture 22597"/>
            <wp:cNvGraphicFramePr/>
            <a:graphic xmlns:a="http://schemas.openxmlformats.org/drawingml/2006/main">
              <a:graphicData uri="http://schemas.openxmlformats.org/drawingml/2006/picture">
                <pic:pic xmlns:pic="http://schemas.openxmlformats.org/drawingml/2006/picture">
                  <pic:nvPicPr>
                    <pic:cNvPr id="22597" name="Picture 22597"/>
                    <pic:cNvPicPr/>
                  </pic:nvPicPr>
                  <pic:blipFill>
                    <a:blip r:embed="rId15"/>
                    <a:stretch>
                      <a:fillRect/>
                    </a:stretch>
                  </pic:blipFill>
                  <pic:spPr>
                    <a:xfrm>
                      <a:off x="0" y="0"/>
                      <a:ext cx="6096" cy="6098"/>
                    </a:xfrm>
                    <a:prstGeom prst="rect">
                      <a:avLst/>
                    </a:prstGeom>
                  </pic:spPr>
                </pic:pic>
              </a:graphicData>
            </a:graphic>
          </wp:inline>
        </w:drawing>
      </w:r>
    </w:p>
    <w:p w:rsidR="00855350" w:rsidRDefault="00B75108">
      <w:pPr>
        <w:spacing w:after="269"/>
        <w:ind w:left="3590"/>
      </w:pPr>
      <w:r>
        <w:rPr>
          <w:noProof/>
        </w:rPr>
        <mc:AlternateContent>
          <mc:Choice Requires="wpg">
            <w:drawing>
              <wp:inline distT="0" distB="0" distL="0" distR="0">
                <wp:extent cx="3694176" cy="15245"/>
                <wp:effectExtent l="0" t="0" r="0" b="0"/>
                <wp:docPr id="57525" name="Group 57525"/>
                <wp:cNvGraphicFramePr/>
                <a:graphic xmlns:a="http://schemas.openxmlformats.org/drawingml/2006/main">
                  <a:graphicData uri="http://schemas.microsoft.com/office/word/2010/wordprocessingGroup">
                    <wpg:wgp>
                      <wpg:cNvGrpSpPr/>
                      <wpg:grpSpPr>
                        <a:xfrm>
                          <a:off x="0" y="0"/>
                          <a:ext cx="3694176" cy="15245"/>
                          <a:chOff x="0" y="0"/>
                          <a:chExt cx="3694176" cy="15245"/>
                        </a:xfrm>
                      </wpg:grpSpPr>
                      <wps:wsp>
                        <wps:cNvPr id="57524" name="Shape 57524"/>
                        <wps:cNvSpPr/>
                        <wps:spPr>
                          <a:xfrm>
                            <a:off x="0" y="0"/>
                            <a:ext cx="3694176" cy="15245"/>
                          </a:xfrm>
                          <a:custGeom>
                            <a:avLst/>
                            <a:gdLst/>
                            <a:ahLst/>
                            <a:cxnLst/>
                            <a:rect l="0" t="0" r="0" b="0"/>
                            <a:pathLst>
                              <a:path w="3694176" h="15245">
                                <a:moveTo>
                                  <a:pt x="0" y="7622"/>
                                </a:moveTo>
                                <a:lnTo>
                                  <a:pt x="36941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5" style="width:290.88pt;height:1.20036pt;mso-position-horizontal-relative:char;mso-position-vertical-relative:line" coordsize="36941,152">
                <v:shape id="Shape 57524" style="position:absolute;width:36941;height:152;left:0;top:0;" coordsize="3694176,15245" path="m0,7622l3694176,7622">
                  <v:stroke weight="1.20036pt" endcap="flat" joinstyle="miter" miterlimit="1" on="true" color="#000000"/>
                  <v:fill on="false" color="#000000"/>
                </v:shape>
              </v:group>
            </w:pict>
          </mc:Fallback>
        </mc:AlternateContent>
      </w:r>
    </w:p>
    <w:p w:rsidR="00855350" w:rsidRDefault="00B75108">
      <w:pPr>
        <w:spacing w:after="3" w:line="265" w:lineRule="auto"/>
        <w:ind w:left="739" w:right="1675" w:hanging="5"/>
        <w:jc w:val="both"/>
      </w:pPr>
      <w:r>
        <w:t>Date:</w:t>
      </w:r>
    </w:p>
    <w:p w:rsidR="00855350" w:rsidRDefault="00B75108">
      <w:pPr>
        <w:spacing w:after="259"/>
        <w:ind w:left="1258"/>
      </w:pPr>
      <w:r>
        <w:rPr>
          <w:noProof/>
        </w:rPr>
        <mc:AlternateContent>
          <mc:Choice Requires="wpg">
            <w:drawing>
              <wp:inline distT="0" distB="0" distL="0" distR="0">
                <wp:extent cx="5205984" cy="12196"/>
                <wp:effectExtent l="0" t="0" r="0" b="0"/>
                <wp:docPr id="57527" name="Group 57527"/>
                <wp:cNvGraphicFramePr/>
                <a:graphic xmlns:a="http://schemas.openxmlformats.org/drawingml/2006/main">
                  <a:graphicData uri="http://schemas.microsoft.com/office/word/2010/wordprocessingGroup">
                    <wpg:wgp>
                      <wpg:cNvGrpSpPr/>
                      <wpg:grpSpPr>
                        <a:xfrm>
                          <a:off x="0" y="0"/>
                          <a:ext cx="5205984" cy="12196"/>
                          <a:chOff x="0" y="0"/>
                          <a:chExt cx="5205984" cy="12196"/>
                        </a:xfrm>
                      </wpg:grpSpPr>
                      <wps:wsp>
                        <wps:cNvPr id="57526" name="Shape 57526"/>
                        <wps:cNvSpPr/>
                        <wps:spPr>
                          <a:xfrm>
                            <a:off x="0" y="0"/>
                            <a:ext cx="5205984" cy="12196"/>
                          </a:xfrm>
                          <a:custGeom>
                            <a:avLst/>
                            <a:gdLst/>
                            <a:ahLst/>
                            <a:cxnLst/>
                            <a:rect l="0" t="0" r="0" b="0"/>
                            <a:pathLst>
                              <a:path w="5205984" h="12196">
                                <a:moveTo>
                                  <a:pt x="0" y="6098"/>
                                </a:moveTo>
                                <a:lnTo>
                                  <a:pt x="52059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7" style="width:409.92pt;height:0.960281pt;mso-position-horizontal-relative:char;mso-position-vertical-relative:line" coordsize="52059,121">
                <v:shape id="Shape 57526" style="position:absolute;width:52059;height:121;left:0;top:0;" coordsize="5205984,12196" path="m0,6098l5205984,6098">
                  <v:stroke weight="0.960281pt" endcap="flat" joinstyle="miter" miterlimit="1" on="true" color="#000000"/>
                  <v:fill on="false" color="#000000"/>
                </v:shape>
              </v:group>
            </w:pict>
          </mc:Fallback>
        </mc:AlternateContent>
      </w:r>
    </w:p>
    <w:p w:rsidR="00855350" w:rsidRDefault="00B75108">
      <w:pPr>
        <w:spacing w:after="483" w:line="265" w:lineRule="auto"/>
        <w:ind w:left="739" w:right="974" w:hanging="5"/>
        <w:jc w:val="both"/>
      </w:pPr>
      <w:r>
        <w:t xml:space="preserve">Signature: </w:t>
      </w:r>
      <w:r>
        <w:rPr>
          <w:noProof/>
        </w:rPr>
        <mc:AlternateContent>
          <mc:Choice Requires="wpg">
            <w:drawing>
              <wp:inline distT="0" distB="0" distL="0" distR="0">
                <wp:extent cx="4907281" cy="15244"/>
                <wp:effectExtent l="0" t="0" r="0" b="0"/>
                <wp:docPr id="57529" name="Group 57529"/>
                <wp:cNvGraphicFramePr/>
                <a:graphic xmlns:a="http://schemas.openxmlformats.org/drawingml/2006/main">
                  <a:graphicData uri="http://schemas.microsoft.com/office/word/2010/wordprocessingGroup">
                    <wpg:wgp>
                      <wpg:cNvGrpSpPr/>
                      <wpg:grpSpPr>
                        <a:xfrm>
                          <a:off x="0" y="0"/>
                          <a:ext cx="4907281" cy="15244"/>
                          <a:chOff x="0" y="0"/>
                          <a:chExt cx="4907281" cy="15244"/>
                        </a:xfrm>
                      </wpg:grpSpPr>
                      <wps:wsp>
                        <wps:cNvPr id="57528" name="Shape 57528"/>
                        <wps:cNvSpPr/>
                        <wps:spPr>
                          <a:xfrm>
                            <a:off x="0" y="0"/>
                            <a:ext cx="4907281" cy="15244"/>
                          </a:xfrm>
                          <a:custGeom>
                            <a:avLst/>
                            <a:gdLst/>
                            <a:ahLst/>
                            <a:cxnLst/>
                            <a:rect l="0" t="0" r="0" b="0"/>
                            <a:pathLst>
                              <a:path w="4907281" h="15244">
                                <a:moveTo>
                                  <a:pt x="0" y="7622"/>
                                </a:moveTo>
                                <a:lnTo>
                                  <a:pt x="4907281"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9" style="width:386.4pt;height:1.20035pt;mso-position-horizontal-relative:char;mso-position-vertical-relative:line" coordsize="49072,152">
                <v:shape id="Shape 57528" style="position:absolute;width:49072;height:152;left:0;top:0;" coordsize="4907281,15244" path="m0,7622l4907281,7622">
                  <v:stroke weight="1.20035pt" endcap="flat" joinstyle="miter" miterlimit="1" on="true" color="#000000"/>
                  <v:fill on="false" color="#000000"/>
                </v:shape>
              </v:group>
            </w:pict>
          </mc:Fallback>
        </mc:AlternateContent>
      </w:r>
    </w:p>
    <w:p w:rsidR="00855350" w:rsidRDefault="00B75108">
      <w:pPr>
        <w:pStyle w:val="Heading2"/>
        <w:spacing w:after="44" w:line="259" w:lineRule="auto"/>
        <w:ind w:left="749" w:right="0"/>
        <w:jc w:val="left"/>
      </w:pPr>
      <w:r>
        <w:rPr>
          <w:sz w:val="30"/>
        </w:rPr>
        <w:t>BID FORM</w:t>
      </w:r>
    </w:p>
    <w:p w:rsidR="00855350" w:rsidRDefault="00B75108">
      <w:pPr>
        <w:spacing w:after="117" w:line="265" w:lineRule="auto"/>
        <w:ind w:left="744" w:hanging="5"/>
      </w:pPr>
      <w:r>
        <w:rPr>
          <w:sz w:val="26"/>
        </w:rPr>
        <w:t>Light Naphtha Fuel</w:t>
      </w:r>
    </w:p>
    <w:p w:rsidR="00855350" w:rsidRDefault="00B75108">
      <w:pPr>
        <w:spacing w:after="3" w:line="265" w:lineRule="auto"/>
        <w:ind w:left="744" w:hanging="5"/>
      </w:pPr>
      <w:r>
        <w:rPr>
          <w:sz w:val="26"/>
        </w:rPr>
        <w:t>AGENCY CONTRACT PERIOD:</w:t>
      </w:r>
    </w:p>
    <w:p w:rsidR="00855350" w:rsidRDefault="00B75108">
      <w:pPr>
        <w:spacing w:after="383" w:line="265" w:lineRule="auto"/>
        <w:ind w:left="744" w:right="1003" w:hanging="5"/>
        <w:jc w:val="both"/>
      </w:pPr>
      <w:r>
        <w:rPr>
          <w:sz w:val="24"/>
        </w:rPr>
        <w:t>Two Week Time Frame: Period to begin</w:t>
      </w:r>
      <w:r w:rsidR="00FE5143">
        <w:rPr>
          <w:sz w:val="24"/>
        </w:rPr>
        <w:t xml:space="preserve"> </w:t>
      </w:r>
      <w:r w:rsidR="0022218E">
        <w:rPr>
          <w:sz w:val="24"/>
        </w:rPr>
        <w:t xml:space="preserve">November </w:t>
      </w:r>
      <w:r w:rsidR="00D86DB9">
        <w:rPr>
          <w:sz w:val="24"/>
        </w:rPr>
        <w:t>21</w:t>
      </w:r>
      <w:r w:rsidR="00FE5143">
        <w:rPr>
          <w:sz w:val="24"/>
        </w:rPr>
        <w:t xml:space="preserve">, 2017 to </w:t>
      </w:r>
      <w:r w:rsidR="00D86DB9">
        <w:rPr>
          <w:sz w:val="24"/>
        </w:rPr>
        <w:t>December 5</w:t>
      </w:r>
      <w:r w:rsidR="00FE5143">
        <w:rPr>
          <w:sz w:val="24"/>
        </w:rPr>
        <w:t>,</w:t>
      </w:r>
      <w:r>
        <w:rPr>
          <w:sz w:val="24"/>
        </w:rPr>
        <w:t xml:space="preserve"> 201</w:t>
      </w:r>
      <w:r w:rsidR="00FE5143">
        <w:rPr>
          <w:sz w:val="24"/>
        </w:rPr>
        <w:t>7</w:t>
      </w:r>
      <w:r>
        <w:rPr>
          <w:sz w:val="24"/>
        </w:rPr>
        <w:t>.</w:t>
      </w:r>
    </w:p>
    <w:p w:rsidR="00855350" w:rsidRDefault="00B75108">
      <w:pPr>
        <w:spacing w:after="0" w:line="265" w:lineRule="auto"/>
        <w:ind w:left="744" w:right="1003" w:hanging="5"/>
        <w:jc w:val="both"/>
      </w:pPr>
      <w:r>
        <w:rPr>
          <w:sz w:val="24"/>
        </w:rPr>
        <w:t>Specifications:</w:t>
      </w:r>
    </w:p>
    <w:p w:rsidR="00855350" w:rsidRDefault="00B75108">
      <w:pPr>
        <w:spacing w:after="206" w:line="265" w:lineRule="auto"/>
        <w:ind w:left="739" w:right="974" w:hanging="5"/>
        <w:jc w:val="both"/>
      </w:pPr>
      <w:r>
        <w:t>The State Fire Academy is accepting seated bids for delivery of NAPHTHA Fuel which shall be straight run gasoline/first run gasoline/light naphtha.</w:t>
      </w:r>
    </w:p>
    <w:p w:rsidR="00855350" w:rsidRDefault="00B75108">
      <w:pPr>
        <w:spacing w:after="0" w:line="265" w:lineRule="auto"/>
        <w:ind w:left="744" w:right="5736" w:hanging="5"/>
        <w:jc w:val="both"/>
      </w:pPr>
      <w:r>
        <w:rPr>
          <w:sz w:val="24"/>
        </w:rPr>
        <w:t xml:space="preserve">Boiling point shall be 80 degrees F to 400 degrees F Flash point shall be not greater than 0 </w:t>
      </w:r>
      <w:bookmarkStart w:id="0" w:name="_GoBack"/>
      <w:bookmarkEnd w:id="0"/>
      <w:r>
        <w:rPr>
          <w:sz w:val="24"/>
        </w:rPr>
        <w:t>degrees F Fuel shall be lead-free.</w:t>
      </w:r>
    </w:p>
    <w:p w:rsidR="00855350" w:rsidRDefault="00B75108">
      <w:pPr>
        <w:spacing w:after="166" w:line="265" w:lineRule="auto"/>
        <w:ind w:left="739" w:right="5626" w:hanging="5"/>
        <w:jc w:val="both"/>
      </w:pPr>
      <w:r>
        <w:t>Doctor test for hydrogen sulfide shall be negative. Fuel shall be for off road use.</w:t>
      </w:r>
    </w:p>
    <w:p w:rsidR="00855350" w:rsidRDefault="00B75108">
      <w:pPr>
        <w:spacing w:after="182" w:line="265" w:lineRule="auto"/>
        <w:ind w:left="739" w:right="1210" w:hanging="5"/>
        <w:jc w:val="both"/>
      </w:pPr>
      <w:r>
        <w:t xml:space="preserve">Total amount of fuel to be delivered shall be not less than </w:t>
      </w:r>
      <w:r w:rsidR="00A240C8">
        <w:t>20,000</w:t>
      </w:r>
      <w:r>
        <w:t xml:space="preserve"> (one bulk load) U.S. gallons to two bulk loads, FOB destination freight prepaid to Mississippi Fire Academy's fuel storage facility and placed in storage facility per order.</w:t>
      </w:r>
    </w:p>
    <w:p w:rsidR="00855350" w:rsidRDefault="00B75108">
      <w:pPr>
        <w:spacing w:after="125" w:line="265" w:lineRule="auto"/>
        <w:ind w:left="739" w:right="974" w:hanging="5"/>
        <w:jc w:val="both"/>
      </w:pPr>
      <w:r>
        <w:t>The company proposes to provide NAPHTHA Fuel as described in this IF-B per the following rate:</w:t>
      </w:r>
    </w:p>
    <w:p w:rsidR="00855350" w:rsidRDefault="00B75108">
      <w:pPr>
        <w:spacing w:after="3" w:line="417" w:lineRule="auto"/>
        <w:ind w:left="2203" w:right="2880" w:hanging="5"/>
        <w:jc w:val="both"/>
      </w:pPr>
      <w:r>
        <w:lastRenderedPageBreak/>
        <w:t xml:space="preserve">List net price per gallon for fuel• </w:t>
      </w:r>
      <w:r>
        <w:rPr>
          <w:noProof/>
        </w:rPr>
        <w:drawing>
          <wp:inline distT="0" distB="0" distL="0" distR="0">
            <wp:extent cx="1877568" cy="128054"/>
            <wp:effectExtent l="0" t="0" r="0" b="0"/>
            <wp:docPr id="57518" name="Picture 57518"/>
            <wp:cNvGraphicFramePr/>
            <a:graphic xmlns:a="http://schemas.openxmlformats.org/drawingml/2006/main">
              <a:graphicData uri="http://schemas.openxmlformats.org/drawingml/2006/picture">
                <pic:pic xmlns:pic="http://schemas.openxmlformats.org/drawingml/2006/picture">
                  <pic:nvPicPr>
                    <pic:cNvPr id="57518" name="Picture 57518"/>
                    <pic:cNvPicPr/>
                  </pic:nvPicPr>
                  <pic:blipFill>
                    <a:blip r:embed="rId16"/>
                    <a:stretch>
                      <a:fillRect/>
                    </a:stretch>
                  </pic:blipFill>
                  <pic:spPr>
                    <a:xfrm>
                      <a:off x="0" y="0"/>
                      <a:ext cx="1877568" cy="128054"/>
                    </a:xfrm>
                    <a:prstGeom prst="rect">
                      <a:avLst/>
                    </a:prstGeom>
                  </pic:spPr>
                </pic:pic>
              </a:graphicData>
            </a:graphic>
          </wp:inline>
        </w:drawing>
      </w:r>
      <w:r>
        <w:t>List Federal Tax:</w:t>
      </w:r>
      <w:r>
        <w:tab/>
      </w:r>
      <w:r>
        <w:rPr>
          <w:noProof/>
        </w:rPr>
        <w:drawing>
          <wp:inline distT="0" distB="0" distL="0" distR="0">
            <wp:extent cx="1359408" cy="125006"/>
            <wp:effectExtent l="0" t="0" r="0" b="0"/>
            <wp:docPr id="22646" name="Picture 22646"/>
            <wp:cNvGraphicFramePr/>
            <a:graphic xmlns:a="http://schemas.openxmlformats.org/drawingml/2006/main">
              <a:graphicData uri="http://schemas.openxmlformats.org/drawingml/2006/picture">
                <pic:pic xmlns:pic="http://schemas.openxmlformats.org/drawingml/2006/picture">
                  <pic:nvPicPr>
                    <pic:cNvPr id="22646" name="Picture 22646"/>
                    <pic:cNvPicPr/>
                  </pic:nvPicPr>
                  <pic:blipFill>
                    <a:blip r:embed="rId17"/>
                    <a:stretch>
                      <a:fillRect/>
                    </a:stretch>
                  </pic:blipFill>
                  <pic:spPr>
                    <a:xfrm>
                      <a:off x="0" y="0"/>
                      <a:ext cx="1359408" cy="125006"/>
                    </a:xfrm>
                    <a:prstGeom prst="rect">
                      <a:avLst/>
                    </a:prstGeom>
                  </pic:spPr>
                </pic:pic>
              </a:graphicData>
            </a:graphic>
          </wp:inline>
        </w:drawing>
      </w:r>
    </w:p>
    <w:p w:rsidR="00855350" w:rsidRDefault="00B75108">
      <w:pPr>
        <w:tabs>
          <w:tab w:val="center" w:pos="3720"/>
          <w:tab w:val="center" w:pos="6883"/>
        </w:tabs>
        <w:spacing w:after="150" w:line="265" w:lineRule="auto"/>
      </w:pPr>
      <w:r>
        <w:tab/>
        <w:t>List Environmental Protection Tax:</w:t>
      </w:r>
      <w:r>
        <w:tab/>
      </w:r>
      <w:r>
        <w:rPr>
          <w:noProof/>
        </w:rPr>
        <w:drawing>
          <wp:inline distT="0" distB="0" distL="0" distR="0">
            <wp:extent cx="1353312" cy="125006"/>
            <wp:effectExtent l="0" t="0" r="0" b="0"/>
            <wp:docPr id="22652" name="Picture 22652"/>
            <wp:cNvGraphicFramePr/>
            <a:graphic xmlns:a="http://schemas.openxmlformats.org/drawingml/2006/main">
              <a:graphicData uri="http://schemas.openxmlformats.org/drawingml/2006/picture">
                <pic:pic xmlns:pic="http://schemas.openxmlformats.org/drawingml/2006/picture">
                  <pic:nvPicPr>
                    <pic:cNvPr id="22652" name="Picture 22652"/>
                    <pic:cNvPicPr/>
                  </pic:nvPicPr>
                  <pic:blipFill>
                    <a:blip r:embed="rId18"/>
                    <a:stretch>
                      <a:fillRect/>
                    </a:stretch>
                  </pic:blipFill>
                  <pic:spPr>
                    <a:xfrm>
                      <a:off x="0" y="0"/>
                      <a:ext cx="1353312" cy="125006"/>
                    </a:xfrm>
                    <a:prstGeom prst="rect">
                      <a:avLst/>
                    </a:prstGeom>
                  </pic:spPr>
                </pic:pic>
              </a:graphicData>
            </a:graphic>
          </wp:inline>
        </w:drawing>
      </w:r>
    </w:p>
    <w:p w:rsidR="00855350" w:rsidRDefault="00B75108">
      <w:pPr>
        <w:spacing w:after="181" w:line="265" w:lineRule="auto"/>
        <w:ind w:left="2203" w:right="974" w:hanging="5"/>
        <w:jc w:val="both"/>
      </w:pPr>
      <w:r>
        <w:t>List inspections fees</w:t>
      </w:r>
      <w:r>
        <w:rPr>
          <w:noProof/>
        </w:rPr>
        <w:drawing>
          <wp:inline distT="0" distB="0" distL="0" distR="0">
            <wp:extent cx="2499360" cy="125006"/>
            <wp:effectExtent l="0" t="0" r="0" b="0"/>
            <wp:docPr id="57520" name="Picture 57520"/>
            <wp:cNvGraphicFramePr/>
            <a:graphic xmlns:a="http://schemas.openxmlformats.org/drawingml/2006/main">
              <a:graphicData uri="http://schemas.openxmlformats.org/drawingml/2006/picture">
                <pic:pic xmlns:pic="http://schemas.openxmlformats.org/drawingml/2006/picture">
                  <pic:nvPicPr>
                    <pic:cNvPr id="57520" name="Picture 57520"/>
                    <pic:cNvPicPr/>
                  </pic:nvPicPr>
                  <pic:blipFill>
                    <a:blip r:embed="rId19"/>
                    <a:stretch>
                      <a:fillRect/>
                    </a:stretch>
                  </pic:blipFill>
                  <pic:spPr>
                    <a:xfrm>
                      <a:off x="0" y="0"/>
                      <a:ext cx="2499360" cy="125006"/>
                    </a:xfrm>
                    <a:prstGeom prst="rect">
                      <a:avLst/>
                    </a:prstGeom>
                  </pic:spPr>
                </pic:pic>
              </a:graphicData>
            </a:graphic>
          </wp:inline>
        </w:drawing>
      </w:r>
    </w:p>
    <w:p w:rsidR="00855350" w:rsidRDefault="00B75108">
      <w:pPr>
        <w:tabs>
          <w:tab w:val="center" w:pos="2981"/>
          <w:tab w:val="center" w:pos="6888"/>
        </w:tabs>
        <w:spacing w:after="112" w:line="265" w:lineRule="auto"/>
      </w:pPr>
      <w:r>
        <w:rPr>
          <w:sz w:val="24"/>
        </w:rPr>
        <w:tab/>
        <w:t>List Delivery fees:</w:t>
      </w:r>
      <w:r>
        <w:rPr>
          <w:sz w:val="24"/>
        </w:rPr>
        <w:tab/>
      </w:r>
      <w:r>
        <w:rPr>
          <w:noProof/>
        </w:rPr>
        <w:drawing>
          <wp:inline distT="0" distB="0" distL="0" distR="0">
            <wp:extent cx="1359408" cy="155495"/>
            <wp:effectExtent l="0" t="0" r="0" b="0"/>
            <wp:docPr id="22648" name="Picture 22648"/>
            <wp:cNvGraphicFramePr/>
            <a:graphic xmlns:a="http://schemas.openxmlformats.org/drawingml/2006/main">
              <a:graphicData uri="http://schemas.openxmlformats.org/drawingml/2006/picture">
                <pic:pic xmlns:pic="http://schemas.openxmlformats.org/drawingml/2006/picture">
                  <pic:nvPicPr>
                    <pic:cNvPr id="22648" name="Picture 22648"/>
                    <pic:cNvPicPr/>
                  </pic:nvPicPr>
                  <pic:blipFill>
                    <a:blip r:embed="rId20"/>
                    <a:stretch>
                      <a:fillRect/>
                    </a:stretch>
                  </pic:blipFill>
                  <pic:spPr>
                    <a:xfrm>
                      <a:off x="0" y="0"/>
                      <a:ext cx="1359408" cy="155495"/>
                    </a:xfrm>
                    <a:prstGeom prst="rect">
                      <a:avLst/>
                    </a:prstGeom>
                  </pic:spPr>
                </pic:pic>
              </a:graphicData>
            </a:graphic>
          </wp:inline>
        </w:drawing>
      </w:r>
    </w:p>
    <w:p w:rsidR="00855350" w:rsidRDefault="00B75108">
      <w:pPr>
        <w:spacing w:after="3" w:line="265" w:lineRule="auto"/>
        <w:ind w:left="2203" w:right="974" w:hanging="5"/>
        <w:jc w:val="both"/>
      </w:pPr>
      <w:r>
        <w:t>List Total Amount per Gallon</w:t>
      </w:r>
      <w:r>
        <w:rPr>
          <w:noProof/>
        </w:rPr>
        <w:drawing>
          <wp:inline distT="0" distB="0" distL="0" distR="0">
            <wp:extent cx="2036064" cy="121957"/>
            <wp:effectExtent l="0" t="0" r="0" b="0"/>
            <wp:docPr id="57522" name="Picture 57522"/>
            <wp:cNvGraphicFramePr/>
            <a:graphic xmlns:a="http://schemas.openxmlformats.org/drawingml/2006/main">
              <a:graphicData uri="http://schemas.openxmlformats.org/drawingml/2006/picture">
                <pic:pic xmlns:pic="http://schemas.openxmlformats.org/drawingml/2006/picture">
                  <pic:nvPicPr>
                    <pic:cNvPr id="57522" name="Picture 57522"/>
                    <pic:cNvPicPr/>
                  </pic:nvPicPr>
                  <pic:blipFill>
                    <a:blip r:embed="rId21"/>
                    <a:stretch>
                      <a:fillRect/>
                    </a:stretch>
                  </pic:blipFill>
                  <pic:spPr>
                    <a:xfrm>
                      <a:off x="0" y="0"/>
                      <a:ext cx="2036064" cy="121957"/>
                    </a:xfrm>
                    <a:prstGeom prst="rect">
                      <a:avLst/>
                    </a:prstGeom>
                  </pic:spPr>
                </pic:pic>
              </a:graphicData>
            </a:graphic>
          </wp:inline>
        </w:drawing>
      </w:r>
    </w:p>
    <w:p w:rsidR="00855350" w:rsidRDefault="00B75108">
      <w:pPr>
        <w:spacing w:after="241"/>
        <w:ind w:left="120" w:right="418" w:hanging="10"/>
        <w:jc w:val="center"/>
      </w:pPr>
      <w:r>
        <w:rPr>
          <w:sz w:val="24"/>
        </w:rPr>
        <w:t>Attachment B Required Clauses in RFPs and IFBs</w:t>
      </w:r>
    </w:p>
    <w:p w:rsidR="00855350" w:rsidRDefault="00B75108">
      <w:pPr>
        <w:pStyle w:val="Heading3"/>
        <w:ind w:left="734" w:right="1022"/>
      </w:pPr>
      <w:r>
        <w:t>APPLICABLE LAW The contract shall be governed by and construed in accordance with the laws of the State of</w:t>
      </w:r>
    </w:p>
    <w:p w:rsidR="00855350" w:rsidRDefault="00B75108">
      <w:pPr>
        <w:spacing w:after="247" w:line="257" w:lineRule="auto"/>
        <w:ind w:left="734" w:right="1022"/>
        <w:jc w:val="both"/>
      </w:pPr>
      <w:r>
        <w:rPr>
          <w:sz w:val="24"/>
        </w:rPr>
        <w:t>Mississippi, excluding its conflicts of laws, provisions, and any litigation with respect thereto shall be brought in the courts of</w:t>
      </w:r>
      <w:r w:rsidR="00F62F84">
        <w:rPr>
          <w:sz w:val="24"/>
        </w:rPr>
        <w:t xml:space="preserve"> </w:t>
      </w:r>
      <w:r>
        <w:rPr>
          <w:sz w:val="24"/>
        </w:rPr>
        <w:t>the State. Contractor shall comply with applicable federal, state, and local laws and regulations.</w:t>
      </w:r>
    </w:p>
    <w:p w:rsidR="00855350" w:rsidRDefault="00B75108">
      <w:pPr>
        <w:pStyle w:val="Heading3"/>
        <w:ind w:left="734" w:right="1022"/>
      </w:pPr>
      <w:r>
        <w:t>AVAILIBILITY OF FUNDS</w:t>
      </w:r>
    </w:p>
    <w:p w:rsidR="00855350" w:rsidRDefault="00B75108">
      <w:pPr>
        <w:spacing w:after="247" w:line="249" w:lineRule="auto"/>
        <w:ind w:left="734" w:right="1046"/>
      </w:pPr>
      <w:r>
        <w:rPr>
          <w:sz w:val="24"/>
        </w:rPr>
        <w:t>It is expressly understood and agreed that the obligation of the Mississippi State Fire Academy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Mississippi State Fire Academy, the Mississippi State Fire Academy shall have the right upon ten (10) working days written notice to Contractor, to terminate this agreement without damage, penalty, cost or expenses to the Mississippi State Fire Academy of any kind whatsoever. The effective date of termination shall be as specified in the notice of termination.</w:t>
      </w:r>
    </w:p>
    <w:p w:rsidR="00855350" w:rsidRDefault="00B75108">
      <w:pPr>
        <w:pStyle w:val="Heading3"/>
        <w:ind w:left="734" w:right="1022"/>
      </w:pPr>
      <w:r>
        <w:t>PROCUREMENT REGULATIONS</w:t>
      </w:r>
    </w:p>
    <w:p w:rsidR="00855350" w:rsidRDefault="00B75108">
      <w:pPr>
        <w:spacing w:after="3" w:line="257" w:lineRule="auto"/>
        <w:ind w:left="734" w:right="1022"/>
        <w:jc w:val="both"/>
      </w:pPr>
      <w:r>
        <w:rPr>
          <w:sz w:val="24"/>
        </w:rPr>
        <w:t>The contract shall be governed by the applicable provisions of:</w:t>
      </w:r>
    </w:p>
    <w:p w:rsidR="00855350" w:rsidRDefault="00B75108">
      <w:pPr>
        <w:numPr>
          <w:ilvl w:val="0"/>
          <w:numId w:val="7"/>
        </w:numPr>
        <w:spacing w:after="3" w:line="257" w:lineRule="auto"/>
        <w:ind w:right="710" w:hanging="264"/>
      </w:pPr>
      <w:r>
        <w:rPr>
          <w:sz w:val="24"/>
        </w:rPr>
        <w:t xml:space="preserve">the Mississippi Personal Service Contract Review Board Rules and Regulations, a copy of which is available at 210 East Capitol, Suite 800, Jackson, Mississippi 39201 for inspection, or downloadable at </w:t>
      </w:r>
      <w:r>
        <w:rPr>
          <w:sz w:val="24"/>
          <w:u w:val="single" w:color="000000"/>
        </w:rPr>
        <w:t>http://www.mspb.ms.gov</w:t>
      </w:r>
      <w:r>
        <w:rPr>
          <w:sz w:val="24"/>
        </w:rPr>
        <w:t>.</w:t>
      </w:r>
    </w:p>
    <w:p w:rsidR="00855350" w:rsidRDefault="00B75108">
      <w:pPr>
        <w:spacing w:after="4" w:line="269" w:lineRule="auto"/>
        <w:ind w:left="734" w:right="292"/>
      </w:pPr>
      <w:r>
        <w:t>OR</w:t>
      </w:r>
    </w:p>
    <w:p w:rsidR="00855350" w:rsidRDefault="00B75108">
      <w:pPr>
        <w:numPr>
          <w:ilvl w:val="0"/>
          <w:numId w:val="7"/>
        </w:numPr>
        <w:spacing w:after="4" w:line="269" w:lineRule="auto"/>
        <w:ind w:right="710" w:hanging="264"/>
      </w:pPr>
      <w:r>
        <w:t>Regulations promulgated by the Office of Purchasing, Travel and Fleet Management, with approval of the</w:t>
      </w:r>
    </w:p>
    <w:p w:rsidR="00855350" w:rsidRDefault="00B75108">
      <w:pPr>
        <w:spacing w:after="4" w:line="269" w:lineRule="auto"/>
        <w:ind w:left="734" w:right="292"/>
      </w:pPr>
      <w:r>
        <w:t>Public Procurement Review Board (PPRB), in accordance with authority granted under Section 3 1-7-9,</w:t>
      </w:r>
    </w:p>
    <w:p w:rsidR="00855350" w:rsidRDefault="00B75108">
      <w:pPr>
        <w:spacing w:after="251"/>
        <w:ind w:left="734"/>
      </w:pPr>
      <w:r>
        <w:rPr>
          <w:sz w:val="20"/>
        </w:rPr>
        <w:t xml:space="preserve">Mississippi Code of 1972, Annotated. </w:t>
      </w:r>
      <w:r>
        <w:rPr>
          <w:sz w:val="20"/>
          <w:u w:val="single" w:color="000000"/>
        </w:rPr>
        <w:t>http://www.dfa.state.ms.us/Purchasing/ProcurennentManual.html</w:t>
      </w:r>
    </w:p>
    <w:p w:rsidR="00855350" w:rsidRDefault="00B75108">
      <w:pPr>
        <w:pStyle w:val="Heading3"/>
        <w:ind w:left="734" w:right="1022"/>
      </w:pPr>
      <w:r>
        <w:t>COMPLIANCE WITH LAWS</w:t>
      </w:r>
    </w:p>
    <w:p w:rsidR="00855350" w:rsidRDefault="00B75108">
      <w:pPr>
        <w:spacing w:after="262" w:line="257" w:lineRule="auto"/>
        <w:ind w:left="734" w:right="1022"/>
        <w:jc w:val="both"/>
      </w:pPr>
      <w:r>
        <w:rPr>
          <w:sz w:val="24"/>
        </w:rPr>
        <w:t>Contractor understands that the Mississippi State Fire Academy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55350" w:rsidRDefault="00B75108">
      <w:pPr>
        <w:pStyle w:val="Heading3"/>
        <w:ind w:left="734" w:right="1022"/>
      </w:pPr>
      <w:r>
        <w:lastRenderedPageBreak/>
        <w:t>STOP WORK ORDER</w:t>
      </w:r>
    </w:p>
    <w:p w:rsidR="00855350" w:rsidRDefault="00B75108">
      <w:pPr>
        <w:spacing w:after="247" w:line="249" w:lineRule="auto"/>
        <w:ind w:left="734" w:right="1046"/>
      </w:pPr>
      <w:r>
        <w:rPr>
          <w:sz w:val="24"/>
        </w:rPr>
        <w:t>(l) Order to Stop Work: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55350" w:rsidRDefault="00B75108">
      <w:pPr>
        <w:pStyle w:val="Heading3"/>
        <w:spacing w:after="251"/>
        <w:ind w:left="734" w:right="1022"/>
      </w:pPr>
      <w:r>
        <w:t>(</w:t>
      </w:r>
      <w:proofErr w:type="gramStart"/>
      <w:r>
        <w:t>a</w:t>
      </w:r>
      <w:proofErr w:type="gramEnd"/>
      <w:r>
        <w:t>) cancel the stop work order; or,</w:t>
      </w:r>
    </w:p>
    <w:p w:rsidR="00855350" w:rsidRDefault="00B75108">
      <w:pPr>
        <w:spacing w:after="247" w:line="257" w:lineRule="auto"/>
        <w:ind w:left="734" w:right="1022"/>
        <w:jc w:val="both"/>
      </w:pPr>
      <w:r>
        <w:rPr>
          <w:sz w:val="24"/>
        </w:rPr>
        <w:t xml:space="preserve">(b) </w:t>
      </w:r>
      <w:proofErr w:type="gramStart"/>
      <w:r>
        <w:rPr>
          <w:sz w:val="24"/>
        </w:rPr>
        <w:t>terminate</w:t>
      </w:r>
      <w:proofErr w:type="gramEnd"/>
      <w:r>
        <w:rPr>
          <w:sz w:val="24"/>
        </w:rPr>
        <w:t xml:space="preserve"> the work covered by such order as provided in the Termination for Default clause or the Termination for Convenience clause of this contract.</w:t>
      </w:r>
    </w:p>
    <w:p w:rsidR="00855350" w:rsidRDefault="00B75108">
      <w:pPr>
        <w:spacing w:after="247" w:line="249" w:lineRule="auto"/>
        <w:ind w:left="734" w:right="1046"/>
      </w:pPr>
      <w:r>
        <w:rPr>
          <w:sz w:val="24"/>
        </w:rPr>
        <w:t>(2) Cancellation or Expiration of the Order: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55350" w:rsidRDefault="00B75108">
      <w:pPr>
        <w:pStyle w:val="Heading3"/>
        <w:spacing w:after="257"/>
        <w:ind w:left="734" w:right="1022"/>
      </w:pPr>
      <w:r>
        <w:t>(a) the stop work order results in an increase in the time required for, or in Contractor's properly allocable to, the performance of any part of this contract; and,</w:t>
      </w:r>
    </w:p>
    <w:p w:rsidR="00855350" w:rsidRDefault="00B75108">
      <w:pPr>
        <w:spacing w:after="228" w:line="257" w:lineRule="auto"/>
        <w:ind w:left="734" w:right="1022"/>
        <w:jc w:val="both"/>
      </w:pPr>
      <w:r>
        <w:rPr>
          <w:sz w:val="24"/>
        </w:rPr>
        <w:t>(b)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55350" w:rsidRDefault="00B75108">
      <w:pPr>
        <w:numPr>
          <w:ilvl w:val="0"/>
          <w:numId w:val="8"/>
        </w:numPr>
        <w:spacing w:after="248" w:line="257" w:lineRule="auto"/>
        <w:ind w:right="1022"/>
        <w:jc w:val="both"/>
      </w:pPr>
      <w:r>
        <w:rPr>
          <w:sz w:val="24"/>
        </w:rPr>
        <w:t>Termination of Stopped Work: If a stop work order is not canceled and the work covered by such order is terminated for default or convenience, the reasonable costs resulting from the stop work order shall be allowed by adjustment or otherwise.</w:t>
      </w:r>
    </w:p>
    <w:p w:rsidR="00855350" w:rsidRDefault="00B75108">
      <w:pPr>
        <w:numPr>
          <w:ilvl w:val="0"/>
          <w:numId w:val="8"/>
        </w:numPr>
        <w:spacing w:after="277" w:line="257" w:lineRule="auto"/>
        <w:ind w:right="1022"/>
        <w:jc w:val="both"/>
      </w:pPr>
      <w:r>
        <w:rPr>
          <w:sz w:val="24"/>
        </w:rPr>
        <w:t>Adjustments of Price: Any adjustment in contract price made pursuant to this clause shall be determined in accordance with the Price Adjustment clause of this contract.</w:t>
      </w:r>
    </w:p>
    <w:p w:rsidR="00855350" w:rsidRDefault="00B75108">
      <w:pPr>
        <w:pStyle w:val="Heading3"/>
        <w:ind w:left="734" w:right="1022"/>
      </w:pPr>
      <w:r>
        <w:t>REPRESENTATION REGARDING CONTINGENT FEES</w:t>
      </w:r>
    </w:p>
    <w:p w:rsidR="00855350" w:rsidRDefault="00B75108">
      <w:pPr>
        <w:spacing w:after="247" w:line="249" w:lineRule="auto"/>
        <w:ind w:left="734" w:right="1046"/>
      </w:pPr>
      <w:r>
        <w:rPr>
          <w:sz w:val="24"/>
        </w:rPr>
        <w:t>Contractor represents that it has not retained a person to solicit or secure a state contract upon an agreement or understanding for a commission, percentage, brokerage, or contingent fee, except as disclosed in Contractor's bid or proposal.</w:t>
      </w:r>
    </w:p>
    <w:p w:rsidR="00855350" w:rsidRDefault="00B75108">
      <w:pPr>
        <w:pStyle w:val="Heading3"/>
        <w:ind w:left="734" w:right="1022"/>
      </w:pPr>
      <w:r>
        <w:t>REPRESENTATION REGARDING GRATUITIES</w:t>
      </w:r>
    </w:p>
    <w:p w:rsidR="00855350" w:rsidRDefault="00B75108">
      <w:pPr>
        <w:spacing w:after="242" w:line="257" w:lineRule="auto"/>
        <w:ind w:left="734" w:right="1234"/>
        <w:jc w:val="both"/>
      </w:pPr>
      <w:r>
        <w:rPr>
          <w:sz w:val="24"/>
        </w:rPr>
        <w:t xml:space="preserve">The bidder, </w:t>
      </w:r>
      <w:proofErr w:type="spellStart"/>
      <w:r>
        <w:rPr>
          <w:sz w:val="24"/>
        </w:rPr>
        <w:t>offeror</w:t>
      </w:r>
      <w:proofErr w:type="spellEnd"/>
      <w:r>
        <w:rPr>
          <w:sz w:val="24"/>
        </w:rPr>
        <w:t>, or Contractor represents that it has not violated, is not violating, and promises that it will not violate the prohibition against gratuities set forth in Section 6-204 (Gratuities) of the Mississippi Personal Service Contract Review Board Rules and Regulations.</w:t>
      </w:r>
    </w:p>
    <w:p w:rsidR="00855350" w:rsidRDefault="00B75108">
      <w:pPr>
        <w:pStyle w:val="Heading3"/>
        <w:ind w:left="734" w:right="1022"/>
      </w:pPr>
      <w:r>
        <w:lastRenderedPageBreak/>
        <w:t>ACKNOWLEDGMENT OF AMENDMENTS</w:t>
      </w:r>
    </w:p>
    <w:p w:rsidR="00855350" w:rsidRDefault="00B75108">
      <w:pPr>
        <w:spacing w:after="260" w:line="257" w:lineRule="auto"/>
        <w:ind w:left="734" w:right="1114"/>
        <w:jc w:val="both"/>
      </w:pPr>
      <w:r>
        <w:rPr>
          <w:sz w:val="24"/>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Mississippi State Fire Academy by the time and at the place specified for receipt of bids.</w:t>
      </w:r>
    </w:p>
    <w:p w:rsidR="00855350" w:rsidRDefault="00B75108">
      <w:pPr>
        <w:pStyle w:val="Heading3"/>
        <w:ind w:left="734" w:right="1022"/>
      </w:pPr>
      <w:r>
        <w:t>CERTIFICATION OF INDEPENDENT PRICE DETERMINATION</w:t>
      </w:r>
    </w:p>
    <w:p w:rsidR="00855350" w:rsidRDefault="00B75108">
      <w:pPr>
        <w:spacing w:after="3" w:line="257" w:lineRule="auto"/>
        <w:ind w:left="734" w:right="1550"/>
        <w:jc w:val="both"/>
      </w:pPr>
      <w:r>
        <w:rPr>
          <w:sz w:val="24"/>
        </w:rPr>
        <w:t>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rsidR="00855350" w:rsidRDefault="00B75108">
      <w:pPr>
        <w:pStyle w:val="Heading3"/>
        <w:spacing w:after="224"/>
        <w:ind w:left="734" w:right="1022"/>
      </w:pPr>
      <w:r>
        <w:t>E-PAYMENT</w:t>
      </w:r>
    </w:p>
    <w:p w:rsidR="00855350" w:rsidRDefault="00B75108">
      <w:pPr>
        <w:spacing w:after="251" w:line="257" w:lineRule="auto"/>
        <w:ind w:left="734" w:right="1022"/>
        <w:jc w:val="both"/>
      </w:pPr>
      <w:r>
        <w:rPr>
          <w:sz w:val="24"/>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855350" w:rsidRDefault="00B75108">
      <w:pPr>
        <w:pStyle w:val="Heading3"/>
        <w:ind w:left="734" w:right="1022"/>
      </w:pPr>
      <w:r>
        <w:t>E-VERIFICATION</w:t>
      </w:r>
    </w:p>
    <w:p w:rsidR="00855350" w:rsidRDefault="00B75108">
      <w:pPr>
        <w:spacing w:after="3" w:line="257" w:lineRule="auto"/>
        <w:ind w:left="734" w:right="1162"/>
        <w:jc w:val="both"/>
      </w:pPr>
      <w:r>
        <w:rPr>
          <w:sz w:val="24"/>
        </w:rPr>
        <w:t>If applicable, Contractor represents and warrants that it will ensure its compliance with the Mississippi Employment Protection Act of 2008, and will register and participate in the status verification system for all newly hired employees. Miss. Code Ann. §§ 71-11-1 et seq.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(1) termination of this contract for services and ineligibility for any state or public contract in Mississippi for up to three (3) years with notice of such cancellation/termination being made public; (2) the loss of any license, permit, certification or other document granted to Contractor by an agency, department or governmental entity for the right to do business in Mississippi for up to one (l) year; or,</w:t>
      </w:r>
    </w:p>
    <w:p w:rsidR="00855350" w:rsidRDefault="00B75108">
      <w:pPr>
        <w:spacing w:after="245" w:line="257" w:lineRule="auto"/>
        <w:ind w:left="734" w:right="1277"/>
        <w:jc w:val="both"/>
      </w:pPr>
      <w:r>
        <w:rPr>
          <w:sz w:val="24"/>
        </w:rPr>
        <w:t xml:space="preserve">(3) </w:t>
      </w:r>
      <w:proofErr w:type="gramStart"/>
      <w:r>
        <w:rPr>
          <w:sz w:val="24"/>
        </w:rPr>
        <w:t>both</w:t>
      </w:r>
      <w:proofErr w:type="gramEnd"/>
      <w:r>
        <w:rPr>
          <w:sz w:val="24"/>
        </w:rPr>
        <w:t>. In the event of such cancellations/termination, Contractor would also be liable for any additional costs incurred by the State due to Contract cancellation or loss of license or permit to do business in the State.</w:t>
      </w:r>
    </w:p>
    <w:p w:rsidR="00855350" w:rsidRDefault="00B75108">
      <w:pPr>
        <w:pStyle w:val="Heading3"/>
        <w:ind w:left="734" w:right="1022"/>
      </w:pPr>
      <w:r>
        <w:t>TRANSPARENCY</w:t>
      </w:r>
    </w:p>
    <w:p w:rsidR="00855350" w:rsidRDefault="00B75108">
      <w:pPr>
        <w:spacing w:after="247" w:line="249" w:lineRule="auto"/>
        <w:ind w:left="734" w:right="1046"/>
      </w:pPr>
      <w:r>
        <w:rPr>
          <w:sz w:val="24"/>
        </w:rPr>
        <w:t xml:space="preserve">This contract, including any accompanying exhibits, attachments, and appendices, is subject to the "Mississippi Public Records Act of 1983," and its exceptions. See Miss. Code Ann. §§ 25-61-1 et seq., (1972, as amended) and Miss. Code Ann. § 79-23-1 (1972, as amended). In addition, this contract is subject to the provisions of the Mississippi Accountability and Transparency Act of 2008. Miss. Code Ann. §§ 27-104-151 et seq. (1972, as amended). Unless </w:t>
      </w:r>
      <w:r>
        <w:rPr>
          <w:sz w:val="24"/>
        </w:rPr>
        <w:lastRenderedPageBreak/>
        <w:t>exempted from disclosure due to a court-issued protective order, a copy of this executed contract is required to be posted to the Departmen</w:t>
      </w:r>
      <w:r w:rsidR="00F62F84">
        <w:rPr>
          <w:sz w:val="24"/>
        </w:rPr>
        <w:t>t of Finance and Administration’</w:t>
      </w:r>
      <w:r>
        <w:rPr>
          <w:sz w:val="24"/>
        </w:rPr>
        <w:t>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55350" w:rsidRDefault="00B75108">
      <w:pPr>
        <w:pStyle w:val="Heading3"/>
        <w:ind w:left="734" w:right="1022"/>
      </w:pPr>
      <w:r>
        <w:t>PAYMODE</w:t>
      </w:r>
    </w:p>
    <w:p w:rsidR="00855350" w:rsidRDefault="00B75108">
      <w:pPr>
        <w:spacing w:after="247" w:line="249" w:lineRule="auto"/>
        <w:ind w:left="734" w:right="1046"/>
      </w:pPr>
      <w:r>
        <w:rPr>
          <w:sz w:val="24"/>
        </w:rPr>
        <w:t>Payments by state agencies using the State</w:t>
      </w:r>
      <w:r w:rsidR="00F62F84">
        <w:rPr>
          <w:sz w:val="24"/>
        </w:rPr>
        <w:t>’</w:t>
      </w:r>
      <w:r>
        <w:rPr>
          <w:sz w:val="24"/>
        </w:rPr>
        <w:t>s accounting system shall be made and remittance information provided electronically as directed by the State. These payments shall be deposited into the bank account of Contractor</w:t>
      </w:r>
      <w:r w:rsidR="00F62F84">
        <w:rPr>
          <w:sz w:val="24"/>
        </w:rPr>
        <w:t>’</w:t>
      </w:r>
      <w:r>
        <w:rPr>
          <w:sz w:val="24"/>
        </w:rPr>
        <w:t>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sectPr w:rsidR="00855350">
      <w:footerReference w:type="even" r:id="rId22"/>
      <w:footerReference w:type="default" r:id="rId23"/>
      <w:footerReference w:type="first" r:id="rId24"/>
      <w:pgSz w:w="12240" w:h="15840"/>
      <w:pgMar w:top="787" w:right="504" w:bottom="264" w:left="60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98" w:rsidRDefault="00B75108">
      <w:pPr>
        <w:spacing w:after="0" w:line="240" w:lineRule="auto"/>
      </w:pPr>
      <w:r>
        <w:separator/>
      </w:r>
    </w:p>
  </w:endnote>
  <w:endnote w:type="continuationSeparator" w:id="0">
    <w:p w:rsidR="00606B98" w:rsidRDefault="00B7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B75108">
    <w:pPr>
      <w:spacing w:after="0"/>
      <w:ind w:right="24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B75108">
    <w:pPr>
      <w:spacing w:after="0"/>
      <w:ind w:right="240"/>
      <w:jc w:val="center"/>
    </w:pPr>
    <w:r>
      <w:fldChar w:fldCharType="begin"/>
    </w:r>
    <w:r>
      <w:instrText xml:space="preserve"> PAGE   \* MERGEFORMAT </w:instrText>
    </w:r>
    <w:r>
      <w:fldChar w:fldCharType="separate"/>
    </w:r>
    <w:r w:rsidR="00D86DB9" w:rsidRPr="00D86DB9">
      <w:rPr>
        <w:noProof/>
        <w:sz w:val="24"/>
      </w:rPr>
      <w:t>12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8553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98" w:rsidRDefault="00B75108">
      <w:pPr>
        <w:spacing w:after="0" w:line="240" w:lineRule="auto"/>
      </w:pPr>
      <w:r>
        <w:separator/>
      </w:r>
    </w:p>
  </w:footnote>
  <w:footnote w:type="continuationSeparator" w:id="0">
    <w:p w:rsidR="00606B98" w:rsidRDefault="00B7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F7C"/>
    <w:multiLevelType w:val="hybridMultilevel"/>
    <w:tmpl w:val="AD927050"/>
    <w:lvl w:ilvl="0" w:tplc="49D2501C">
      <w:start w:val="3"/>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4F4A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60DE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67C7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E080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A001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8868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020E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83E00">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500BCB"/>
    <w:multiLevelType w:val="multilevel"/>
    <w:tmpl w:val="1938D988"/>
    <w:lvl w:ilvl="0">
      <w:start w:val="6"/>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6652B2"/>
    <w:multiLevelType w:val="multilevel"/>
    <w:tmpl w:val="9C04EDD0"/>
    <w:lvl w:ilvl="0">
      <w:start w:val="2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083D96"/>
    <w:multiLevelType w:val="hybridMultilevel"/>
    <w:tmpl w:val="D87A4EF0"/>
    <w:lvl w:ilvl="0" w:tplc="B754AA98">
      <w:start w:val="1"/>
      <w:numFmt w:val="upperLetter"/>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C70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22D8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836F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CF30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4BFB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4A6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2269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AF68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9A6264"/>
    <w:multiLevelType w:val="multilevel"/>
    <w:tmpl w:val="C69252BC"/>
    <w:lvl w:ilvl="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612955"/>
    <w:multiLevelType w:val="hybridMultilevel"/>
    <w:tmpl w:val="AC76AD96"/>
    <w:lvl w:ilvl="0" w:tplc="F280D80E">
      <w:start w:val="1"/>
      <w:numFmt w:val="decimal"/>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308CBE">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F6A6CC">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4C64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0C8D2">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8AC20A">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86706">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27C88">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EE671A">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F646C8"/>
    <w:multiLevelType w:val="hybridMultilevel"/>
    <w:tmpl w:val="5C849EF2"/>
    <w:lvl w:ilvl="0" w:tplc="4EFA3CB8">
      <w:start w:val="1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028D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63D2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811E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208C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86E9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0690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E6DF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C99B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BE3E1A"/>
    <w:multiLevelType w:val="hybridMultilevel"/>
    <w:tmpl w:val="5CC8CFA4"/>
    <w:lvl w:ilvl="0" w:tplc="62F02172">
      <w:start w:val="8"/>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65BC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66E1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8A4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2E09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6FF1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2A01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ADE8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20FF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50"/>
    <w:rsid w:val="0004128C"/>
    <w:rsid w:val="0022218E"/>
    <w:rsid w:val="00606B98"/>
    <w:rsid w:val="00855350"/>
    <w:rsid w:val="00A240C8"/>
    <w:rsid w:val="00B75108"/>
    <w:rsid w:val="00CE7CAD"/>
    <w:rsid w:val="00D86DB9"/>
    <w:rsid w:val="00F62F84"/>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A9F4"/>
  <w15:docId w15:val="{3A8657EF-86AB-41E5-86EA-6F2D215D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288"/>
      <w:jc w:val="center"/>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3" w:line="257" w:lineRule="auto"/>
      <w:ind w:left="3840" w:right="2813"/>
      <w:jc w:val="both"/>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3" w:line="257" w:lineRule="auto"/>
      <w:ind w:left="3840" w:right="2813"/>
      <w:jc w:val="both"/>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6254"/>
      <w:ind w:left="1949"/>
      <w:jc w:val="center"/>
      <w:outlineLvl w:val="3"/>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4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Mayo</dc:creator>
  <cp:keywords/>
  <cp:lastModifiedBy>Laura Mayo</cp:lastModifiedBy>
  <cp:revision>3</cp:revision>
  <dcterms:created xsi:type="dcterms:W3CDTF">2017-10-23T20:45:00Z</dcterms:created>
  <dcterms:modified xsi:type="dcterms:W3CDTF">2017-10-24T18:14:00Z</dcterms:modified>
</cp:coreProperties>
</file>